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5117" w:type="pct"/>
        <w:tblLayout w:type="fixed"/>
        <w:tblLook w:val="04A0" w:firstRow="1" w:lastRow="0" w:firstColumn="1" w:lastColumn="0" w:noHBand="0" w:noVBand="1"/>
      </w:tblPr>
      <w:tblGrid>
        <w:gridCol w:w="4140"/>
        <w:gridCol w:w="7650"/>
      </w:tblGrid>
      <w:tr w:rsidR="003032D5" w:rsidRPr="00047417" w:rsidTr="00B34259">
        <w:trPr>
          <w:trHeight w:val="8733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144" w:type="dxa"/>
            </w:tcMar>
          </w:tcPr>
          <w:p w:rsidR="003032D5" w:rsidRPr="00047417" w:rsidRDefault="003032D5" w:rsidP="00A072EE">
            <w:pPr>
              <w:autoSpaceDE w:val="0"/>
              <w:autoSpaceDN w:val="0"/>
              <w:adjustRightInd w:val="0"/>
              <w:spacing w:after="120"/>
              <w:rPr>
                <w:rFonts w:ascii="Microsoft Sans Serif" w:hAnsi="Microsoft Sans Serif" w:cs="Microsoft Sans Serif"/>
                <w:b/>
                <w:bCs/>
                <w:i/>
                <w:iCs/>
                <w:color w:val="1F1A17"/>
                <w:sz w:val="12"/>
                <w:szCs w:val="12"/>
              </w:rPr>
            </w:pPr>
          </w:p>
          <w:p w:rsidR="003032D5" w:rsidRPr="00047417" w:rsidRDefault="003032D5" w:rsidP="002D7539">
            <w:pPr>
              <w:autoSpaceDE w:val="0"/>
              <w:autoSpaceDN w:val="0"/>
              <w:adjustRightInd w:val="0"/>
              <w:spacing w:after="120"/>
              <w:ind w:left="382"/>
              <w:rPr>
                <w:rFonts w:ascii="Microsoft Sans Serif" w:hAnsi="Microsoft Sans Serif" w:cs="Microsoft Sans Serif"/>
                <w:b/>
                <w:bCs/>
                <w:i/>
                <w:iCs/>
                <w:color w:val="1F1A17"/>
                <w:sz w:val="24"/>
                <w:szCs w:val="20"/>
              </w:rPr>
            </w:pPr>
            <w:r w:rsidRPr="00047417">
              <w:rPr>
                <w:rFonts w:ascii="Microsoft Sans Serif" w:hAnsi="Microsoft Sans Serif" w:cs="Microsoft Sans Serif"/>
                <w:b/>
                <w:bCs/>
                <w:i/>
                <w:iCs/>
                <w:noProof/>
                <w:color w:val="1F1A17"/>
                <w:sz w:val="24"/>
                <w:szCs w:val="20"/>
              </w:rPr>
              <w:drawing>
                <wp:inline distT="0" distB="0" distL="0" distR="0" wp14:anchorId="04AD41C2" wp14:editId="05C06B59">
                  <wp:extent cx="1819275" cy="2106087"/>
                  <wp:effectExtent l="0" t="0" r="0" b="889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eal_with_Name_Blue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9275" cy="21060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670FA" w:rsidRDefault="001670FA" w:rsidP="00A072EE">
            <w:pPr>
              <w:ind w:left="382"/>
              <w:rPr>
                <w:rFonts w:ascii="Microsoft Sans Serif" w:hAnsi="Microsoft Sans Serif" w:cs="Microsoft Sans Serif"/>
                <w:b/>
                <w:bCs/>
                <w:iCs/>
                <w:color w:val="002F5D"/>
                <w:spacing w:val="20"/>
                <w:sz w:val="28"/>
                <w:szCs w:val="20"/>
              </w:rPr>
            </w:pPr>
          </w:p>
          <w:p w:rsidR="003032D5" w:rsidRPr="00047417" w:rsidRDefault="000E4188" w:rsidP="00A072EE">
            <w:pPr>
              <w:ind w:left="382"/>
              <w:rPr>
                <w:rFonts w:ascii="Microsoft Sans Serif" w:hAnsi="Microsoft Sans Serif" w:cs="Microsoft Sans Serif"/>
                <w:b/>
                <w:bCs/>
                <w:iCs/>
                <w:color w:val="002F5D"/>
                <w:spacing w:val="20"/>
                <w:sz w:val="28"/>
                <w:szCs w:val="20"/>
              </w:rPr>
            </w:pPr>
            <w:r>
              <w:rPr>
                <w:rFonts w:ascii="Microsoft Sans Serif" w:hAnsi="Microsoft Sans Serif" w:cs="Microsoft Sans Serif"/>
                <w:b/>
                <w:bCs/>
                <w:iCs/>
                <w:color w:val="002F5D"/>
                <w:spacing w:val="20"/>
                <w:sz w:val="28"/>
                <w:szCs w:val="20"/>
              </w:rPr>
              <w:t>Introduction</w:t>
            </w:r>
          </w:p>
          <w:p w:rsidR="003032D5" w:rsidRPr="006B5979" w:rsidRDefault="003032D5" w:rsidP="00A072EE">
            <w:pPr>
              <w:ind w:left="382"/>
              <w:rPr>
                <w:rFonts w:ascii="Microsoft Sans Serif" w:hAnsi="Microsoft Sans Serif" w:cs="Microsoft Sans Serif"/>
                <w:color w:val="404040" w:themeColor="text1" w:themeTint="BF"/>
                <w:sz w:val="20"/>
                <w:szCs w:val="20"/>
              </w:rPr>
            </w:pPr>
          </w:p>
          <w:p w:rsidR="003032D5" w:rsidRDefault="001670FA" w:rsidP="00047417">
            <w:pPr>
              <w:tabs>
                <w:tab w:val="left" w:pos="3690"/>
              </w:tabs>
              <w:ind w:left="382" w:right="211"/>
              <w:rPr>
                <w:rFonts w:ascii="Microsoft Sans Serif" w:hAnsi="Microsoft Sans Serif" w:cs="Microsoft Sans Serif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Microsoft Sans Serif" w:hAnsi="Microsoft Sans Serif" w:cs="Microsoft Sans Serif"/>
                <w:color w:val="000000" w:themeColor="text1"/>
                <w:sz w:val="20"/>
                <w:szCs w:val="20"/>
                <w:shd w:val="clear" w:color="auto" w:fill="FFFFFF"/>
              </w:rPr>
              <w:t>This document’s purpose is to communicate the following</w:t>
            </w:r>
            <w:r w:rsidR="007471F0">
              <w:rPr>
                <w:rFonts w:ascii="Microsoft Sans Serif" w:hAnsi="Microsoft Sans Serif" w:cs="Microsoft Sans Serif"/>
                <w:color w:val="000000" w:themeColor="text1"/>
                <w:sz w:val="20"/>
                <w:szCs w:val="20"/>
                <w:shd w:val="clear" w:color="auto" w:fill="FFFFFF"/>
              </w:rPr>
              <w:t>:</w:t>
            </w:r>
          </w:p>
          <w:p w:rsidR="007471F0" w:rsidRDefault="007471F0" w:rsidP="00047417">
            <w:pPr>
              <w:tabs>
                <w:tab w:val="left" w:pos="3690"/>
              </w:tabs>
              <w:ind w:left="382" w:right="211"/>
              <w:rPr>
                <w:rFonts w:ascii="Microsoft Sans Serif" w:hAnsi="Microsoft Sans Serif" w:cs="Microsoft Sans Serif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7471F0" w:rsidRDefault="007471F0" w:rsidP="000E4188">
            <w:pPr>
              <w:pStyle w:val="ListParagraph"/>
              <w:numPr>
                <w:ilvl w:val="0"/>
                <w:numId w:val="10"/>
              </w:numPr>
              <w:spacing w:after="120"/>
              <w:ind w:left="749"/>
              <w:contextualSpacing w:val="0"/>
              <w:rPr>
                <w:rFonts w:ascii="Microsoft Sans Serif" w:hAnsi="Microsoft Sans Serif" w:cs="Microsoft Sans Serif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Microsoft Sans Serif" w:hAnsi="Microsoft Sans Serif" w:cs="Microsoft Sans Serif"/>
                <w:color w:val="000000" w:themeColor="text1"/>
                <w:sz w:val="20"/>
                <w:szCs w:val="20"/>
                <w:shd w:val="clear" w:color="auto" w:fill="FFFFFF"/>
              </w:rPr>
              <w:t>201</w:t>
            </w:r>
            <w:r w:rsidR="00220CFD">
              <w:rPr>
                <w:rFonts w:ascii="Microsoft Sans Serif" w:hAnsi="Microsoft Sans Serif" w:cs="Microsoft Sans Serif"/>
                <w:color w:val="000000" w:themeColor="text1"/>
                <w:sz w:val="20"/>
                <w:szCs w:val="20"/>
                <w:shd w:val="clear" w:color="auto" w:fill="FFFFFF"/>
              </w:rPr>
              <w:t>7</w:t>
            </w:r>
            <w:r>
              <w:rPr>
                <w:rFonts w:ascii="Microsoft Sans Serif" w:hAnsi="Microsoft Sans Serif" w:cs="Microsoft Sans Serif"/>
                <w:color w:val="000000" w:themeColor="text1"/>
                <w:sz w:val="20"/>
                <w:szCs w:val="20"/>
                <w:shd w:val="clear" w:color="auto" w:fill="FFFFFF"/>
              </w:rPr>
              <w:t>-201</w:t>
            </w:r>
            <w:r w:rsidR="00220CFD">
              <w:rPr>
                <w:rFonts w:ascii="Microsoft Sans Serif" w:hAnsi="Microsoft Sans Serif" w:cs="Microsoft Sans Serif"/>
                <w:color w:val="000000" w:themeColor="text1"/>
                <w:sz w:val="20"/>
                <w:szCs w:val="20"/>
                <w:shd w:val="clear" w:color="auto" w:fill="FFFFFF"/>
              </w:rPr>
              <w:t>8</w:t>
            </w:r>
            <w:r>
              <w:rPr>
                <w:rFonts w:ascii="Microsoft Sans Serif" w:hAnsi="Microsoft Sans Serif" w:cs="Microsoft Sans Serif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="000922D6">
              <w:rPr>
                <w:rFonts w:ascii="Microsoft Sans Serif" w:hAnsi="Microsoft Sans Serif" w:cs="Microsoft Sans Serif"/>
                <w:color w:val="000000" w:themeColor="text1"/>
                <w:sz w:val="20"/>
                <w:szCs w:val="20"/>
                <w:shd w:val="clear" w:color="auto" w:fill="FFFFFF"/>
              </w:rPr>
              <w:t>Important Dates</w:t>
            </w:r>
          </w:p>
          <w:p w:rsidR="001670FA" w:rsidRDefault="002E61B2" w:rsidP="001670FA">
            <w:pPr>
              <w:pStyle w:val="ListParagraph"/>
              <w:numPr>
                <w:ilvl w:val="0"/>
                <w:numId w:val="10"/>
              </w:numPr>
              <w:spacing w:after="120"/>
              <w:ind w:left="749"/>
              <w:contextualSpacing w:val="0"/>
              <w:rPr>
                <w:rFonts w:ascii="Microsoft Sans Serif" w:hAnsi="Microsoft Sans Serif" w:cs="Microsoft Sans Serif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Microsoft Sans Serif" w:hAnsi="Microsoft Sans Serif" w:cs="Microsoft Sans Serif"/>
                <w:color w:val="000000" w:themeColor="text1"/>
                <w:sz w:val="20"/>
                <w:szCs w:val="20"/>
                <w:shd w:val="clear" w:color="auto" w:fill="FFFFFF"/>
              </w:rPr>
              <w:t xml:space="preserve">2017-2018 Administrative Units </w:t>
            </w:r>
            <w:r w:rsidR="00CA50A1">
              <w:rPr>
                <w:rFonts w:ascii="Microsoft Sans Serif" w:hAnsi="Microsoft Sans Serif" w:cs="Microsoft Sans Serif"/>
                <w:color w:val="000000" w:themeColor="text1"/>
                <w:sz w:val="20"/>
                <w:szCs w:val="20"/>
                <w:shd w:val="clear" w:color="auto" w:fill="FFFFFF"/>
              </w:rPr>
              <w:t xml:space="preserve">Undergoing </w:t>
            </w:r>
            <w:r>
              <w:rPr>
                <w:rFonts w:ascii="Microsoft Sans Serif" w:hAnsi="Microsoft Sans Serif" w:cs="Microsoft Sans Serif"/>
                <w:color w:val="000000" w:themeColor="text1"/>
                <w:sz w:val="20"/>
                <w:szCs w:val="20"/>
                <w:shd w:val="clear" w:color="auto" w:fill="FFFFFF"/>
              </w:rPr>
              <w:t>Program Review</w:t>
            </w:r>
          </w:p>
          <w:p w:rsidR="00777DC5" w:rsidRDefault="00777DC5" w:rsidP="001670FA">
            <w:pPr>
              <w:pStyle w:val="ListParagraph"/>
              <w:numPr>
                <w:ilvl w:val="0"/>
                <w:numId w:val="10"/>
              </w:numPr>
              <w:spacing w:after="120"/>
              <w:ind w:left="749"/>
              <w:contextualSpacing w:val="0"/>
              <w:rPr>
                <w:rFonts w:ascii="Microsoft Sans Serif" w:hAnsi="Microsoft Sans Serif" w:cs="Microsoft Sans Serif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Microsoft Sans Serif" w:hAnsi="Microsoft Sans Serif" w:cs="Microsoft Sans Serif"/>
                <w:color w:val="000000" w:themeColor="text1"/>
                <w:sz w:val="20"/>
                <w:szCs w:val="20"/>
                <w:shd w:val="clear" w:color="auto" w:fill="FFFFFF"/>
              </w:rPr>
              <w:t>2017-2018 Assessment Timeline</w:t>
            </w:r>
          </w:p>
          <w:p w:rsidR="000E4188" w:rsidRDefault="001670FA" w:rsidP="000E4188">
            <w:pPr>
              <w:pStyle w:val="ListParagraph"/>
              <w:numPr>
                <w:ilvl w:val="0"/>
                <w:numId w:val="10"/>
              </w:numPr>
              <w:spacing w:after="120"/>
              <w:ind w:left="749"/>
              <w:contextualSpacing w:val="0"/>
              <w:rPr>
                <w:rFonts w:ascii="Microsoft Sans Serif" w:hAnsi="Microsoft Sans Serif" w:cs="Microsoft Sans Serif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Microsoft Sans Serif" w:hAnsi="Microsoft Sans Serif" w:cs="Microsoft Sans Serif"/>
                <w:color w:val="000000" w:themeColor="text1"/>
                <w:sz w:val="20"/>
                <w:szCs w:val="20"/>
                <w:shd w:val="clear" w:color="auto" w:fill="FFFFFF"/>
              </w:rPr>
              <w:t>A</w:t>
            </w:r>
            <w:r w:rsidR="000E4188">
              <w:rPr>
                <w:rFonts w:ascii="Microsoft Sans Serif" w:hAnsi="Microsoft Sans Serif" w:cs="Microsoft Sans Serif"/>
                <w:color w:val="000000" w:themeColor="text1"/>
                <w:sz w:val="20"/>
                <w:szCs w:val="20"/>
                <w:shd w:val="clear" w:color="auto" w:fill="FFFFFF"/>
              </w:rPr>
              <w:t>ssessment support</w:t>
            </w:r>
            <w:r>
              <w:rPr>
                <w:rFonts w:ascii="Microsoft Sans Serif" w:hAnsi="Microsoft Sans Serif" w:cs="Microsoft Sans Serif"/>
                <w:color w:val="000000" w:themeColor="text1"/>
                <w:sz w:val="20"/>
                <w:szCs w:val="20"/>
                <w:shd w:val="clear" w:color="auto" w:fill="FFFFFF"/>
              </w:rPr>
              <w:t xml:space="preserve"> staff and resources</w:t>
            </w:r>
          </w:p>
          <w:p w:rsidR="001670FA" w:rsidRDefault="001670FA" w:rsidP="001670FA">
            <w:pPr>
              <w:pStyle w:val="ListParagraph"/>
              <w:spacing w:after="120"/>
              <w:ind w:left="749"/>
              <w:contextualSpacing w:val="0"/>
              <w:rPr>
                <w:rFonts w:ascii="Microsoft Sans Serif" w:hAnsi="Microsoft Sans Serif" w:cs="Microsoft Sans Serif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7E3B93" w:rsidRDefault="007E3B93" w:rsidP="007E3B93">
            <w:pPr>
              <w:ind w:left="382"/>
              <w:rPr>
                <w:rFonts w:ascii="Microsoft Sans Serif" w:hAnsi="Microsoft Sans Serif" w:cs="Microsoft Sans Serif"/>
                <w:b/>
                <w:bCs/>
                <w:iCs/>
                <w:color w:val="002F5D"/>
                <w:spacing w:val="20"/>
                <w:sz w:val="28"/>
                <w:szCs w:val="20"/>
              </w:rPr>
            </w:pPr>
            <w:r w:rsidRPr="004C2727">
              <w:rPr>
                <w:rFonts w:ascii="Microsoft Sans Serif" w:hAnsi="Microsoft Sans Serif" w:cs="Microsoft Sans Serif"/>
                <w:b/>
                <w:bCs/>
                <w:iCs/>
                <w:color w:val="002F5D"/>
                <w:spacing w:val="20"/>
                <w:sz w:val="28"/>
                <w:szCs w:val="20"/>
              </w:rPr>
              <w:t>Gui</w:t>
            </w:r>
            <w:r w:rsidRPr="007E3B93">
              <w:rPr>
                <w:rFonts w:ascii="Microsoft Sans Serif" w:hAnsi="Microsoft Sans Serif" w:cs="Microsoft Sans Serif"/>
                <w:b/>
                <w:bCs/>
                <w:iCs/>
                <w:color w:val="002F5D"/>
                <w:spacing w:val="20"/>
                <w:sz w:val="28"/>
                <w:szCs w:val="20"/>
              </w:rPr>
              <w:t>ding Principles</w:t>
            </w:r>
          </w:p>
          <w:p w:rsidR="007E3B93" w:rsidRPr="004D30B2" w:rsidRDefault="007E3B93" w:rsidP="007E3B93">
            <w:pPr>
              <w:ind w:left="382"/>
              <w:rPr>
                <w:rFonts w:ascii="Microsoft Sans Serif" w:hAnsi="Microsoft Sans Serif" w:cs="Microsoft Sans Serif"/>
                <w:b/>
                <w:bCs/>
                <w:iCs/>
                <w:color w:val="000000" w:themeColor="text1"/>
                <w:spacing w:val="20"/>
                <w:sz w:val="20"/>
                <w:szCs w:val="20"/>
              </w:rPr>
            </w:pPr>
          </w:p>
          <w:p w:rsidR="007E3B93" w:rsidRPr="004D30B2" w:rsidRDefault="00C27F6B" w:rsidP="004D30B2">
            <w:pPr>
              <w:pStyle w:val="ListParagraph"/>
              <w:numPr>
                <w:ilvl w:val="0"/>
                <w:numId w:val="10"/>
              </w:numPr>
              <w:spacing w:after="120"/>
              <w:ind w:left="749"/>
              <w:contextualSpacing w:val="0"/>
              <w:rPr>
                <w:rFonts w:ascii="Microsoft Sans Serif" w:hAnsi="Microsoft Sans Serif" w:cs="Microsoft Sans Serif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4D30B2">
              <w:rPr>
                <w:rFonts w:ascii="Microsoft Sans Serif" w:hAnsi="Microsoft Sans Serif" w:cs="Microsoft Sans Serif"/>
                <w:color w:val="000000" w:themeColor="text1"/>
                <w:sz w:val="20"/>
                <w:szCs w:val="20"/>
                <w:shd w:val="clear" w:color="auto" w:fill="FFFFFF"/>
              </w:rPr>
              <w:t>Effective assessment processes are useful, cost-effective, reasonably accurate and truthful, carefully planned, and organized, systematic, and sustained</w:t>
            </w:r>
            <w:r w:rsidR="00AF3065" w:rsidRPr="00AF3065">
              <w:rPr>
                <w:rFonts w:ascii="Microsoft Sans Serif" w:hAnsi="Microsoft Sans Serif" w:cs="Microsoft Sans Serif"/>
                <w:color w:val="000000" w:themeColor="text1"/>
                <w:sz w:val="20"/>
                <w:szCs w:val="20"/>
                <w:shd w:val="clear" w:color="auto" w:fill="FFFFFF"/>
                <w:vertAlign w:val="superscript"/>
              </w:rPr>
              <w:t>1</w:t>
            </w:r>
            <w:r w:rsidR="00EC4570">
              <w:rPr>
                <w:rFonts w:ascii="Microsoft Sans Serif" w:hAnsi="Microsoft Sans Serif" w:cs="Microsoft Sans Serif"/>
                <w:color w:val="000000" w:themeColor="text1"/>
                <w:sz w:val="20"/>
                <w:szCs w:val="20"/>
                <w:shd w:val="clear" w:color="auto" w:fill="FFFFFF"/>
              </w:rPr>
              <w:t>.</w:t>
            </w:r>
          </w:p>
          <w:p w:rsidR="004D30B2" w:rsidRPr="004D30B2" w:rsidRDefault="00913C06" w:rsidP="004D30B2">
            <w:pPr>
              <w:pStyle w:val="ListParagraph"/>
              <w:numPr>
                <w:ilvl w:val="0"/>
                <w:numId w:val="10"/>
              </w:numPr>
              <w:spacing w:after="120"/>
              <w:ind w:left="749"/>
              <w:contextualSpacing w:val="0"/>
              <w:rPr>
                <w:rFonts w:ascii="Microsoft Sans Serif" w:hAnsi="Microsoft Sans Serif" w:cs="Microsoft Sans Serif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4D30B2">
              <w:rPr>
                <w:rFonts w:ascii="Microsoft Sans Serif" w:hAnsi="Microsoft Sans Serif" w:cs="Microsoft Sans Serif"/>
                <w:color w:val="000000" w:themeColor="text1"/>
                <w:sz w:val="20"/>
                <w:szCs w:val="20"/>
                <w:shd w:val="clear" w:color="auto" w:fill="FFFFFF"/>
              </w:rPr>
              <w:t>Assessment results</w:t>
            </w:r>
            <w:r w:rsidR="004D30B2" w:rsidRPr="004D30B2">
              <w:rPr>
                <w:rFonts w:ascii="Microsoft Sans Serif" w:hAnsi="Microsoft Sans Serif" w:cs="Microsoft Sans Serif"/>
                <w:color w:val="000000" w:themeColor="text1"/>
                <w:sz w:val="20"/>
                <w:szCs w:val="20"/>
                <w:shd w:val="clear" w:color="auto" w:fill="FFFFFF"/>
              </w:rPr>
              <w:t>:</w:t>
            </w:r>
            <w:r w:rsidRPr="004D30B2">
              <w:rPr>
                <w:rFonts w:ascii="Microsoft Sans Serif" w:hAnsi="Microsoft Sans Serif" w:cs="Microsoft Sans Serif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</w:p>
          <w:p w:rsidR="00A02ED6" w:rsidRPr="004D30B2" w:rsidRDefault="00913C06" w:rsidP="00491EF7">
            <w:pPr>
              <w:pStyle w:val="ListParagraph"/>
              <w:numPr>
                <w:ilvl w:val="0"/>
                <w:numId w:val="15"/>
              </w:numPr>
              <w:spacing w:after="120"/>
              <w:contextualSpacing w:val="0"/>
              <w:rPr>
                <w:rFonts w:ascii="Microsoft Sans Serif" w:hAnsi="Microsoft Sans Serif" w:cs="Microsoft Sans Serif"/>
                <w:color w:val="000000" w:themeColor="text1"/>
                <w:sz w:val="20"/>
                <w:szCs w:val="20"/>
                <w:shd w:val="clear" w:color="auto" w:fill="FFFFFF"/>
              </w:rPr>
            </w:pPr>
            <w:proofErr w:type="gramStart"/>
            <w:r w:rsidRPr="004D30B2">
              <w:rPr>
                <w:rFonts w:ascii="Microsoft Sans Serif" w:hAnsi="Microsoft Sans Serif" w:cs="Microsoft Sans Serif"/>
                <w:color w:val="000000" w:themeColor="text1"/>
                <w:sz w:val="20"/>
                <w:szCs w:val="20"/>
                <w:shd w:val="clear" w:color="auto" w:fill="FFFFFF"/>
              </w:rPr>
              <w:t>provide</w:t>
            </w:r>
            <w:proofErr w:type="gramEnd"/>
            <w:r w:rsidRPr="004D30B2">
              <w:rPr>
                <w:rFonts w:ascii="Microsoft Sans Serif" w:hAnsi="Microsoft Sans Serif" w:cs="Microsoft Sans Serif"/>
                <w:color w:val="000000" w:themeColor="text1"/>
                <w:sz w:val="20"/>
                <w:szCs w:val="20"/>
                <w:shd w:val="clear" w:color="auto" w:fill="FFFFFF"/>
              </w:rPr>
              <w:t xml:space="preserve"> convincing evidence that the institution is achieving its mission and goals, including key learning outcomes</w:t>
            </w:r>
            <w:r w:rsidR="00AF3065" w:rsidRPr="00AF3065">
              <w:rPr>
                <w:rFonts w:ascii="Microsoft Sans Serif" w:hAnsi="Microsoft Sans Serif" w:cs="Microsoft Sans Serif"/>
                <w:color w:val="000000" w:themeColor="text1"/>
                <w:sz w:val="16"/>
                <w:szCs w:val="16"/>
                <w:shd w:val="clear" w:color="auto" w:fill="FFFFFF"/>
                <w:vertAlign w:val="superscript"/>
              </w:rPr>
              <w:t>1</w:t>
            </w:r>
            <w:r w:rsidR="00EC4570">
              <w:rPr>
                <w:rFonts w:ascii="Microsoft Sans Serif" w:hAnsi="Microsoft Sans Serif" w:cs="Microsoft Sans Serif"/>
                <w:color w:val="000000" w:themeColor="text1"/>
                <w:sz w:val="20"/>
                <w:szCs w:val="20"/>
                <w:shd w:val="clear" w:color="auto" w:fill="FFFFFF"/>
              </w:rPr>
              <w:t>.</w:t>
            </w:r>
          </w:p>
          <w:p w:rsidR="00913C06" w:rsidRPr="004D30B2" w:rsidRDefault="00913C06" w:rsidP="00491EF7">
            <w:pPr>
              <w:pStyle w:val="ListParagraph"/>
              <w:numPr>
                <w:ilvl w:val="0"/>
                <w:numId w:val="15"/>
              </w:numPr>
              <w:spacing w:after="120"/>
              <w:contextualSpacing w:val="0"/>
              <w:rPr>
                <w:rFonts w:ascii="Microsoft Sans Serif" w:hAnsi="Microsoft Sans Serif" w:cs="Microsoft Sans Serif"/>
                <w:color w:val="000000" w:themeColor="text1"/>
                <w:sz w:val="20"/>
                <w:szCs w:val="20"/>
                <w:shd w:val="clear" w:color="auto" w:fill="FFFFFF"/>
              </w:rPr>
            </w:pPr>
            <w:proofErr w:type="gramStart"/>
            <w:r w:rsidRPr="004D30B2">
              <w:rPr>
                <w:rFonts w:ascii="Microsoft Sans Serif" w:hAnsi="Microsoft Sans Serif" w:cs="Microsoft Sans Serif"/>
                <w:color w:val="000000" w:themeColor="text1"/>
                <w:sz w:val="20"/>
                <w:szCs w:val="20"/>
                <w:shd w:val="clear" w:color="auto" w:fill="FFFFFF"/>
              </w:rPr>
              <w:t>are</w:t>
            </w:r>
            <w:proofErr w:type="gramEnd"/>
            <w:r w:rsidRPr="004D30B2">
              <w:rPr>
                <w:rFonts w:ascii="Microsoft Sans Serif" w:hAnsi="Microsoft Sans Serif" w:cs="Microsoft Sans Serif"/>
                <w:color w:val="000000" w:themeColor="text1"/>
                <w:sz w:val="20"/>
                <w:szCs w:val="20"/>
                <w:shd w:val="clear" w:color="auto" w:fill="FFFFFF"/>
              </w:rPr>
              <w:t xml:space="preserve"> shared in useful forms and discussed widely with appropriate constituents</w:t>
            </w:r>
            <w:r w:rsidR="00AF3065" w:rsidRPr="00AF3065">
              <w:rPr>
                <w:rFonts w:ascii="Microsoft Sans Serif" w:hAnsi="Microsoft Sans Serif" w:cs="Microsoft Sans Serif"/>
                <w:color w:val="000000" w:themeColor="text1"/>
                <w:sz w:val="16"/>
                <w:szCs w:val="16"/>
                <w:shd w:val="clear" w:color="auto" w:fill="FFFFFF"/>
                <w:vertAlign w:val="superscript"/>
              </w:rPr>
              <w:t>1</w:t>
            </w:r>
            <w:r w:rsidR="00EC4570">
              <w:rPr>
                <w:rFonts w:ascii="Microsoft Sans Serif" w:hAnsi="Microsoft Sans Serif" w:cs="Microsoft Sans Serif"/>
                <w:color w:val="000000" w:themeColor="text1"/>
                <w:sz w:val="20"/>
                <w:szCs w:val="20"/>
                <w:shd w:val="clear" w:color="auto" w:fill="FFFFFF"/>
              </w:rPr>
              <w:t>.</w:t>
            </w:r>
          </w:p>
          <w:p w:rsidR="004D30B2" w:rsidRPr="004D30B2" w:rsidRDefault="004D30B2" w:rsidP="00491EF7">
            <w:pPr>
              <w:pStyle w:val="ListParagraph"/>
              <w:numPr>
                <w:ilvl w:val="0"/>
                <w:numId w:val="15"/>
              </w:numPr>
              <w:spacing w:after="120"/>
              <w:contextualSpacing w:val="0"/>
              <w:rPr>
                <w:rFonts w:ascii="Microsoft Sans Serif" w:hAnsi="Microsoft Sans Serif" w:cs="Microsoft Sans Serif"/>
                <w:color w:val="000000" w:themeColor="text1"/>
                <w:sz w:val="20"/>
                <w:szCs w:val="20"/>
                <w:shd w:val="clear" w:color="auto" w:fill="FFFFFF"/>
              </w:rPr>
            </w:pPr>
            <w:proofErr w:type="gramStart"/>
            <w:r w:rsidRPr="004D30B2">
              <w:rPr>
                <w:rFonts w:ascii="Microsoft Sans Serif" w:hAnsi="Microsoft Sans Serif" w:cs="Microsoft Sans Serif"/>
                <w:color w:val="000000" w:themeColor="text1"/>
                <w:sz w:val="20"/>
                <w:szCs w:val="20"/>
                <w:shd w:val="clear" w:color="auto" w:fill="FFFFFF"/>
              </w:rPr>
              <w:t>lead</w:t>
            </w:r>
            <w:proofErr w:type="gramEnd"/>
            <w:r w:rsidRPr="004D30B2">
              <w:rPr>
                <w:rFonts w:ascii="Microsoft Sans Serif" w:hAnsi="Microsoft Sans Serif" w:cs="Microsoft Sans Serif"/>
                <w:color w:val="000000" w:themeColor="text1"/>
                <w:sz w:val="20"/>
                <w:szCs w:val="20"/>
                <w:shd w:val="clear" w:color="auto" w:fill="FFFFFF"/>
              </w:rPr>
              <w:t xml:space="preserve"> to appropriate decisions and improvements about curricula and pedagogy, programs and services, resource allocation, and institutional goals and plans</w:t>
            </w:r>
            <w:r w:rsidR="00AF3065" w:rsidRPr="00AF3065">
              <w:rPr>
                <w:rFonts w:ascii="Microsoft Sans Serif" w:hAnsi="Microsoft Sans Serif" w:cs="Microsoft Sans Serif"/>
                <w:color w:val="000000" w:themeColor="text1"/>
                <w:sz w:val="16"/>
                <w:szCs w:val="16"/>
                <w:shd w:val="clear" w:color="auto" w:fill="FFFFFF"/>
                <w:vertAlign w:val="superscript"/>
              </w:rPr>
              <w:t>1</w:t>
            </w:r>
            <w:r w:rsidR="00EC4570">
              <w:rPr>
                <w:rFonts w:ascii="Microsoft Sans Serif" w:hAnsi="Microsoft Sans Serif" w:cs="Microsoft Sans Serif"/>
                <w:color w:val="000000" w:themeColor="text1"/>
                <w:sz w:val="20"/>
                <w:szCs w:val="20"/>
                <w:shd w:val="clear" w:color="auto" w:fill="FFFFFF"/>
              </w:rPr>
              <w:t>.</w:t>
            </w:r>
          </w:p>
          <w:p w:rsidR="006B5979" w:rsidRPr="001670FA" w:rsidRDefault="00AF3065" w:rsidP="006B5979">
            <w:pPr>
              <w:spacing w:before="60"/>
              <w:ind w:left="389"/>
              <w:rPr>
                <w:rFonts w:ascii="Microsoft Sans Serif" w:hAnsi="Microsoft Sans Serif" w:cs="Microsoft Sans Serif"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1670FA">
              <w:rPr>
                <w:rFonts w:ascii="Microsoft Sans Serif" w:hAnsi="Microsoft Sans Serif" w:cs="Microsoft Sans Serif"/>
                <w:color w:val="000000" w:themeColor="text1"/>
                <w:sz w:val="16"/>
                <w:szCs w:val="16"/>
                <w:shd w:val="clear" w:color="auto" w:fill="FFFFFF"/>
                <w:vertAlign w:val="superscript"/>
              </w:rPr>
              <w:t>1</w:t>
            </w:r>
            <w:r w:rsidR="006B5979" w:rsidRPr="001670FA">
              <w:rPr>
                <w:rFonts w:ascii="Microsoft Sans Serif" w:hAnsi="Microsoft Sans Serif" w:cs="Microsoft Sans Serif"/>
                <w:color w:val="000000" w:themeColor="text1"/>
                <w:sz w:val="16"/>
                <w:szCs w:val="16"/>
                <w:shd w:val="clear" w:color="auto" w:fill="FFFFFF"/>
              </w:rPr>
              <w:t>Developed by Middle States (2005) “Assessing Student Learning and Institutional Effectiveness: Understanding Middle States Expectations”</w:t>
            </w:r>
            <w:r w:rsidR="00491E0B" w:rsidRPr="001670FA">
              <w:rPr>
                <w:rFonts w:ascii="Microsoft Sans Serif" w:hAnsi="Microsoft Sans Serif" w:cs="Microsoft Sans Serif"/>
                <w:color w:val="000000" w:themeColor="text1"/>
                <w:sz w:val="16"/>
                <w:szCs w:val="16"/>
                <w:shd w:val="clear" w:color="auto" w:fill="FFFFFF"/>
              </w:rPr>
              <w:t xml:space="preserve"> pp.4-7.</w:t>
            </w:r>
          </w:p>
          <w:p w:rsidR="003032D5" w:rsidRPr="00B91453" w:rsidRDefault="003032D5" w:rsidP="00B91453">
            <w:pPr>
              <w:autoSpaceDE w:val="0"/>
              <w:autoSpaceDN w:val="0"/>
              <w:adjustRightInd w:val="0"/>
              <w:spacing w:after="120"/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765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032D5" w:rsidRDefault="003032D5" w:rsidP="00A072EE">
            <w:pPr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</w:pPr>
          </w:p>
          <w:p w:rsidR="002D7539" w:rsidRPr="002D7539" w:rsidRDefault="003F5493" w:rsidP="002D7539">
            <w:pPr>
              <w:jc w:val="center"/>
              <w:rPr>
                <w:rFonts w:ascii="Book Antiqua" w:hAnsi="Book Antiqua" w:cs="Microsoft Sans Serif"/>
                <w:color w:val="002F5D"/>
                <w:sz w:val="60"/>
                <w:szCs w:val="60"/>
              </w:rPr>
            </w:pPr>
            <w:r>
              <w:rPr>
                <w:rFonts w:ascii="Book Antiqua" w:hAnsi="Book Antiqua" w:cs="Microsoft Sans Serif"/>
                <w:color w:val="002F5D"/>
                <w:sz w:val="60"/>
                <w:szCs w:val="60"/>
              </w:rPr>
              <w:t>Administrative Unit</w:t>
            </w:r>
            <w:r w:rsidR="002D7539" w:rsidRPr="002D7539">
              <w:rPr>
                <w:rFonts w:ascii="Book Antiqua" w:hAnsi="Book Antiqua" w:cs="Microsoft Sans Serif"/>
                <w:color w:val="002F5D"/>
                <w:sz w:val="60"/>
                <w:szCs w:val="60"/>
              </w:rPr>
              <w:t xml:space="preserve"> </w:t>
            </w:r>
          </w:p>
          <w:p w:rsidR="002D7539" w:rsidRPr="002D7539" w:rsidRDefault="002D7539" w:rsidP="00217F28">
            <w:pPr>
              <w:spacing w:after="240"/>
              <w:jc w:val="center"/>
              <w:rPr>
                <w:rFonts w:ascii="Book Antiqua" w:hAnsi="Book Antiqua" w:cs="Microsoft Sans Serif"/>
                <w:color w:val="002F5D"/>
                <w:sz w:val="60"/>
                <w:szCs w:val="60"/>
              </w:rPr>
            </w:pPr>
            <w:r w:rsidRPr="002D7539">
              <w:rPr>
                <w:rFonts w:ascii="Book Antiqua" w:hAnsi="Book Antiqua" w:cs="Microsoft Sans Serif"/>
                <w:color w:val="002F5D"/>
                <w:sz w:val="60"/>
                <w:szCs w:val="60"/>
              </w:rPr>
              <w:t xml:space="preserve">Annual Assessment </w:t>
            </w:r>
            <w:r w:rsidR="003F5493">
              <w:rPr>
                <w:rFonts w:ascii="Book Antiqua" w:hAnsi="Book Antiqua" w:cs="Microsoft Sans Serif"/>
                <w:color w:val="002F5D"/>
                <w:sz w:val="60"/>
                <w:szCs w:val="60"/>
              </w:rPr>
              <w:t>Report</w:t>
            </w:r>
            <w:r w:rsidR="00EA30B2">
              <w:rPr>
                <w:rFonts w:ascii="Book Antiqua" w:hAnsi="Book Antiqua" w:cs="Microsoft Sans Serif"/>
                <w:color w:val="002F5D"/>
                <w:sz w:val="60"/>
                <w:szCs w:val="60"/>
              </w:rPr>
              <w:t xml:space="preserve"> Guidelines</w:t>
            </w:r>
            <w:r w:rsidR="003F5493">
              <w:rPr>
                <w:rFonts w:ascii="Book Antiqua" w:hAnsi="Book Antiqua" w:cs="Microsoft Sans Serif"/>
                <w:color w:val="002F5D"/>
                <w:sz w:val="60"/>
                <w:szCs w:val="60"/>
              </w:rPr>
              <w:t xml:space="preserve"> </w:t>
            </w:r>
          </w:p>
          <w:p w:rsidR="003032D5" w:rsidRPr="00047417" w:rsidRDefault="005613F0" w:rsidP="00A072EE">
            <w:pPr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41E2EDD4" wp14:editId="39CAB635">
                  <wp:extent cx="4742180" cy="3451225"/>
                  <wp:effectExtent l="0" t="0" r="127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OP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42180" cy="3451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032D5" w:rsidRPr="00047417" w:rsidRDefault="003032D5" w:rsidP="00A072EE">
            <w:pPr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</w:pPr>
          </w:p>
          <w:p w:rsidR="00002A3D" w:rsidRPr="00217F28" w:rsidRDefault="00002A3D" w:rsidP="002D7539">
            <w:pPr>
              <w:jc w:val="center"/>
              <w:rPr>
                <w:rFonts w:ascii="Microsoft Sans Serif" w:hAnsi="Microsoft Sans Serif" w:cs="Microsoft Sans Serif"/>
                <w:color w:val="E36C0A" w:themeColor="accent6" w:themeShade="BF"/>
                <w:sz w:val="24"/>
                <w:szCs w:val="24"/>
              </w:rPr>
            </w:pPr>
          </w:p>
          <w:p w:rsidR="00A127A2" w:rsidRPr="00777DC5" w:rsidRDefault="00A127A2" w:rsidP="002D7539">
            <w:pPr>
              <w:jc w:val="center"/>
              <w:rPr>
                <w:rFonts w:ascii="Microsoft Sans Serif" w:hAnsi="Microsoft Sans Serif" w:cs="Microsoft Sans Serif"/>
                <w:b/>
                <w:color w:val="002F5D"/>
                <w:sz w:val="60"/>
                <w:szCs w:val="60"/>
              </w:rPr>
            </w:pPr>
            <w:r w:rsidRPr="00777DC5">
              <w:rPr>
                <w:rFonts w:ascii="Microsoft Sans Serif" w:hAnsi="Microsoft Sans Serif" w:cs="Microsoft Sans Serif"/>
                <w:b/>
                <w:color w:val="002F5D"/>
                <w:sz w:val="60"/>
                <w:szCs w:val="60"/>
              </w:rPr>
              <w:t>201</w:t>
            </w:r>
            <w:r w:rsidR="00C2261A" w:rsidRPr="00777DC5">
              <w:rPr>
                <w:rFonts w:ascii="Microsoft Sans Serif" w:hAnsi="Microsoft Sans Serif" w:cs="Microsoft Sans Serif"/>
                <w:b/>
                <w:color w:val="002F5D"/>
                <w:sz w:val="60"/>
                <w:szCs w:val="60"/>
              </w:rPr>
              <w:t>7</w:t>
            </w:r>
            <w:r w:rsidRPr="00777DC5">
              <w:rPr>
                <w:rFonts w:ascii="Microsoft Sans Serif" w:hAnsi="Microsoft Sans Serif" w:cs="Microsoft Sans Serif"/>
                <w:b/>
                <w:color w:val="002F5D"/>
                <w:sz w:val="60"/>
                <w:szCs w:val="60"/>
              </w:rPr>
              <w:t>-201</w:t>
            </w:r>
            <w:r w:rsidR="00C2261A" w:rsidRPr="00777DC5">
              <w:rPr>
                <w:rFonts w:ascii="Microsoft Sans Serif" w:hAnsi="Microsoft Sans Serif" w:cs="Microsoft Sans Serif"/>
                <w:b/>
                <w:color w:val="002F5D"/>
                <w:sz w:val="60"/>
                <w:szCs w:val="60"/>
              </w:rPr>
              <w:t>8</w:t>
            </w:r>
          </w:p>
          <w:p w:rsidR="00A127A2" w:rsidRPr="00AF5947" w:rsidRDefault="000922D6" w:rsidP="00A127A2">
            <w:pPr>
              <w:jc w:val="center"/>
              <w:rPr>
                <w:rFonts w:ascii="Microsoft Sans Serif" w:hAnsi="Microsoft Sans Serif" w:cs="Microsoft Sans Serif"/>
                <w:color w:val="002F5D"/>
                <w:sz w:val="60"/>
                <w:szCs w:val="6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Microsoft Sans Serif" w:hAnsi="Microsoft Sans Serif" w:cs="Microsoft Sans Serif"/>
                <w:color w:val="002F5D"/>
                <w:sz w:val="60"/>
                <w:szCs w:val="60"/>
              </w:rPr>
              <w:t>Important Dates</w:t>
            </w:r>
          </w:p>
          <w:p w:rsidR="00A127A2" w:rsidRPr="00047417" w:rsidRDefault="00A127A2" w:rsidP="00A072EE">
            <w:pPr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</w:pPr>
          </w:p>
          <w:p w:rsidR="00F448D3" w:rsidRPr="00D147FB" w:rsidRDefault="00F448D3" w:rsidP="00F448D3">
            <w:pPr>
              <w:pStyle w:val="ListParagraph"/>
              <w:numPr>
                <w:ilvl w:val="0"/>
                <w:numId w:val="1"/>
              </w:numPr>
              <w:spacing w:after="240"/>
              <w:ind w:right="274"/>
              <w:contextualSpacing w:val="0"/>
              <w:rPr>
                <w:rFonts w:ascii="Microsoft Sans Serif" w:eastAsia="Times New Roman" w:hAnsi="Microsoft Sans Serif" w:cs="Microsoft Sans Serif"/>
                <w:bCs/>
                <w:color w:val="00B050"/>
                <w:sz w:val="28"/>
                <w:szCs w:val="24"/>
              </w:rPr>
            </w:pPr>
            <w:r w:rsidRPr="008A16B6">
              <w:rPr>
                <w:rFonts w:ascii="Microsoft Sans Serif" w:eastAsia="Times New Roman" w:hAnsi="Microsoft Sans Serif" w:cs="Microsoft Sans Serif"/>
                <w:bCs/>
                <w:sz w:val="28"/>
                <w:szCs w:val="24"/>
              </w:rPr>
              <w:t xml:space="preserve">Submit </w:t>
            </w:r>
            <w:r w:rsidR="00F57013">
              <w:rPr>
                <w:rFonts w:ascii="Microsoft Sans Serif" w:eastAsia="Times New Roman" w:hAnsi="Microsoft Sans Serif" w:cs="Microsoft Sans Serif"/>
                <w:b/>
                <w:bCs/>
                <w:color w:val="1F497D" w:themeColor="text2"/>
                <w:sz w:val="28"/>
                <w:szCs w:val="24"/>
                <w:u w:val="single"/>
              </w:rPr>
              <w:t xml:space="preserve">Administrative Unit Annual </w:t>
            </w:r>
            <w:r w:rsidR="001244A6" w:rsidRPr="00F57013">
              <w:rPr>
                <w:rFonts w:ascii="Microsoft Sans Serif" w:eastAsia="Times New Roman" w:hAnsi="Microsoft Sans Serif" w:cs="Microsoft Sans Serif"/>
                <w:b/>
                <w:bCs/>
                <w:color w:val="1F497D" w:themeColor="text2"/>
                <w:sz w:val="28"/>
                <w:szCs w:val="24"/>
                <w:u w:val="single"/>
              </w:rPr>
              <w:t>A</w:t>
            </w:r>
            <w:r w:rsidRPr="00F57013">
              <w:rPr>
                <w:rFonts w:ascii="Microsoft Sans Serif" w:eastAsia="Times New Roman" w:hAnsi="Microsoft Sans Serif" w:cs="Microsoft Sans Serif"/>
                <w:b/>
                <w:bCs/>
                <w:color w:val="1F497D" w:themeColor="text2"/>
                <w:sz w:val="28"/>
                <w:szCs w:val="24"/>
                <w:u w:val="single"/>
              </w:rPr>
              <w:t xml:space="preserve">ssessment </w:t>
            </w:r>
            <w:r w:rsidR="00F57013" w:rsidRPr="00F57013">
              <w:rPr>
                <w:rFonts w:ascii="Microsoft Sans Serif" w:eastAsia="Times New Roman" w:hAnsi="Microsoft Sans Serif" w:cs="Microsoft Sans Serif"/>
                <w:b/>
                <w:bCs/>
                <w:color w:val="1F497D" w:themeColor="text2"/>
                <w:sz w:val="28"/>
                <w:szCs w:val="24"/>
                <w:u w:val="single"/>
              </w:rPr>
              <w:t>Report Template Part I</w:t>
            </w:r>
            <w:r w:rsidR="00F57013" w:rsidRPr="00F57013">
              <w:rPr>
                <w:rFonts w:ascii="Microsoft Sans Serif" w:eastAsia="Times New Roman" w:hAnsi="Microsoft Sans Serif" w:cs="Microsoft Sans Serif"/>
                <w:b/>
                <w:bCs/>
                <w:color w:val="1F497D" w:themeColor="text2"/>
                <w:sz w:val="28"/>
                <w:szCs w:val="24"/>
              </w:rPr>
              <w:t xml:space="preserve"> </w:t>
            </w:r>
            <w:r w:rsidR="00EB7EB7">
              <w:rPr>
                <w:rFonts w:ascii="Microsoft Sans Serif" w:eastAsia="Times New Roman" w:hAnsi="Microsoft Sans Serif" w:cs="Microsoft Sans Serif"/>
                <w:bCs/>
                <w:sz w:val="28"/>
                <w:szCs w:val="24"/>
              </w:rPr>
              <w:t>-</w:t>
            </w:r>
            <w:r w:rsidR="00F57013">
              <w:rPr>
                <w:rFonts w:ascii="Microsoft Sans Serif" w:eastAsia="Times New Roman" w:hAnsi="Microsoft Sans Serif" w:cs="Microsoft Sans Serif"/>
                <w:bCs/>
                <w:sz w:val="28"/>
                <w:szCs w:val="24"/>
              </w:rPr>
              <w:t xml:space="preserve"> </w:t>
            </w:r>
            <w:r w:rsidR="00FA0BD4">
              <w:rPr>
                <w:rFonts w:ascii="Microsoft Sans Serif" w:eastAsia="Times New Roman" w:hAnsi="Microsoft Sans Serif" w:cs="Microsoft Sans Serif"/>
                <w:bCs/>
                <w:sz w:val="28"/>
                <w:szCs w:val="24"/>
              </w:rPr>
              <w:t>Mission, Vision</w:t>
            </w:r>
            <w:r w:rsidR="00F57013">
              <w:rPr>
                <w:rFonts w:ascii="Microsoft Sans Serif" w:eastAsia="Times New Roman" w:hAnsi="Microsoft Sans Serif" w:cs="Microsoft Sans Serif"/>
                <w:bCs/>
                <w:sz w:val="28"/>
                <w:szCs w:val="24"/>
              </w:rPr>
              <w:t>,</w:t>
            </w:r>
            <w:r w:rsidR="00774C74">
              <w:rPr>
                <w:rFonts w:ascii="Microsoft Sans Serif" w:eastAsia="Times New Roman" w:hAnsi="Microsoft Sans Serif" w:cs="Microsoft Sans Serif"/>
                <w:bCs/>
                <w:sz w:val="28"/>
                <w:szCs w:val="24"/>
              </w:rPr>
              <w:t xml:space="preserve"> Strategic Plan </w:t>
            </w:r>
            <w:r w:rsidR="00B363DA">
              <w:rPr>
                <w:rFonts w:ascii="Microsoft Sans Serif" w:eastAsia="Times New Roman" w:hAnsi="Microsoft Sans Serif" w:cs="Microsoft Sans Serif"/>
                <w:bCs/>
                <w:sz w:val="28"/>
                <w:szCs w:val="24"/>
              </w:rPr>
              <w:t xml:space="preserve">Goals, </w:t>
            </w:r>
            <w:r w:rsidR="00774C74">
              <w:rPr>
                <w:rFonts w:ascii="Microsoft Sans Serif" w:eastAsia="Times New Roman" w:hAnsi="Microsoft Sans Serif" w:cs="Microsoft Sans Serif"/>
                <w:bCs/>
                <w:sz w:val="28"/>
                <w:szCs w:val="24"/>
              </w:rPr>
              <w:t>Objective</w:t>
            </w:r>
            <w:r w:rsidR="00B363DA">
              <w:rPr>
                <w:rFonts w:ascii="Microsoft Sans Serif" w:eastAsia="Times New Roman" w:hAnsi="Microsoft Sans Serif" w:cs="Microsoft Sans Serif"/>
                <w:bCs/>
                <w:sz w:val="28"/>
                <w:szCs w:val="24"/>
              </w:rPr>
              <w:t>(</w:t>
            </w:r>
            <w:r w:rsidR="00774C74">
              <w:rPr>
                <w:rFonts w:ascii="Microsoft Sans Serif" w:eastAsia="Times New Roman" w:hAnsi="Microsoft Sans Serif" w:cs="Microsoft Sans Serif"/>
                <w:bCs/>
                <w:sz w:val="28"/>
                <w:szCs w:val="24"/>
              </w:rPr>
              <w:t>s</w:t>
            </w:r>
            <w:r w:rsidR="00B363DA">
              <w:rPr>
                <w:rFonts w:ascii="Microsoft Sans Serif" w:eastAsia="Times New Roman" w:hAnsi="Microsoft Sans Serif" w:cs="Microsoft Sans Serif"/>
                <w:bCs/>
                <w:sz w:val="28"/>
                <w:szCs w:val="24"/>
              </w:rPr>
              <w:t>) (a-d)</w:t>
            </w:r>
            <w:r w:rsidR="00F57013" w:rsidRPr="00F57013">
              <w:rPr>
                <w:rFonts w:ascii="Microsoft Sans Serif" w:eastAsia="Times New Roman" w:hAnsi="Microsoft Sans Serif" w:cs="Microsoft Sans Serif"/>
                <w:b/>
                <w:bCs/>
                <w:color w:val="1F497D" w:themeColor="text2"/>
                <w:sz w:val="28"/>
                <w:szCs w:val="24"/>
              </w:rPr>
              <w:t xml:space="preserve"> </w:t>
            </w:r>
            <w:r w:rsidRPr="00D147FB">
              <w:rPr>
                <w:rFonts w:ascii="Microsoft Sans Serif" w:eastAsia="Times New Roman" w:hAnsi="Microsoft Sans Serif" w:cs="Microsoft Sans Serif"/>
                <w:b/>
                <w:bCs/>
                <w:color w:val="00B050"/>
                <w:sz w:val="28"/>
                <w:szCs w:val="24"/>
              </w:rPr>
              <w:t>(</w:t>
            </w:r>
            <w:r w:rsidR="005613F0" w:rsidRPr="00D147FB">
              <w:rPr>
                <w:rFonts w:ascii="Microsoft Sans Serif" w:eastAsia="Times New Roman" w:hAnsi="Microsoft Sans Serif" w:cs="Microsoft Sans Serif"/>
                <w:b/>
                <w:bCs/>
                <w:color w:val="00B050"/>
                <w:sz w:val="28"/>
                <w:szCs w:val="24"/>
              </w:rPr>
              <w:t xml:space="preserve">DUE </w:t>
            </w:r>
            <w:r w:rsidR="00E647A5">
              <w:rPr>
                <w:rFonts w:ascii="Microsoft Sans Serif" w:eastAsia="Times New Roman" w:hAnsi="Microsoft Sans Serif" w:cs="Microsoft Sans Serif"/>
                <w:b/>
                <w:bCs/>
                <w:color w:val="00B050"/>
                <w:sz w:val="28"/>
                <w:szCs w:val="24"/>
              </w:rPr>
              <w:t>Dec.</w:t>
            </w:r>
            <w:r w:rsidRPr="00D147FB">
              <w:rPr>
                <w:rFonts w:ascii="Microsoft Sans Serif" w:eastAsia="Times New Roman" w:hAnsi="Microsoft Sans Serif" w:cs="Microsoft Sans Serif"/>
                <w:b/>
                <w:bCs/>
                <w:color w:val="00B050"/>
                <w:sz w:val="28"/>
                <w:szCs w:val="24"/>
              </w:rPr>
              <w:t xml:space="preserve"> </w:t>
            </w:r>
            <w:r w:rsidR="00E647A5">
              <w:rPr>
                <w:rFonts w:ascii="Microsoft Sans Serif" w:eastAsia="Times New Roman" w:hAnsi="Microsoft Sans Serif" w:cs="Microsoft Sans Serif"/>
                <w:b/>
                <w:bCs/>
                <w:color w:val="00B050"/>
                <w:sz w:val="28"/>
                <w:szCs w:val="24"/>
              </w:rPr>
              <w:t>15</w:t>
            </w:r>
            <w:r w:rsidRPr="00D147FB">
              <w:rPr>
                <w:rFonts w:ascii="Microsoft Sans Serif" w:eastAsia="Times New Roman" w:hAnsi="Microsoft Sans Serif" w:cs="Microsoft Sans Serif"/>
                <w:b/>
                <w:bCs/>
                <w:color w:val="00B050"/>
                <w:sz w:val="28"/>
                <w:szCs w:val="24"/>
              </w:rPr>
              <w:t>)</w:t>
            </w:r>
            <w:r w:rsidRPr="00D147FB">
              <w:rPr>
                <w:rFonts w:ascii="Microsoft Sans Serif" w:eastAsia="Times New Roman" w:hAnsi="Microsoft Sans Serif" w:cs="Microsoft Sans Serif"/>
                <w:bCs/>
                <w:color w:val="00B050"/>
                <w:sz w:val="28"/>
                <w:szCs w:val="24"/>
              </w:rPr>
              <w:t>.</w:t>
            </w:r>
          </w:p>
          <w:p w:rsidR="00F448D3" w:rsidRPr="00B34259" w:rsidRDefault="00F57013" w:rsidP="00B34259">
            <w:pPr>
              <w:pStyle w:val="ListParagraph"/>
              <w:numPr>
                <w:ilvl w:val="0"/>
                <w:numId w:val="1"/>
              </w:numPr>
              <w:spacing w:after="240"/>
              <w:ind w:right="274"/>
              <w:contextualSpacing w:val="0"/>
              <w:rPr>
                <w:rFonts w:ascii="Microsoft Sans Serif" w:eastAsia="Times New Roman" w:hAnsi="Microsoft Sans Serif" w:cs="Microsoft Sans Serif"/>
                <w:bCs/>
                <w:sz w:val="28"/>
                <w:szCs w:val="24"/>
              </w:rPr>
            </w:pPr>
            <w:r>
              <w:rPr>
                <w:rFonts w:ascii="Microsoft Sans Serif" w:eastAsia="Times New Roman" w:hAnsi="Microsoft Sans Serif" w:cs="Microsoft Sans Serif"/>
                <w:bCs/>
                <w:sz w:val="28"/>
                <w:szCs w:val="24"/>
              </w:rPr>
              <w:t>Su</w:t>
            </w:r>
            <w:r w:rsidR="00EB7EB7">
              <w:rPr>
                <w:rFonts w:ascii="Microsoft Sans Serif" w:eastAsia="Times New Roman" w:hAnsi="Microsoft Sans Serif" w:cs="Microsoft Sans Serif"/>
                <w:bCs/>
                <w:sz w:val="28"/>
                <w:szCs w:val="24"/>
              </w:rPr>
              <w:t xml:space="preserve">bmit </w:t>
            </w:r>
            <w:r w:rsidR="00EB7EB7" w:rsidRPr="00B363DA">
              <w:rPr>
                <w:rFonts w:ascii="Microsoft Sans Serif" w:eastAsia="Times New Roman" w:hAnsi="Microsoft Sans Serif" w:cs="Microsoft Sans Serif"/>
                <w:b/>
                <w:bCs/>
                <w:color w:val="1F497D" w:themeColor="text2"/>
                <w:sz w:val="28"/>
                <w:szCs w:val="24"/>
                <w:u w:val="single"/>
              </w:rPr>
              <w:t xml:space="preserve">Administrative Unit Annual </w:t>
            </w:r>
            <w:r w:rsidR="00B363DA" w:rsidRPr="00B363DA">
              <w:rPr>
                <w:rFonts w:ascii="Microsoft Sans Serif" w:eastAsia="Times New Roman" w:hAnsi="Microsoft Sans Serif" w:cs="Microsoft Sans Serif"/>
                <w:b/>
                <w:bCs/>
                <w:color w:val="1F497D" w:themeColor="text2"/>
                <w:sz w:val="28"/>
                <w:szCs w:val="24"/>
                <w:u w:val="single"/>
              </w:rPr>
              <w:t>Assessment</w:t>
            </w:r>
            <w:r w:rsidR="00EB7EB7" w:rsidRPr="00B363DA">
              <w:rPr>
                <w:rFonts w:ascii="Microsoft Sans Serif" w:eastAsia="Times New Roman" w:hAnsi="Microsoft Sans Serif" w:cs="Microsoft Sans Serif"/>
                <w:b/>
                <w:bCs/>
                <w:color w:val="1F497D" w:themeColor="text2"/>
                <w:sz w:val="28"/>
                <w:szCs w:val="24"/>
                <w:u w:val="single"/>
              </w:rPr>
              <w:t xml:space="preserve"> Report Template Part II</w:t>
            </w:r>
            <w:r w:rsidR="00571B89">
              <w:rPr>
                <w:rFonts w:ascii="Microsoft Sans Serif" w:eastAsia="Times New Roman" w:hAnsi="Microsoft Sans Serif" w:cs="Microsoft Sans Serif"/>
                <w:b/>
                <w:bCs/>
                <w:color w:val="1F497D" w:themeColor="text2"/>
                <w:sz w:val="28"/>
                <w:szCs w:val="24"/>
                <w:u w:val="single"/>
              </w:rPr>
              <w:t xml:space="preserve"> </w:t>
            </w:r>
            <w:r w:rsidR="00B363DA">
              <w:rPr>
                <w:rFonts w:ascii="Microsoft Sans Serif" w:eastAsia="Times New Roman" w:hAnsi="Microsoft Sans Serif" w:cs="Microsoft Sans Serif"/>
                <w:b/>
                <w:bCs/>
                <w:color w:val="1F497D" w:themeColor="text2"/>
                <w:sz w:val="28"/>
                <w:szCs w:val="24"/>
                <w:u w:val="single"/>
              </w:rPr>
              <w:t xml:space="preserve">– </w:t>
            </w:r>
            <w:r w:rsidR="00B363DA">
              <w:rPr>
                <w:rFonts w:ascii="Microsoft Sans Serif" w:eastAsia="Times New Roman" w:hAnsi="Microsoft Sans Serif" w:cs="Microsoft Sans Serif"/>
                <w:bCs/>
                <w:sz w:val="28"/>
                <w:szCs w:val="24"/>
              </w:rPr>
              <w:t>Objective(s) (e –</w:t>
            </w:r>
            <w:r w:rsidR="00942BAF">
              <w:rPr>
                <w:rFonts w:ascii="Microsoft Sans Serif" w:eastAsia="Times New Roman" w:hAnsi="Microsoft Sans Serif" w:cs="Microsoft Sans Serif"/>
                <w:bCs/>
                <w:sz w:val="28"/>
                <w:szCs w:val="24"/>
              </w:rPr>
              <w:t>h</w:t>
            </w:r>
            <w:r w:rsidR="00B363DA">
              <w:rPr>
                <w:rFonts w:ascii="Microsoft Sans Serif" w:eastAsia="Times New Roman" w:hAnsi="Microsoft Sans Serif" w:cs="Microsoft Sans Serif"/>
                <w:bCs/>
                <w:sz w:val="28"/>
                <w:szCs w:val="24"/>
              </w:rPr>
              <w:t>)</w:t>
            </w:r>
            <w:r w:rsidR="00B363DA" w:rsidRPr="008A16B6">
              <w:rPr>
                <w:rFonts w:ascii="Microsoft Sans Serif" w:eastAsia="Times New Roman" w:hAnsi="Microsoft Sans Serif" w:cs="Microsoft Sans Serif"/>
                <w:bCs/>
                <w:sz w:val="28"/>
                <w:szCs w:val="24"/>
              </w:rPr>
              <w:t xml:space="preserve"> </w:t>
            </w:r>
            <w:r w:rsidR="00B363DA">
              <w:rPr>
                <w:rFonts w:ascii="Microsoft Sans Serif" w:eastAsia="Times New Roman" w:hAnsi="Microsoft Sans Serif" w:cs="Microsoft Sans Serif"/>
                <w:bCs/>
                <w:sz w:val="28"/>
                <w:szCs w:val="24"/>
              </w:rPr>
              <w:t xml:space="preserve">showing </w:t>
            </w:r>
            <w:r w:rsidR="00F448D3" w:rsidRPr="008A16B6">
              <w:rPr>
                <w:rFonts w:ascii="Microsoft Sans Serif" w:eastAsia="Times New Roman" w:hAnsi="Microsoft Sans Serif" w:cs="Microsoft Sans Serif"/>
                <w:bCs/>
                <w:sz w:val="28"/>
                <w:szCs w:val="24"/>
              </w:rPr>
              <w:t xml:space="preserve">evidence of "closing the loop" </w:t>
            </w:r>
            <w:r w:rsidR="00F448D3" w:rsidRPr="00B34259">
              <w:rPr>
                <w:rFonts w:ascii="Microsoft Sans Serif" w:eastAsia="Times New Roman" w:hAnsi="Microsoft Sans Serif" w:cs="Microsoft Sans Serif"/>
                <w:b/>
                <w:bCs/>
                <w:color w:val="00B050"/>
                <w:sz w:val="28"/>
                <w:szCs w:val="24"/>
              </w:rPr>
              <w:t>(DUE JUNE 30)</w:t>
            </w:r>
            <w:r w:rsidR="00F448D3" w:rsidRPr="00B34259">
              <w:rPr>
                <w:rFonts w:ascii="Microsoft Sans Serif" w:eastAsia="Times New Roman" w:hAnsi="Microsoft Sans Serif" w:cs="Microsoft Sans Serif"/>
                <w:bCs/>
                <w:color w:val="00B050"/>
                <w:sz w:val="28"/>
                <w:szCs w:val="24"/>
              </w:rPr>
              <w:t>.</w:t>
            </w:r>
          </w:p>
          <w:p w:rsidR="003032D5" w:rsidRPr="00047417" w:rsidRDefault="00D147FB" w:rsidP="00E647A5">
            <w:pPr>
              <w:pStyle w:val="ListParagraph"/>
              <w:numPr>
                <w:ilvl w:val="0"/>
                <w:numId w:val="1"/>
              </w:numPr>
              <w:tabs>
                <w:tab w:val="left" w:pos="7025"/>
              </w:tabs>
              <w:spacing w:after="240"/>
              <w:ind w:left="815" w:right="270"/>
              <w:contextualSpacing w:val="0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/>
                <w:bCs/>
                <w:sz w:val="28"/>
                <w:szCs w:val="24"/>
              </w:rPr>
              <w:t>Select</w:t>
            </w:r>
            <w:r w:rsidR="00544C54">
              <w:rPr>
                <w:rFonts w:ascii="Microsoft Sans Serif" w:eastAsia="Times New Roman" w:hAnsi="Microsoft Sans Serif" w:cs="Microsoft Sans Serif"/>
                <w:bCs/>
                <w:sz w:val="28"/>
                <w:szCs w:val="24"/>
              </w:rPr>
              <w:t>ed</w:t>
            </w:r>
            <w:r>
              <w:rPr>
                <w:rFonts w:ascii="Microsoft Sans Serif" w:eastAsia="Times New Roman" w:hAnsi="Microsoft Sans Serif" w:cs="Microsoft Sans Serif"/>
                <w:bCs/>
                <w:sz w:val="28"/>
                <w:szCs w:val="24"/>
              </w:rPr>
              <w:t xml:space="preserve"> Administrative Unit </w:t>
            </w:r>
            <w:r w:rsidR="00B34259" w:rsidRPr="00EB035C">
              <w:rPr>
                <w:rFonts w:ascii="Microsoft Sans Serif" w:eastAsia="Times New Roman" w:hAnsi="Microsoft Sans Serif" w:cs="Microsoft Sans Serif"/>
                <w:bCs/>
                <w:sz w:val="28"/>
                <w:szCs w:val="24"/>
                <w:u w:val="single"/>
              </w:rPr>
              <w:t>P</w:t>
            </w:r>
            <w:r w:rsidR="00F448D3" w:rsidRPr="00EB035C">
              <w:rPr>
                <w:rFonts w:ascii="Microsoft Sans Serif" w:eastAsia="Times New Roman" w:hAnsi="Microsoft Sans Serif" w:cs="Microsoft Sans Serif"/>
                <w:b/>
                <w:bCs/>
                <w:color w:val="1F497D" w:themeColor="text2"/>
                <w:sz w:val="28"/>
                <w:szCs w:val="24"/>
                <w:u w:val="single"/>
              </w:rPr>
              <w:t xml:space="preserve">rogram </w:t>
            </w:r>
            <w:r w:rsidR="00B34259" w:rsidRPr="00EB035C">
              <w:rPr>
                <w:rFonts w:ascii="Microsoft Sans Serif" w:eastAsia="Times New Roman" w:hAnsi="Microsoft Sans Serif" w:cs="Microsoft Sans Serif"/>
                <w:b/>
                <w:bCs/>
                <w:color w:val="1F497D" w:themeColor="text2"/>
                <w:sz w:val="28"/>
                <w:szCs w:val="24"/>
                <w:u w:val="single"/>
              </w:rPr>
              <w:t>R</w:t>
            </w:r>
            <w:r w:rsidR="00F448D3" w:rsidRPr="00EB035C">
              <w:rPr>
                <w:rFonts w:ascii="Microsoft Sans Serif" w:eastAsia="Times New Roman" w:hAnsi="Microsoft Sans Serif" w:cs="Microsoft Sans Serif"/>
                <w:b/>
                <w:bCs/>
                <w:color w:val="1F497D" w:themeColor="text2"/>
                <w:sz w:val="28"/>
                <w:szCs w:val="24"/>
                <w:u w:val="single"/>
              </w:rPr>
              <w:t>eviews</w:t>
            </w:r>
            <w:r w:rsidR="00F448D3" w:rsidRPr="00B34259">
              <w:rPr>
                <w:rFonts w:ascii="Microsoft Sans Serif" w:eastAsia="Times New Roman" w:hAnsi="Microsoft Sans Serif" w:cs="Microsoft Sans Serif"/>
                <w:bCs/>
                <w:color w:val="1F497D" w:themeColor="text2"/>
                <w:sz w:val="28"/>
                <w:szCs w:val="24"/>
              </w:rPr>
              <w:t xml:space="preserve"> </w:t>
            </w:r>
            <w:r>
              <w:rPr>
                <w:rFonts w:ascii="Microsoft Sans Serif" w:eastAsia="Times New Roman" w:hAnsi="Microsoft Sans Serif" w:cs="Microsoft Sans Serif"/>
                <w:bCs/>
                <w:color w:val="1F497D" w:themeColor="text2"/>
                <w:sz w:val="28"/>
                <w:szCs w:val="24"/>
              </w:rPr>
              <w:t xml:space="preserve">      </w:t>
            </w:r>
            <w:r w:rsidR="00F448D3" w:rsidRPr="001D7AFE">
              <w:rPr>
                <w:rFonts w:ascii="Microsoft Sans Serif" w:eastAsia="Times New Roman" w:hAnsi="Microsoft Sans Serif" w:cs="Microsoft Sans Serif"/>
                <w:b/>
                <w:bCs/>
                <w:color w:val="00B050"/>
                <w:sz w:val="28"/>
                <w:szCs w:val="24"/>
              </w:rPr>
              <w:t>(DUE JUNE 30)</w:t>
            </w:r>
            <w:r w:rsidR="00F448D3" w:rsidRPr="001D7AFE">
              <w:rPr>
                <w:rFonts w:ascii="Microsoft Sans Serif" w:eastAsia="Times New Roman" w:hAnsi="Microsoft Sans Serif" w:cs="Microsoft Sans Serif"/>
                <w:bCs/>
                <w:color w:val="00B050"/>
                <w:sz w:val="28"/>
                <w:szCs w:val="24"/>
              </w:rPr>
              <w:t>.</w:t>
            </w:r>
          </w:p>
        </w:tc>
      </w:tr>
    </w:tbl>
    <w:p w:rsidR="00E36366" w:rsidRPr="00047417" w:rsidRDefault="00E36366">
      <w:pPr>
        <w:rPr>
          <w:rFonts w:ascii="Microsoft Sans Serif" w:hAnsi="Microsoft Sans Serif" w:cs="Microsoft Sans Serif"/>
        </w:rPr>
      </w:pPr>
    </w:p>
    <w:p w:rsidR="00081C5F" w:rsidRDefault="00081C5F">
      <w:pPr>
        <w:spacing w:after="200" w:line="276" w:lineRule="auto"/>
        <w:rPr>
          <w:rFonts w:ascii="Microsoft Sans Serif" w:hAnsi="Microsoft Sans Serif" w:cs="Microsoft Sans Serif"/>
        </w:rPr>
        <w:sectPr w:rsidR="00081C5F" w:rsidSect="003032D5">
          <w:pgSz w:w="12240" w:h="15840"/>
          <w:pgMar w:top="360" w:right="360" w:bottom="360" w:left="360" w:header="720" w:footer="720" w:gutter="0"/>
          <w:cols w:space="720"/>
          <w:docGrid w:linePitch="360"/>
        </w:sectPr>
      </w:pPr>
    </w:p>
    <w:tbl>
      <w:tblPr>
        <w:tblStyle w:val="TableGrid"/>
        <w:tblW w:w="4896" w:type="pct"/>
        <w:tblInd w:w="-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"/>
        <w:gridCol w:w="2020"/>
        <w:gridCol w:w="2775"/>
        <w:gridCol w:w="5990"/>
        <w:gridCol w:w="664"/>
      </w:tblGrid>
      <w:tr w:rsidR="001C3ABF" w:rsidRPr="00AA6FA5" w:rsidTr="00777DC5">
        <w:trPr>
          <w:gridBefore w:val="1"/>
          <w:gridAfter w:val="1"/>
          <w:wBefore w:w="43" w:type="dxa"/>
          <w:wAfter w:w="664" w:type="dxa"/>
          <w:trHeight w:val="8640"/>
        </w:trPr>
        <w:tc>
          <w:tcPr>
            <w:tcW w:w="2020" w:type="dxa"/>
            <w:textDirection w:val="btLr"/>
            <w:vAlign w:val="center"/>
          </w:tcPr>
          <w:p w:rsidR="001C3ABF" w:rsidRPr="00BE75DF" w:rsidRDefault="001C3ABF" w:rsidP="001C3ABF">
            <w:pPr>
              <w:tabs>
                <w:tab w:val="left" w:pos="922"/>
              </w:tabs>
              <w:jc w:val="center"/>
              <w:rPr>
                <w:rFonts w:ascii="Franklin Gothic Book" w:hAnsi="Franklin Gothic Book"/>
                <w:b/>
                <w:color w:val="002F5D"/>
                <w:sz w:val="110"/>
                <w:szCs w:val="110"/>
              </w:rPr>
            </w:pPr>
          </w:p>
        </w:tc>
        <w:tc>
          <w:tcPr>
            <w:tcW w:w="8765" w:type="dxa"/>
            <w:gridSpan w:val="2"/>
          </w:tcPr>
          <w:p w:rsidR="001C3ABF" w:rsidRDefault="001C3ABF" w:rsidP="00904829">
            <w:pPr>
              <w:rPr>
                <w:rFonts w:ascii="Microsoft Sans Serif" w:hAnsi="Microsoft Sans Serif" w:cs="Microsoft Sans Serif"/>
                <w:bCs/>
                <w:iCs/>
                <w:color w:val="000000" w:themeColor="text1"/>
                <w:spacing w:val="20"/>
                <w:sz w:val="24"/>
                <w:szCs w:val="24"/>
              </w:rPr>
            </w:pPr>
          </w:p>
          <w:p w:rsidR="00777DC5" w:rsidRDefault="005E467F" w:rsidP="005E467F">
            <w:pPr>
              <w:jc w:val="center"/>
              <w:rPr>
                <w:rFonts w:ascii="Arial Black" w:hAnsi="Arial Black" w:cs="Microsoft Sans Serif"/>
                <w:b/>
                <w:bCs/>
                <w:iCs/>
                <w:color w:val="1F497D" w:themeColor="text2"/>
                <w:spacing w:val="20"/>
                <w:sz w:val="36"/>
                <w:szCs w:val="36"/>
              </w:rPr>
            </w:pPr>
            <w:r w:rsidRPr="005E467F">
              <w:rPr>
                <w:rFonts w:ascii="Arial Black" w:hAnsi="Arial Black" w:cs="Microsoft Sans Serif"/>
                <w:b/>
                <w:bCs/>
                <w:iCs/>
                <w:color w:val="1F497D" w:themeColor="text2"/>
                <w:spacing w:val="20"/>
                <w:sz w:val="36"/>
                <w:szCs w:val="36"/>
              </w:rPr>
              <w:t xml:space="preserve">2017 – 2018 </w:t>
            </w:r>
          </w:p>
          <w:p w:rsidR="00777DC5" w:rsidRDefault="00777DC5" w:rsidP="005E467F">
            <w:pPr>
              <w:jc w:val="center"/>
              <w:rPr>
                <w:rFonts w:ascii="Arial Black" w:hAnsi="Arial Black" w:cs="Microsoft Sans Serif"/>
                <w:b/>
                <w:bCs/>
                <w:iCs/>
                <w:color w:val="1F497D" w:themeColor="text2"/>
                <w:spacing w:val="20"/>
                <w:sz w:val="36"/>
                <w:szCs w:val="36"/>
              </w:rPr>
            </w:pPr>
            <w:r>
              <w:rPr>
                <w:rFonts w:ascii="Arial Black" w:hAnsi="Arial Black" w:cs="Microsoft Sans Serif"/>
                <w:b/>
                <w:bCs/>
                <w:iCs/>
                <w:color w:val="1F497D" w:themeColor="text2"/>
                <w:spacing w:val="20"/>
                <w:sz w:val="36"/>
                <w:szCs w:val="36"/>
              </w:rPr>
              <w:t xml:space="preserve">ADMINISTRATIVE UNIT </w:t>
            </w:r>
          </w:p>
          <w:p w:rsidR="005E467F" w:rsidRPr="005E467F" w:rsidRDefault="005E467F" w:rsidP="005E467F">
            <w:pPr>
              <w:jc w:val="center"/>
              <w:rPr>
                <w:rFonts w:ascii="Arial Black" w:hAnsi="Arial Black" w:cs="Microsoft Sans Serif"/>
                <w:b/>
                <w:bCs/>
                <w:iCs/>
                <w:color w:val="1F497D" w:themeColor="text2"/>
                <w:spacing w:val="20"/>
                <w:sz w:val="36"/>
                <w:szCs w:val="36"/>
              </w:rPr>
            </w:pPr>
            <w:r w:rsidRPr="005E467F">
              <w:rPr>
                <w:rFonts w:ascii="Arial Black" w:hAnsi="Arial Black" w:cs="Microsoft Sans Serif"/>
                <w:b/>
                <w:bCs/>
                <w:iCs/>
                <w:color w:val="1F497D" w:themeColor="text2"/>
                <w:spacing w:val="20"/>
                <w:sz w:val="36"/>
                <w:szCs w:val="36"/>
              </w:rPr>
              <w:t>PROGRAM REVIEW SCHEDULE</w:t>
            </w:r>
          </w:p>
          <w:p w:rsidR="005E467F" w:rsidRDefault="005E467F" w:rsidP="00B92DBE">
            <w:pPr>
              <w:jc w:val="both"/>
              <w:rPr>
                <w:rFonts w:ascii="Microsoft Sans Serif" w:hAnsi="Microsoft Sans Serif" w:cs="Microsoft Sans Serif"/>
                <w:b/>
                <w:bCs/>
                <w:iCs/>
                <w:color w:val="000000" w:themeColor="text1"/>
                <w:spacing w:val="20"/>
                <w:sz w:val="24"/>
                <w:szCs w:val="24"/>
              </w:rPr>
            </w:pPr>
          </w:p>
          <w:p w:rsidR="001C3ABF" w:rsidRDefault="001C3ABF" w:rsidP="00B92DBE">
            <w:pPr>
              <w:jc w:val="both"/>
              <w:rPr>
                <w:rFonts w:ascii="Microsoft Sans Serif" w:hAnsi="Microsoft Sans Serif" w:cs="Microsoft Sans Serif"/>
                <w:b/>
                <w:bCs/>
                <w:iCs/>
                <w:color w:val="000000" w:themeColor="text1"/>
                <w:spacing w:val="20"/>
                <w:sz w:val="20"/>
                <w:szCs w:val="20"/>
              </w:rPr>
            </w:pPr>
            <w:r w:rsidRPr="005E467F">
              <w:rPr>
                <w:rFonts w:ascii="Microsoft Sans Serif" w:hAnsi="Microsoft Sans Serif" w:cs="Microsoft Sans Serif"/>
                <w:b/>
                <w:bCs/>
                <w:iCs/>
                <w:color w:val="000000" w:themeColor="text1"/>
                <w:spacing w:val="20"/>
                <w:sz w:val="20"/>
                <w:szCs w:val="20"/>
              </w:rPr>
              <w:t xml:space="preserve">The following </w:t>
            </w:r>
            <w:r w:rsidR="004F1C59">
              <w:rPr>
                <w:rFonts w:ascii="Microsoft Sans Serif" w:hAnsi="Microsoft Sans Serif" w:cs="Microsoft Sans Serif"/>
                <w:b/>
                <w:bCs/>
                <w:iCs/>
                <w:color w:val="000000" w:themeColor="text1"/>
                <w:spacing w:val="20"/>
                <w:sz w:val="20"/>
                <w:szCs w:val="20"/>
              </w:rPr>
              <w:t>Administrative</w:t>
            </w:r>
            <w:r w:rsidRPr="005E467F">
              <w:rPr>
                <w:rFonts w:ascii="Microsoft Sans Serif" w:hAnsi="Microsoft Sans Serif" w:cs="Microsoft Sans Serif"/>
                <w:b/>
                <w:bCs/>
                <w:iCs/>
                <w:color w:val="000000" w:themeColor="text1"/>
                <w:spacing w:val="20"/>
                <w:sz w:val="20"/>
                <w:szCs w:val="20"/>
              </w:rPr>
              <w:t xml:space="preserve"> </w:t>
            </w:r>
            <w:r w:rsidR="00544C54">
              <w:rPr>
                <w:rFonts w:ascii="Microsoft Sans Serif" w:hAnsi="Microsoft Sans Serif" w:cs="Microsoft Sans Serif"/>
                <w:b/>
                <w:bCs/>
                <w:iCs/>
                <w:color w:val="000000" w:themeColor="text1"/>
                <w:spacing w:val="20"/>
                <w:sz w:val="20"/>
                <w:szCs w:val="20"/>
              </w:rPr>
              <w:t>Unit Pro</w:t>
            </w:r>
            <w:r w:rsidR="004F1C59">
              <w:rPr>
                <w:rFonts w:ascii="Microsoft Sans Serif" w:hAnsi="Microsoft Sans Serif" w:cs="Microsoft Sans Serif"/>
                <w:b/>
                <w:bCs/>
                <w:iCs/>
                <w:color w:val="000000" w:themeColor="text1"/>
                <w:spacing w:val="20"/>
                <w:sz w:val="20"/>
                <w:szCs w:val="20"/>
              </w:rPr>
              <w:t>gram</w:t>
            </w:r>
            <w:r w:rsidRPr="005E467F">
              <w:rPr>
                <w:rFonts w:ascii="Microsoft Sans Serif" w:hAnsi="Microsoft Sans Serif" w:cs="Microsoft Sans Serif"/>
                <w:b/>
                <w:bCs/>
                <w:iCs/>
                <w:color w:val="000000" w:themeColor="text1"/>
                <w:spacing w:val="20"/>
                <w:sz w:val="20"/>
                <w:szCs w:val="20"/>
              </w:rPr>
              <w:t xml:space="preserve"> Reviews are due </w:t>
            </w:r>
            <w:r w:rsidR="00AF5947" w:rsidRPr="005E467F">
              <w:rPr>
                <w:rFonts w:ascii="Microsoft Sans Serif" w:hAnsi="Microsoft Sans Serif" w:cs="Microsoft Sans Serif"/>
                <w:b/>
                <w:bCs/>
                <w:iCs/>
                <w:color w:val="FF0000"/>
                <w:spacing w:val="20"/>
                <w:sz w:val="20"/>
                <w:szCs w:val="20"/>
              </w:rPr>
              <w:t>June 30, 201</w:t>
            </w:r>
            <w:r w:rsidR="00AC7EFF" w:rsidRPr="005E467F">
              <w:rPr>
                <w:rFonts w:ascii="Microsoft Sans Serif" w:hAnsi="Microsoft Sans Serif" w:cs="Microsoft Sans Serif"/>
                <w:b/>
                <w:bCs/>
                <w:iCs/>
                <w:color w:val="FF0000"/>
                <w:spacing w:val="20"/>
                <w:sz w:val="20"/>
                <w:szCs w:val="20"/>
              </w:rPr>
              <w:t>8</w:t>
            </w:r>
            <w:r w:rsidRPr="005E467F">
              <w:rPr>
                <w:rFonts w:ascii="Microsoft Sans Serif" w:hAnsi="Microsoft Sans Serif" w:cs="Microsoft Sans Serif"/>
                <w:b/>
                <w:bCs/>
                <w:iCs/>
                <w:color w:val="000000" w:themeColor="text1"/>
                <w:spacing w:val="20"/>
                <w:sz w:val="20"/>
                <w:szCs w:val="20"/>
              </w:rPr>
              <w:t>.  Program Review Guidelines are located within “Accreditation and Assessment Resources” on the Office of A</w:t>
            </w:r>
            <w:r w:rsidR="00E658DF">
              <w:rPr>
                <w:rFonts w:ascii="Microsoft Sans Serif" w:hAnsi="Microsoft Sans Serif" w:cs="Microsoft Sans Serif"/>
                <w:b/>
                <w:bCs/>
                <w:iCs/>
                <w:color w:val="000000" w:themeColor="text1"/>
                <w:spacing w:val="20"/>
                <w:sz w:val="20"/>
                <w:szCs w:val="20"/>
              </w:rPr>
              <w:t>ccreditation and Assessment web</w:t>
            </w:r>
            <w:r w:rsidRPr="005E467F">
              <w:rPr>
                <w:rFonts w:ascii="Microsoft Sans Serif" w:hAnsi="Microsoft Sans Serif" w:cs="Microsoft Sans Serif"/>
                <w:b/>
                <w:bCs/>
                <w:iCs/>
                <w:color w:val="000000" w:themeColor="text1"/>
                <w:spacing w:val="20"/>
                <w:sz w:val="20"/>
                <w:szCs w:val="20"/>
              </w:rPr>
              <w:t xml:space="preserve">site: </w:t>
            </w:r>
            <w:hyperlink r:id="rId11" w:history="1">
              <w:r w:rsidRPr="005E467F">
                <w:rPr>
                  <w:rStyle w:val="Hyperlink"/>
                  <w:rFonts w:ascii="Microsoft Sans Serif" w:hAnsi="Microsoft Sans Serif" w:cs="Microsoft Sans Serif"/>
                  <w:b/>
                  <w:bCs/>
                  <w:iCs/>
                  <w:spacing w:val="20"/>
                  <w:sz w:val="20"/>
                  <w:szCs w:val="20"/>
                </w:rPr>
                <w:t>http://www.kean.edu/offices/accreditation-and-assessment</w:t>
              </w:r>
            </w:hyperlink>
            <w:r w:rsidRPr="005E467F">
              <w:rPr>
                <w:rFonts w:ascii="Microsoft Sans Serif" w:hAnsi="Microsoft Sans Serif" w:cs="Microsoft Sans Serif"/>
                <w:b/>
                <w:bCs/>
                <w:iCs/>
                <w:color w:val="000000" w:themeColor="text1"/>
                <w:spacing w:val="20"/>
                <w:sz w:val="20"/>
                <w:szCs w:val="20"/>
              </w:rPr>
              <w:t xml:space="preserve">. </w:t>
            </w:r>
          </w:p>
          <w:p w:rsidR="003E291D" w:rsidRDefault="003E291D" w:rsidP="00B92DBE">
            <w:pPr>
              <w:jc w:val="both"/>
              <w:rPr>
                <w:rFonts w:ascii="Microsoft Sans Serif" w:hAnsi="Microsoft Sans Serif" w:cs="Microsoft Sans Serif"/>
                <w:b/>
                <w:bCs/>
                <w:iCs/>
                <w:color w:val="000000" w:themeColor="text1"/>
                <w:spacing w:val="20"/>
                <w:sz w:val="20"/>
                <w:szCs w:val="20"/>
              </w:rPr>
            </w:pPr>
          </w:p>
          <w:p w:rsidR="003E291D" w:rsidRDefault="003E291D" w:rsidP="00B92DBE">
            <w:pPr>
              <w:jc w:val="both"/>
              <w:rPr>
                <w:rFonts w:ascii="Microsoft Sans Serif" w:hAnsi="Microsoft Sans Serif" w:cs="Microsoft Sans Serif"/>
                <w:b/>
                <w:bCs/>
                <w:iCs/>
                <w:color w:val="000000" w:themeColor="text1"/>
                <w:spacing w:val="20"/>
                <w:sz w:val="20"/>
                <w:szCs w:val="20"/>
              </w:rPr>
            </w:pPr>
          </w:p>
          <w:p w:rsidR="003E291D" w:rsidRDefault="003E291D" w:rsidP="00B92DBE">
            <w:pPr>
              <w:jc w:val="both"/>
              <w:rPr>
                <w:rFonts w:ascii="Microsoft Sans Serif" w:hAnsi="Microsoft Sans Serif" w:cs="Microsoft Sans Serif"/>
                <w:b/>
                <w:bCs/>
                <w:iCs/>
                <w:color w:val="000000" w:themeColor="text1"/>
                <w:spacing w:val="20"/>
                <w:sz w:val="20"/>
                <w:szCs w:val="20"/>
              </w:rPr>
            </w:pPr>
          </w:p>
          <w:p w:rsidR="003E291D" w:rsidRPr="005E467F" w:rsidRDefault="003E291D" w:rsidP="00B92DBE">
            <w:pPr>
              <w:jc w:val="both"/>
              <w:rPr>
                <w:rFonts w:ascii="Microsoft Sans Serif" w:hAnsi="Microsoft Sans Serif" w:cs="Microsoft Sans Serif"/>
                <w:b/>
                <w:bCs/>
                <w:iCs/>
                <w:color w:val="000000" w:themeColor="text1"/>
                <w:spacing w:val="20"/>
                <w:sz w:val="20"/>
                <w:szCs w:val="20"/>
              </w:rPr>
            </w:pPr>
          </w:p>
          <w:p w:rsidR="00CC1E43" w:rsidRPr="00927DAD" w:rsidRDefault="004F1C59" w:rsidP="00CC1E43">
            <w:pPr>
              <w:spacing w:before="480" w:after="200"/>
              <w:ind w:left="720"/>
              <w:rPr>
                <w:rFonts w:ascii="Microsoft Sans Serif" w:eastAsia="Times New Roman" w:hAnsi="Microsoft Sans Serif" w:cs="Microsoft Sans Serif"/>
                <w:b/>
                <w:bCs/>
                <w:color w:val="002F5D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2F5D"/>
                <w:sz w:val="24"/>
                <w:szCs w:val="24"/>
              </w:rPr>
              <w:t>OFFICE OF THE PRESIDENT</w:t>
            </w:r>
          </w:p>
          <w:p w:rsidR="004F1C59" w:rsidRPr="004F1C59" w:rsidRDefault="004F1C59" w:rsidP="004F1C59">
            <w:pPr>
              <w:pStyle w:val="ListParagraph"/>
              <w:numPr>
                <w:ilvl w:val="0"/>
                <w:numId w:val="24"/>
              </w:numPr>
              <w:spacing w:after="200" w:line="36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4F1C59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Human Rights/ Holocaust/ Diversity</w:t>
            </w:r>
          </w:p>
          <w:p w:rsidR="004F1C59" w:rsidRPr="004F1C59" w:rsidRDefault="004F1C59" w:rsidP="004F1C59">
            <w:pPr>
              <w:pStyle w:val="ListParagraph"/>
              <w:numPr>
                <w:ilvl w:val="0"/>
                <w:numId w:val="24"/>
              </w:numPr>
              <w:spacing w:after="200" w:line="36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4F1C59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Institutional Research</w:t>
            </w:r>
          </w:p>
          <w:p w:rsidR="00AC7EFF" w:rsidRDefault="004F1C59" w:rsidP="004F1C59">
            <w:pPr>
              <w:pStyle w:val="ListParagraph"/>
              <w:numPr>
                <w:ilvl w:val="0"/>
                <w:numId w:val="24"/>
              </w:numPr>
              <w:spacing w:after="200" w:line="360" w:lineRule="auto"/>
              <w:contextualSpacing w:val="0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4F1C59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Office of Affirmative Action Programs</w:t>
            </w:r>
          </w:p>
          <w:p w:rsidR="00CC1E43" w:rsidRPr="00927DAD" w:rsidRDefault="004F1C59" w:rsidP="00CC1E43">
            <w:pPr>
              <w:pStyle w:val="ListParagraph"/>
              <w:rPr>
                <w:rFonts w:ascii="Microsoft Sans Serif" w:eastAsia="Times New Roman" w:hAnsi="Microsoft Sans Serif" w:cs="Microsoft Sans Serif"/>
                <w:b/>
                <w:bCs/>
                <w:color w:val="002F5D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2F5D"/>
                <w:sz w:val="24"/>
                <w:szCs w:val="24"/>
              </w:rPr>
              <w:t>ACADEMIC AFFAIRS</w:t>
            </w:r>
          </w:p>
          <w:p w:rsidR="00CC1E43" w:rsidRPr="008B29D6" w:rsidRDefault="00CC1E43" w:rsidP="004C6F1E">
            <w:pPr>
              <w:pStyle w:val="ListParagraph"/>
              <w:spacing w:line="360" w:lineRule="auto"/>
              <w:rPr>
                <w:rFonts w:ascii="Microsoft Sans Serif" w:eastAsia="Times New Roman" w:hAnsi="Microsoft Sans Serif" w:cs="Microsoft Sans Serif"/>
                <w:bCs/>
                <w:color w:val="000000"/>
                <w:sz w:val="18"/>
                <w:szCs w:val="18"/>
              </w:rPr>
            </w:pPr>
          </w:p>
          <w:p w:rsidR="004F1C59" w:rsidRPr="004F1C59" w:rsidRDefault="004F1C59" w:rsidP="004F1C59">
            <w:pPr>
              <w:pStyle w:val="ListParagraph"/>
              <w:numPr>
                <w:ilvl w:val="0"/>
                <w:numId w:val="24"/>
              </w:numPr>
              <w:spacing w:line="360" w:lineRule="auto"/>
              <w:rPr>
                <w:rFonts w:ascii="Microsoft Sans Serif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4F1C59">
              <w:rPr>
                <w:rFonts w:ascii="Microsoft Sans Serif" w:hAnsi="Microsoft Sans Serif" w:cs="Microsoft Sans Serif"/>
                <w:b/>
                <w:bCs/>
                <w:color w:val="000000"/>
                <w:sz w:val="20"/>
                <w:szCs w:val="20"/>
              </w:rPr>
              <w:t>International Studies</w:t>
            </w:r>
          </w:p>
          <w:p w:rsidR="004F1C59" w:rsidRPr="004F1C59" w:rsidRDefault="004F1C59" w:rsidP="004F1C59">
            <w:pPr>
              <w:pStyle w:val="ListParagraph"/>
              <w:numPr>
                <w:ilvl w:val="0"/>
                <w:numId w:val="24"/>
              </w:numPr>
              <w:spacing w:line="360" w:lineRule="auto"/>
              <w:rPr>
                <w:rFonts w:ascii="Microsoft Sans Serif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4F1C59">
              <w:rPr>
                <w:rFonts w:ascii="Microsoft Sans Serif" w:hAnsi="Microsoft Sans Serif" w:cs="Microsoft Sans Serif"/>
                <w:b/>
                <w:bCs/>
                <w:color w:val="000000"/>
                <w:sz w:val="20"/>
                <w:szCs w:val="20"/>
              </w:rPr>
              <w:t>Kean Ocean</w:t>
            </w:r>
          </w:p>
          <w:p w:rsidR="00CC1E43" w:rsidRDefault="00CC1E43" w:rsidP="00CC1E43">
            <w:pPr>
              <w:pStyle w:val="ListParagraph"/>
              <w:ind w:left="1440"/>
              <w:rPr>
                <w:rFonts w:ascii="Microsoft Sans Serif" w:eastAsia="Times New Roman" w:hAnsi="Microsoft Sans Serif" w:cs="Microsoft Sans Serif"/>
                <w:bCs/>
                <w:color w:val="000000"/>
                <w:sz w:val="18"/>
                <w:szCs w:val="18"/>
              </w:rPr>
            </w:pPr>
          </w:p>
          <w:p w:rsidR="00CC1E43" w:rsidRDefault="004F1C59" w:rsidP="00CC1E43">
            <w:pPr>
              <w:pStyle w:val="ListParagraph"/>
              <w:rPr>
                <w:rFonts w:ascii="Microsoft Sans Serif" w:eastAsia="Times New Roman" w:hAnsi="Microsoft Sans Serif" w:cs="Microsoft Sans Serif"/>
                <w:b/>
                <w:bCs/>
                <w:color w:val="002F5D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2F5D"/>
                <w:sz w:val="24"/>
                <w:szCs w:val="24"/>
              </w:rPr>
              <w:t>ENROLLMENT SERVICES</w:t>
            </w:r>
          </w:p>
          <w:p w:rsidR="00F0263D" w:rsidRDefault="00F0263D" w:rsidP="00CC1E43">
            <w:pPr>
              <w:pStyle w:val="ListParagraph"/>
              <w:rPr>
                <w:rFonts w:ascii="Microsoft Sans Serif" w:eastAsia="Times New Roman" w:hAnsi="Microsoft Sans Serif" w:cs="Microsoft Sans Serif"/>
                <w:b/>
                <w:bCs/>
                <w:color w:val="002F5D"/>
                <w:sz w:val="24"/>
                <w:szCs w:val="24"/>
              </w:rPr>
            </w:pPr>
          </w:p>
          <w:p w:rsidR="00F0263D" w:rsidRPr="00F0263D" w:rsidRDefault="00F0263D" w:rsidP="00F0263D">
            <w:pPr>
              <w:pStyle w:val="ListParagraph"/>
              <w:numPr>
                <w:ilvl w:val="0"/>
                <w:numId w:val="24"/>
              </w:numPr>
              <w:rPr>
                <w:rFonts w:ascii="Microsoft Sans Serif" w:eastAsia="Times New Roman" w:hAnsi="Microsoft Sans Serif" w:cs="Microsoft Sans Serif"/>
                <w:b/>
                <w:bCs/>
                <w:color w:val="002F5D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sz w:val="20"/>
                <w:szCs w:val="20"/>
              </w:rPr>
              <w:t>Scholarship Services</w:t>
            </w:r>
          </w:p>
          <w:p w:rsidR="00F0263D" w:rsidRDefault="00F0263D" w:rsidP="00F0263D">
            <w:pPr>
              <w:pStyle w:val="ListParagraph"/>
              <w:rPr>
                <w:rFonts w:ascii="Microsoft Sans Serif" w:eastAsia="Times New Roman" w:hAnsi="Microsoft Sans Serif" w:cs="Microsoft Sans Serif"/>
                <w:b/>
                <w:bCs/>
                <w:sz w:val="20"/>
                <w:szCs w:val="20"/>
              </w:rPr>
            </w:pPr>
          </w:p>
          <w:p w:rsidR="00F0263D" w:rsidRDefault="00F0263D" w:rsidP="00F0263D">
            <w:pPr>
              <w:pStyle w:val="ListParagraph"/>
              <w:rPr>
                <w:rFonts w:ascii="Microsoft Sans Serif" w:eastAsia="Times New Roman" w:hAnsi="Microsoft Sans Serif" w:cs="Microsoft Sans Serif"/>
                <w:b/>
                <w:bCs/>
                <w:color w:val="002F5D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2F5D"/>
                <w:sz w:val="24"/>
                <w:szCs w:val="24"/>
              </w:rPr>
              <w:t>INSTITUTIONAL ADVANCEMENT</w:t>
            </w:r>
          </w:p>
          <w:p w:rsidR="00F0263D" w:rsidRDefault="00F0263D" w:rsidP="00F0263D">
            <w:pPr>
              <w:pStyle w:val="ListParagraph"/>
              <w:rPr>
                <w:rFonts w:ascii="Microsoft Sans Serif" w:eastAsia="Times New Roman" w:hAnsi="Microsoft Sans Serif" w:cs="Microsoft Sans Serif"/>
                <w:b/>
                <w:bCs/>
                <w:color w:val="002F5D"/>
                <w:sz w:val="24"/>
                <w:szCs w:val="24"/>
              </w:rPr>
            </w:pPr>
          </w:p>
          <w:p w:rsidR="00F0263D" w:rsidRPr="00F0263D" w:rsidRDefault="00F0263D" w:rsidP="00F0263D">
            <w:pPr>
              <w:pStyle w:val="ListParagraph"/>
              <w:numPr>
                <w:ilvl w:val="0"/>
                <w:numId w:val="24"/>
              </w:numPr>
              <w:rPr>
                <w:rFonts w:ascii="Microsoft Sans Serif" w:eastAsia="Times New Roman" w:hAnsi="Microsoft Sans Serif" w:cs="Microsoft Sans Serif"/>
                <w:b/>
                <w:bCs/>
                <w:color w:val="002F5D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sz w:val="20"/>
                <w:szCs w:val="20"/>
              </w:rPr>
              <w:t>Foundation</w:t>
            </w:r>
          </w:p>
          <w:p w:rsidR="00F0263D" w:rsidRDefault="00F0263D" w:rsidP="00F0263D">
            <w:pPr>
              <w:pStyle w:val="ListParagraph"/>
              <w:rPr>
                <w:rFonts w:ascii="Microsoft Sans Serif" w:eastAsia="Times New Roman" w:hAnsi="Microsoft Sans Serif" w:cs="Microsoft Sans Serif"/>
                <w:b/>
                <w:bCs/>
                <w:sz w:val="20"/>
                <w:szCs w:val="20"/>
              </w:rPr>
            </w:pPr>
          </w:p>
          <w:p w:rsidR="00F0263D" w:rsidRDefault="00F0263D" w:rsidP="00F0263D">
            <w:pPr>
              <w:pStyle w:val="ListParagraph"/>
              <w:rPr>
                <w:rFonts w:ascii="Microsoft Sans Serif" w:eastAsia="Times New Roman" w:hAnsi="Microsoft Sans Serif" w:cs="Microsoft Sans Serif"/>
                <w:b/>
                <w:bCs/>
                <w:color w:val="002F5D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2F5D"/>
                <w:sz w:val="24"/>
                <w:szCs w:val="24"/>
              </w:rPr>
              <w:t>OPERATIONS</w:t>
            </w:r>
          </w:p>
          <w:p w:rsidR="00F0263D" w:rsidRDefault="00F0263D" w:rsidP="00F0263D">
            <w:pPr>
              <w:pStyle w:val="ListParagraph"/>
              <w:rPr>
                <w:rFonts w:ascii="Microsoft Sans Serif" w:eastAsia="Times New Roman" w:hAnsi="Microsoft Sans Serif" w:cs="Microsoft Sans Serif"/>
                <w:b/>
                <w:bCs/>
                <w:color w:val="002F5D"/>
                <w:sz w:val="24"/>
                <w:szCs w:val="24"/>
              </w:rPr>
            </w:pPr>
          </w:p>
          <w:p w:rsidR="00F0263D" w:rsidRPr="00F0263D" w:rsidRDefault="00F0263D" w:rsidP="00F0263D">
            <w:pPr>
              <w:pStyle w:val="ListParagraph"/>
              <w:numPr>
                <w:ilvl w:val="0"/>
                <w:numId w:val="24"/>
              </w:numPr>
              <w:rPr>
                <w:rFonts w:ascii="Microsoft Sans Serif" w:eastAsia="Times New Roman" w:hAnsi="Microsoft Sans Serif" w:cs="Microsoft Sans Serif"/>
                <w:b/>
                <w:bCs/>
                <w:color w:val="002F5D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sz w:val="20"/>
                <w:szCs w:val="20"/>
              </w:rPr>
              <w:t>Athletics</w:t>
            </w:r>
          </w:p>
          <w:p w:rsidR="00F0263D" w:rsidRPr="00F0263D" w:rsidRDefault="00F0263D" w:rsidP="00F0263D">
            <w:pPr>
              <w:pStyle w:val="ListParagraph"/>
              <w:numPr>
                <w:ilvl w:val="0"/>
                <w:numId w:val="24"/>
              </w:numPr>
              <w:rPr>
                <w:rFonts w:ascii="Microsoft Sans Serif" w:eastAsia="Times New Roman" w:hAnsi="Microsoft Sans Serif" w:cs="Microsoft Sans Serif"/>
                <w:b/>
                <w:bCs/>
                <w:color w:val="002F5D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sz w:val="20"/>
                <w:szCs w:val="20"/>
              </w:rPr>
              <w:t>Purchasing</w:t>
            </w:r>
          </w:p>
          <w:p w:rsidR="00F0263D" w:rsidRPr="00F0263D" w:rsidRDefault="00F0263D" w:rsidP="00F0263D">
            <w:pPr>
              <w:pStyle w:val="ListParagraph"/>
              <w:numPr>
                <w:ilvl w:val="0"/>
                <w:numId w:val="24"/>
              </w:numPr>
              <w:rPr>
                <w:rFonts w:ascii="Microsoft Sans Serif" w:eastAsia="Times New Roman" w:hAnsi="Microsoft Sans Serif" w:cs="Microsoft Sans Serif"/>
                <w:b/>
                <w:bCs/>
                <w:color w:val="002F5D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sz w:val="20"/>
                <w:szCs w:val="20"/>
              </w:rPr>
              <w:t>Student Accounting Services</w:t>
            </w:r>
          </w:p>
          <w:p w:rsidR="00F0263D" w:rsidRPr="00F0263D" w:rsidRDefault="00F0263D" w:rsidP="00F0263D">
            <w:pPr>
              <w:pStyle w:val="ListParagraph"/>
              <w:numPr>
                <w:ilvl w:val="0"/>
                <w:numId w:val="24"/>
              </w:numPr>
              <w:rPr>
                <w:rFonts w:ascii="Microsoft Sans Serif" w:eastAsia="Times New Roman" w:hAnsi="Microsoft Sans Serif" w:cs="Microsoft Sans Serif"/>
                <w:b/>
                <w:bCs/>
                <w:color w:val="002F5D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sz w:val="20"/>
                <w:szCs w:val="20"/>
              </w:rPr>
              <w:t>University Counsel</w:t>
            </w:r>
          </w:p>
          <w:p w:rsidR="00F0263D" w:rsidRDefault="00F0263D" w:rsidP="00F0263D">
            <w:pPr>
              <w:pStyle w:val="ListParagraph"/>
              <w:rPr>
                <w:rFonts w:ascii="Microsoft Sans Serif" w:eastAsia="Times New Roman" w:hAnsi="Microsoft Sans Serif" w:cs="Microsoft Sans Serif"/>
                <w:b/>
                <w:bCs/>
                <w:sz w:val="20"/>
                <w:szCs w:val="20"/>
              </w:rPr>
            </w:pPr>
          </w:p>
          <w:p w:rsidR="00F0263D" w:rsidRPr="00F0263D" w:rsidRDefault="00F0263D" w:rsidP="00F0263D">
            <w:pPr>
              <w:pStyle w:val="ListParagraph"/>
              <w:rPr>
                <w:rFonts w:ascii="Microsoft Sans Serif" w:eastAsia="Times New Roman" w:hAnsi="Microsoft Sans Serif" w:cs="Microsoft Sans Serif"/>
                <w:b/>
                <w:bCs/>
                <w:color w:val="002F5D"/>
                <w:sz w:val="24"/>
                <w:szCs w:val="24"/>
              </w:rPr>
            </w:pPr>
          </w:p>
          <w:p w:rsidR="00F0263D" w:rsidRDefault="00F0263D" w:rsidP="00F0263D">
            <w:pPr>
              <w:rPr>
                <w:rFonts w:ascii="Microsoft Sans Serif" w:eastAsia="Times New Roman" w:hAnsi="Microsoft Sans Serif" w:cs="Microsoft Sans Serif"/>
                <w:b/>
                <w:bCs/>
                <w:color w:val="002F5D"/>
                <w:sz w:val="24"/>
                <w:szCs w:val="24"/>
              </w:rPr>
            </w:pPr>
          </w:p>
          <w:p w:rsidR="00F0263D" w:rsidRPr="00F0263D" w:rsidRDefault="00F0263D" w:rsidP="00F0263D">
            <w:pPr>
              <w:rPr>
                <w:rFonts w:ascii="Microsoft Sans Serif" w:eastAsia="Times New Roman" w:hAnsi="Microsoft Sans Serif" w:cs="Microsoft Sans Serif"/>
                <w:b/>
                <w:bCs/>
                <w:color w:val="002F5D"/>
                <w:sz w:val="24"/>
                <w:szCs w:val="24"/>
              </w:rPr>
            </w:pPr>
          </w:p>
          <w:p w:rsidR="00F0263D" w:rsidRPr="00F0263D" w:rsidRDefault="00F0263D" w:rsidP="00F0263D">
            <w:pPr>
              <w:ind w:left="360"/>
              <w:rPr>
                <w:rFonts w:ascii="Microsoft Sans Serif" w:eastAsia="Times New Roman" w:hAnsi="Microsoft Sans Serif" w:cs="Microsoft Sans Serif"/>
                <w:b/>
                <w:bCs/>
                <w:color w:val="002F5D"/>
                <w:sz w:val="24"/>
                <w:szCs w:val="24"/>
              </w:rPr>
            </w:pPr>
          </w:p>
          <w:p w:rsidR="00CC1E43" w:rsidRPr="00927DAD" w:rsidRDefault="00CC1E43" w:rsidP="00CC1E43">
            <w:pPr>
              <w:pStyle w:val="ListParagraph"/>
              <w:ind w:left="1440"/>
              <w:rPr>
                <w:rFonts w:ascii="Microsoft Sans Serif" w:eastAsia="Times New Roman" w:hAnsi="Microsoft Sans Serif" w:cs="Microsoft Sans Serif"/>
                <w:bCs/>
                <w:sz w:val="20"/>
                <w:szCs w:val="20"/>
              </w:rPr>
            </w:pPr>
          </w:p>
          <w:p w:rsidR="00576095" w:rsidRDefault="00576095" w:rsidP="00576095">
            <w:pPr>
              <w:pStyle w:val="ListParagraph"/>
              <w:spacing w:line="360" w:lineRule="auto"/>
              <w:rPr>
                <w:rFonts w:ascii="Microsoft Sans Serif" w:eastAsia="Times New Roman" w:hAnsi="Microsoft Sans Serif" w:cs="Microsoft Sans Serif"/>
                <w:b/>
                <w:bCs/>
                <w:sz w:val="20"/>
                <w:szCs w:val="20"/>
              </w:rPr>
            </w:pPr>
          </w:p>
          <w:p w:rsidR="005E467F" w:rsidRDefault="005E467F" w:rsidP="00576095">
            <w:pPr>
              <w:pStyle w:val="ListParagraph"/>
              <w:spacing w:line="360" w:lineRule="auto"/>
              <w:rPr>
                <w:rFonts w:ascii="Microsoft Sans Serif" w:eastAsia="Times New Roman" w:hAnsi="Microsoft Sans Serif" w:cs="Microsoft Sans Serif"/>
                <w:b/>
                <w:bCs/>
                <w:sz w:val="20"/>
                <w:szCs w:val="20"/>
              </w:rPr>
            </w:pPr>
          </w:p>
          <w:p w:rsidR="00CC1E43" w:rsidRPr="00927DAD" w:rsidRDefault="00CC1E43" w:rsidP="00CC1E43">
            <w:pPr>
              <w:pStyle w:val="ListParagraph"/>
              <w:rPr>
                <w:rFonts w:ascii="Microsoft Sans Serif" w:eastAsia="Times New Roman" w:hAnsi="Microsoft Sans Serif" w:cs="Microsoft Sans Serif"/>
                <w:b/>
                <w:bCs/>
                <w:color w:val="002F5D"/>
                <w:sz w:val="20"/>
                <w:szCs w:val="20"/>
              </w:rPr>
            </w:pPr>
          </w:p>
          <w:p w:rsidR="00F33151" w:rsidRPr="00777DC5" w:rsidRDefault="00F33151" w:rsidP="00777DC5">
            <w:pPr>
              <w:rPr>
                <w:rFonts w:ascii="Microsoft Sans Serif" w:eastAsia="Times New Roman" w:hAnsi="Microsoft Sans Serif" w:cs="Microsoft Sans Serif"/>
                <w:b/>
                <w:bCs/>
                <w:color w:val="000000"/>
              </w:rPr>
            </w:pPr>
          </w:p>
        </w:tc>
      </w:tr>
      <w:tr w:rsidR="00BA343A" w:rsidRPr="00A82A75" w:rsidTr="00777DC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15" w:type="dxa"/>
            <w:right w:w="115" w:type="dxa"/>
          </w:tblCellMar>
        </w:tblPrEx>
        <w:trPr>
          <w:trHeight w:val="8640"/>
          <w:jc w:val="center"/>
        </w:trPr>
        <w:tc>
          <w:tcPr>
            <w:tcW w:w="48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A343A" w:rsidRPr="00047417" w:rsidRDefault="00BA343A" w:rsidP="00904829">
            <w:pPr>
              <w:autoSpaceDE w:val="0"/>
              <w:autoSpaceDN w:val="0"/>
              <w:adjustRightInd w:val="0"/>
              <w:spacing w:after="120"/>
              <w:rPr>
                <w:rFonts w:ascii="Microsoft Sans Serif" w:hAnsi="Microsoft Sans Serif" w:cs="Microsoft Sans Serif"/>
                <w:color w:val="C92638"/>
                <w:sz w:val="20"/>
                <w:szCs w:val="20"/>
              </w:rPr>
            </w:pPr>
          </w:p>
          <w:p w:rsidR="00BA343A" w:rsidRDefault="00BA343A" w:rsidP="00904829">
            <w:pPr>
              <w:autoSpaceDE w:val="0"/>
              <w:autoSpaceDN w:val="0"/>
              <w:adjustRightInd w:val="0"/>
              <w:jc w:val="center"/>
              <w:rPr>
                <w:rFonts w:ascii="Microsoft Sans Serif" w:hAnsi="Microsoft Sans Serif" w:cs="Microsoft Sans Serif"/>
                <w:b/>
                <w:color w:val="002F5D"/>
                <w:sz w:val="40"/>
                <w:szCs w:val="20"/>
              </w:rPr>
            </w:pPr>
            <w:r>
              <w:rPr>
                <w:rFonts w:ascii="Microsoft Sans Serif" w:hAnsi="Microsoft Sans Serif" w:cs="Microsoft Sans Serif"/>
                <w:b/>
                <w:noProof/>
                <w:color w:val="002F5D"/>
                <w:sz w:val="40"/>
                <w:szCs w:val="20"/>
              </w:rPr>
              <w:drawing>
                <wp:inline distT="0" distB="0" distL="0" distR="0" wp14:anchorId="0B107CA6" wp14:editId="128AA33C">
                  <wp:extent cx="1267968" cy="1267968"/>
                  <wp:effectExtent l="0" t="0" r="8890" b="0"/>
                  <wp:docPr id="5" name="Picture 5" descr="C:\Users\sdematte\AppData\Local\Microsoft\Windows\Temporary Internet Files\Content.IE5\U4HO6HZI\MC900432664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dematte\AppData\Local\Microsoft\Windows\Temporary Internet Files\Content.IE5\U4HO6HZI\MC900432664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9383" cy="12693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A343A" w:rsidRPr="00047417" w:rsidRDefault="00BA343A" w:rsidP="00904829">
            <w:pPr>
              <w:autoSpaceDE w:val="0"/>
              <w:autoSpaceDN w:val="0"/>
              <w:adjustRightInd w:val="0"/>
              <w:jc w:val="center"/>
              <w:rPr>
                <w:rFonts w:ascii="Microsoft Sans Serif" w:hAnsi="Microsoft Sans Serif" w:cs="Microsoft Sans Serif"/>
                <w:b/>
                <w:color w:val="002F5D"/>
                <w:sz w:val="40"/>
                <w:szCs w:val="20"/>
              </w:rPr>
            </w:pPr>
            <w:r w:rsidRPr="00047417">
              <w:rPr>
                <w:rFonts w:ascii="Microsoft Sans Serif" w:hAnsi="Microsoft Sans Serif" w:cs="Microsoft Sans Serif"/>
                <w:b/>
                <w:color w:val="002F5D"/>
                <w:sz w:val="40"/>
                <w:szCs w:val="20"/>
              </w:rPr>
              <w:t>201</w:t>
            </w:r>
            <w:r w:rsidR="00220CFD">
              <w:rPr>
                <w:rFonts w:ascii="Microsoft Sans Serif" w:hAnsi="Microsoft Sans Serif" w:cs="Microsoft Sans Serif"/>
                <w:b/>
                <w:color w:val="002F5D"/>
                <w:sz w:val="40"/>
                <w:szCs w:val="20"/>
              </w:rPr>
              <w:t>7</w:t>
            </w:r>
            <w:r w:rsidRPr="00047417">
              <w:rPr>
                <w:rFonts w:ascii="Microsoft Sans Serif" w:hAnsi="Microsoft Sans Serif" w:cs="Microsoft Sans Serif"/>
                <w:b/>
                <w:color w:val="002F5D"/>
                <w:sz w:val="40"/>
                <w:szCs w:val="20"/>
              </w:rPr>
              <w:t>-201</w:t>
            </w:r>
            <w:r w:rsidR="00220CFD">
              <w:rPr>
                <w:rFonts w:ascii="Microsoft Sans Serif" w:hAnsi="Microsoft Sans Serif" w:cs="Microsoft Sans Serif"/>
                <w:b/>
                <w:color w:val="002F5D"/>
                <w:sz w:val="40"/>
                <w:szCs w:val="20"/>
              </w:rPr>
              <w:t>8</w:t>
            </w:r>
          </w:p>
          <w:p w:rsidR="00BA343A" w:rsidRPr="00047417" w:rsidRDefault="00BA343A" w:rsidP="00904829">
            <w:pPr>
              <w:autoSpaceDE w:val="0"/>
              <w:autoSpaceDN w:val="0"/>
              <w:adjustRightInd w:val="0"/>
              <w:jc w:val="center"/>
              <w:rPr>
                <w:rFonts w:ascii="Microsoft Sans Serif" w:hAnsi="Microsoft Sans Serif" w:cs="Microsoft Sans Serif"/>
                <w:b/>
                <w:color w:val="002F5D"/>
                <w:sz w:val="40"/>
                <w:szCs w:val="20"/>
              </w:rPr>
            </w:pPr>
            <w:r w:rsidRPr="00047417">
              <w:rPr>
                <w:rFonts w:ascii="Microsoft Sans Serif" w:hAnsi="Microsoft Sans Serif" w:cs="Microsoft Sans Serif"/>
                <w:b/>
                <w:color w:val="002F5D"/>
                <w:sz w:val="40"/>
                <w:szCs w:val="20"/>
              </w:rPr>
              <w:t>Assessment Timeline</w:t>
            </w:r>
          </w:p>
          <w:p w:rsidR="00BA343A" w:rsidRPr="00047417" w:rsidRDefault="00BA343A" w:rsidP="00904829">
            <w:pPr>
              <w:autoSpaceDE w:val="0"/>
              <w:autoSpaceDN w:val="0"/>
              <w:adjustRightInd w:val="0"/>
              <w:jc w:val="center"/>
              <w:rPr>
                <w:rFonts w:ascii="Microsoft Sans Serif" w:hAnsi="Microsoft Sans Serif" w:cs="Microsoft Sans Serif"/>
                <w:b/>
                <w:color w:val="C92638"/>
                <w:sz w:val="20"/>
                <w:szCs w:val="20"/>
              </w:rPr>
            </w:pPr>
          </w:p>
          <w:p w:rsidR="00BA343A" w:rsidRDefault="00E647A5" w:rsidP="00904829">
            <w:pPr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color w:val="000000" w:themeColor="text1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b/>
                <w:color w:val="FF0000"/>
                <w:sz w:val="20"/>
                <w:szCs w:val="20"/>
              </w:rPr>
              <w:t>December</w:t>
            </w:r>
            <w:bookmarkStart w:id="0" w:name="_GoBack"/>
            <w:bookmarkEnd w:id="0"/>
            <w:r w:rsidR="00BA343A" w:rsidRPr="005613F0">
              <w:rPr>
                <w:rFonts w:ascii="Microsoft Sans Serif" w:hAnsi="Microsoft Sans Serif" w:cs="Microsoft Sans Serif"/>
                <w:b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color w:val="FF0000"/>
                <w:sz w:val="20"/>
                <w:szCs w:val="20"/>
              </w:rPr>
              <w:t>15</w:t>
            </w:r>
            <w:r w:rsidR="00BA343A">
              <w:rPr>
                <w:rFonts w:ascii="Microsoft Sans Serif" w:hAnsi="Microsoft Sans Serif" w:cs="Microsoft Sans Serif"/>
                <w:b/>
                <w:color w:val="000000" w:themeColor="text1"/>
                <w:sz w:val="20"/>
                <w:szCs w:val="20"/>
              </w:rPr>
              <w:t xml:space="preserve">: </w:t>
            </w:r>
            <w:r w:rsidR="00BA343A">
              <w:rPr>
                <w:rFonts w:ascii="Microsoft Sans Serif" w:hAnsi="Microsoft Sans Serif" w:cs="Microsoft Sans Serif"/>
                <w:color w:val="000000" w:themeColor="text1"/>
                <w:sz w:val="20"/>
                <w:szCs w:val="20"/>
              </w:rPr>
              <w:t xml:space="preserve">Submit </w:t>
            </w:r>
            <w:r w:rsidR="00D147FB">
              <w:rPr>
                <w:rFonts w:ascii="Microsoft Sans Serif" w:hAnsi="Microsoft Sans Serif" w:cs="Microsoft Sans Serif"/>
                <w:color w:val="000000" w:themeColor="text1"/>
                <w:sz w:val="20"/>
                <w:szCs w:val="20"/>
              </w:rPr>
              <w:t xml:space="preserve"> </w:t>
            </w:r>
            <w:r w:rsidR="00D147FB" w:rsidRPr="008F0E91">
              <w:rPr>
                <w:rFonts w:ascii="Microsoft Sans Serif" w:hAnsi="Microsoft Sans Serif" w:cs="Microsoft Sans Serif"/>
                <w:b/>
                <w:color w:val="000000" w:themeColor="text1"/>
                <w:sz w:val="20"/>
                <w:szCs w:val="20"/>
              </w:rPr>
              <w:t>PART I</w:t>
            </w:r>
            <w:r w:rsidR="00D147FB">
              <w:rPr>
                <w:rFonts w:ascii="Microsoft Sans Serif" w:hAnsi="Microsoft Sans Serif" w:cs="Microsoft Sans Serif"/>
                <w:color w:val="000000" w:themeColor="text1"/>
                <w:sz w:val="20"/>
                <w:szCs w:val="20"/>
              </w:rPr>
              <w:t xml:space="preserve"> </w:t>
            </w:r>
            <w:r w:rsidR="00031A6C">
              <w:rPr>
                <w:rFonts w:ascii="Microsoft Sans Serif" w:hAnsi="Microsoft Sans Serif" w:cs="Microsoft Sans Serif"/>
                <w:color w:val="000000" w:themeColor="text1"/>
                <w:sz w:val="20"/>
                <w:szCs w:val="20"/>
              </w:rPr>
              <w:t xml:space="preserve"> </w:t>
            </w:r>
            <w:r w:rsidR="00D147FB">
              <w:rPr>
                <w:rFonts w:ascii="Microsoft Sans Serif" w:hAnsi="Microsoft Sans Serif" w:cs="Microsoft Sans Serif"/>
                <w:color w:val="000000" w:themeColor="text1"/>
                <w:sz w:val="20"/>
                <w:szCs w:val="20"/>
              </w:rPr>
              <w:t>of the A</w:t>
            </w:r>
            <w:r w:rsidR="00BA343A">
              <w:rPr>
                <w:rFonts w:ascii="Microsoft Sans Serif" w:hAnsi="Microsoft Sans Serif" w:cs="Microsoft Sans Serif"/>
                <w:color w:val="000000" w:themeColor="text1"/>
                <w:sz w:val="20"/>
                <w:szCs w:val="20"/>
              </w:rPr>
              <w:t xml:space="preserve">nnual </w:t>
            </w:r>
            <w:r w:rsidR="00D147FB">
              <w:rPr>
                <w:rFonts w:ascii="Microsoft Sans Serif" w:hAnsi="Microsoft Sans Serif" w:cs="Microsoft Sans Serif"/>
                <w:color w:val="000000" w:themeColor="text1"/>
                <w:sz w:val="20"/>
                <w:szCs w:val="20"/>
              </w:rPr>
              <w:t>Administrative Unit A</w:t>
            </w:r>
            <w:r w:rsidR="00BA343A">
              <w:rPr>
                <w:rFonts w:ascii="Microsoft Sans Serif" w:hAnsi="Microsoft Sans Serif" w:cs="Microsoft Sans Serif"/>
                <w:color w:val="000000" w:themeColor="text1"/>
                <w:sz w:val="20"/>
                <w:szCs w:val="20"/>
              </w:rPr>
              <w:t>ssessment</w:t>
            </w:r>
            <w:r w:rsidR="008F0E91">
              <w:rPr>
                <w:rFonts w:ascii="Microsoft Sans Serif" w:hAnsi="Microsoft Sans Serif" w:cs="Microsoft Sans Serif"/>
                <w:color w:val="000000" w:themeColor="text1"/>
                <w:sz w:val="20"/>
                <w:szCs w:val="20"/>
              </w:rPr>
              <w:t xml:space="preserve"> Report Template</w:t>
            </w:r>
            <w:r w:rsidR="00031A6C">
              <w:rPr>
                <w:rFonts w:ascii="Microsoft Sans Serif" w:hAnsi="Microsoft Sans Serif" w:cs="Microsoft Sans Serif"/>
                <w:color w:val="000000" w:themeColor="text1"/>
                <w:sz w:val="20"/>
                <w:szCs w:val="20"/>
              </w:rPr>
              <w:t xml:space="preserve"> to: </w:t>
            </w:r>
            <w:hyperlink r:id="rId13" w:history="1">
              <w:r w:rsidR="00031A6C" w:rsidRPr="00346A96">
                <w:rPr>
                  <w:rStyle w:val="Hyperlink"/>
                  <w:rFonts w:ascii="Microsoft Sans Serif" w:hAnsi="Microsoft Sans Serif" w:cs="Microsoft Sans Serif"/>
                  <w:sz w:val="20"/>
                  <w:szCs w:val="20"/>
                </w:rPr>
                <w:t>assessment@kean.edu</w:t>
              </w:r>
            </w:hyperlink>
          </w:p>
          <w:p w:rsidR="008F0E91" w:rsidRDefault="008F0E91" w:rsidP="00904829">
            <w:pPr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b/>
                <w:color w:val="000000" w:themeColor="text1"/>
                <w:sz w:val="20"/>
                <w:szCs w:val="20"/>
              </w:rPr>
            </w:pPr>
          </w:p>
          <w:p w:rsidR="00BA343A" w:rsidRPr="00AA6AC4" w:rsidRDefault="005613F0" w:rsidP="00904829">
            <w:pPr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color w:val="002F5D"/>
                <w:sz w:val="20"/>
                <w:szCs w:val="20"/>
              </w:rPr>
            </w:pPr>
            <w:r w:rsidRPr="00220CFD">
              <w:rPr>
                <w:rFonts w:ascii="Microsoft Sans Serif" w:hAnsi="Microsoft Sans Serif" w:cs="Microsoft Sans Serif"/>
                <w:b/>
                <w:color w:val="FF0000"/>
                <w:sz w:val="20"/>
                <w:szCs w:val="20"/>
              </w:rPr>
              <w:t>December 21</w:t>
            </w:r>
            <w:r w:rsidR="00BA343A" w:rsidRPr="00042ED7">
              <w:rPr>
                <w:rFonts w:ascii="Microsoft Sans Serif" w:hAnsi="Microsoft Sans Serif" w:cs="Microsoft Sans Serif"/>
                <w:b/>
                <w:color w:val="000000" w:themeColor="text1"/>
                <w:sz w:val="20"/>
                <w:szCs w:val="20"/>
              </w:rPr>
              <w:t>:</w:t>
            </w:r>
            <w:r w:rsidR="00BA343A" w:rsidRPr="00042ED7">
              <w:rPr>
                <w:rFonts w:ascii="Microsoft Sans Serif" w:hAnsi="Microsoft Sans Serif" w:cs="Microsoft Sans Serif"/>
                <w:color w:val="000000" w:themeColor="text1"/>
                <w:sz w:val="20"/>
                <w:szCs w:val="20"/>
              </w:rPr>
              <w:t xml:space="preserve"> </w:t>
            </w:r>
            <w:r w:rsidR="00BA343A">
              <w:rPr>
                <w:rFonts w:ascii="Microsoft Sans Serif" w:hAnsi="Microsoft Sans Serif" w:cs="Microsoft Sans Serif"/>
                <w:color w:val="000000" w:themeColor="text1"/>
                <w:sz w:val="20"/>
                <w:szCs w:val="20"/>
              </w:rPr>
              <w:t>Collect Fall semester data.</w:t>
            </w:r>
          </w:p>
          <w:p w:rsidR="00BA343A" w:rsidRPr="00042ED7" w:rsidRDefault="00BA343A" w:rsidP="00904829">
            <w:pPr>
              <w:ind w:right="270"/>
              <w:rPr>
                <w:rFonts w:ascii="Microsoft Sans Serif" w:eastAsia="Times New Roman" w:hAnsi="Microsoft Sans Serif" w:cs="Microsoft Sans Serif"/>
                <w:bCs/>
                <w:sz w:val="20"/>
                <w:szCs w:val="20"/>
              </w:rPr>
            </w:pPr>
          </w:p>
          <w:p w:rsidR="00BA343A" w:rsidRPr="00AA6AC4" w:rsidRDefault="005613F0" w:rsidP="00904829">
            <w:pPr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color w:val="002F5D"/>
                <w:sz w:val="20"/>
                <w:szCs w:val="20"/>
              </w:rPr>
            </w:pPr>
            <w:r w:rsidRPr="00220CFD">
              <w:rPr>
                <w:rFonts w:ascii="Microsoft Sans Serif" w:hAnsi="Microsoft Sans Serif" w:cs="Microsoft Sans Serif"/>
                <w:b/>
                <w:color w:val="FF0000"/>
                <w:sz w:val="20"/>
                <w:szCs w:val="20"/>
              </w:rPr>
              <w:t>May 1</w:t>
            </w:r>
            <w:r w:rsidR="00220CFD">
              <w:rPr>
                <w:rFonts w:ascii="Microsoft Sans Serif" w:hAnsi="Microsoft Sans Serif" w:cs="Microsoft Sans Serif"/>
                <w:b/>
                <w:color w:val="FF0000"/>
                <w:sz w:val="20"/>
                <w:szCs w:val="20"/>
              </w:rPr>
              <w:t>1</w:t>
            </w:r>
            <w:r w:rsidR="00BA343A">
              <w:rPr>
                <w:rFonts w:ascii="Microsoft Sans Serif" w:hAnsi="Microsoft Sans Serif" w:cs="Microsoft Sans Serif"/>
                <w:b/>
                <w:color w:val="000000" w:themeColor="text1"/>
                <w:sz w:val="20"/>
                <w:szCs w:val="20"/>
              </w:rPr>
              <w:t xml:space="preserve">: </w:t>
            </w:r>
            <w:r w:rsidR="00BA343A">
              <w:rPr>
                <w:rFonts w:ascii="Microsoft Sans Serif" w:hAnsi="Microsoft Sans Serif" w:cs="Microsoft Sans Serif"/>
                <w:color w:val="000000" w:themeColor="text1"/>
                <w:sz w:val="20"/>
                <w:szCs w:val="20"/>
              </w:rPr>
              <w:t>Collect Spring semester data.</w:t>
            </w:r>
          </w:p>
          <w:p w:rsidR="00BA343A" w:rsidRDefault="00BA343A" w:rsidP="00904829">
            <w:pPr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b/>
                <w:color w:val="000000" w:themeColor="text1"/>
                <w:sz w:val="20"/>
                <w:szCs w:val="20"/>
              </w:rPr>
            </w:pPr>
          </w:p>
          <w:p w:rsidR="00BA343A" w:rsidRPr="00AA6AC4" w:rsidRDefault="00BA343A" w:rsidP="00904829">
            <w:pPr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color w:val="002F5D"/>
                <w:sz w:val="20"/>
                <w:szCs w:val="20"/>
              </w:rPr>
            </w:pPr>
            <w:r w:rsidRPr="00F248D1">
              <w:rPr>
                <w:rFonts w:ascii="Microsoft Sans Serif" w:hAnsi="Microsoft Sans Serif" w:cs="Microsoft Sans Serif"/>
                <w:b/>
                <w:color w:val="FF0000"/>
                <w:sz w:val="20"/>
                <w:szCs w:val="20"/>
              </w:rPr>
              <w:t>J</w:t>
            </w:r>
            <w:r>
              <w:rPr>
                <w:rFonts w:ascii="Microsoft Sans Serif" w:hAnsi="Microsoft Sans Serif" w:cs="Microsoft Sans Serif"/>
                <w:b/>
                <w:color w:val="FF0000"/>
                <w:sz w:val="20"/>
                <w:szCs w:val="20"/>
              </w:rPr>
              <w:t>UNE</w:t>
            </w:r>
            <w:r w:rsidRPr="00F248D1">
              <w:rPr>
                <w:rFonts w:ascii="Microsoft Sans Serif" w:hAnsi="Microsoft Sans Serif" w:cs="Microsoft Sans Serif"/>
                <w:b/>
                <w:color w:val="FF0000"/>
                <w:sz w:val="20"/>
                <w:szCs w:val="20"/>
              </w:rPr>
              <w:t xml:space="preserve"> 30:  </w:t>
            </w:r>
            <w:r w:rsidRPr="00042ED7">
              <w:rPr>
                <w:rFonts w:ascii="Microsoft Sans Serif" w:hAnsi="Microsoft Sans Serif" w:cs="Microsoft Sans Serif"/>
                <w:color w:val="000000" w:themeColor="text1"/>
                <w:sz w:val="20"/>
                <w:szCs w:val="20"/>
              </w:rPr>
              <w:t>S</w:t>
            </w:r>
            <w:r w:rsidRPr="00042ED7">
              <w:rPr>
                <w:rFonts w:ascii="Microsoft Sans Serif" w:eastAsia="Times New Roman" w:hAnsi="Microsoft Sans Serif" w:cs="Microsoft Sans Serif"/>
                <w:bCs/>
                <w:sz w:val="20"/>
                <w:szCs w:val="20"/>
              </w:rPr>
              <w:t xml:space="preserve">ubmit </w:t>
            </w:r>
            <w:r w:rsidR="00031A6C">
              <w:rPr>
                <w:rFonts w:ascii="Microsoft Sans Serif" w:eastAsia="Times New Roman" w:hAnsi="Microsoft Sans Serif" w:cs="Microsoft Sans Serif"/>
                <w:bCs/>
                <w:sz w:val="20"/>
                <w:szCs w:val="20"/>
              </w:rPr>
              <w:t xml:space="preserve"> </w:t>
            </w:r>
            <w:r w:rsidR="00031A6C" w:rsidRPr="00031A6C">
              <w:rPr>
                <w:rFonts w:ascii="Microsoft Sans Serif" w:eastAsia="Times New Roman" w:hAnsi="Microsoft Sans Serif" w:cs="Microsoft Sans Serif"/>
                <w:b/>
                <w:bCs/>
                <w:sz w:val="20"/>
                <w:szCs w:val="20"/>
              </w:rPr>
              <w:t>Part II</w:t>
            </w:r>
            <w:r w:rsidR="00031A6C">
              <w:rPr>
                <w:rFonts w:ascii="Microsoft Sans Serif" w:eastAsia="Times New Roman" w:hAnsi="Microsoft Sans Serif" w:cs="Microsoft Sans Serif"/>
                <w:bCs/>
                <w:sz w:val="20"/>
                <w:szCs w:val="20"/>
              </w:rPr>
              <w:t xml:space="preserve">  of the Annual </w:t>
            </w:r>
            <w:r w:rsidR="000922D6">
              <w:rPr>
                <w:rFonts w:ascii="Microsoft Sans Serif" w:eastAsia="Times New Roman" w:hAnsi="Microsoft Sans Serif" w:cs="Microsoft Sans Serif"/>
                <w:bCs/>
                <w:sz w:val="20"/>
                <w:szCs w:val="20"/>
              </w:rPr>
              <w:t>Administrative</w:t>
            </w:r>
            <w:r w:rsidRPr="00042ED7">
              <w:rPr>
                <w:rFonts w:ascii="Microsoft Sans Serif" w:eastAsia="Times New Roman" w:hAnsi="Microsoft Sans Serif" w:cs="Microsoft Sans Serif"/>
                <w:bCs/>
                <w:sz w:val="20"/>
                <w:szCs w:val="20"/>
              </w:rPr>
              <w:t xml:space="preserve"> </w:t>
            </w:r>
            <w:r w:rsidR="00031A6C">
              <w:rPr>
                <w:rFonts w:ascii="Microsoft Sans Serif" w:eastAsia="Times New Roman" w:hAnsi="Microsoft Sans Serif" w:cs="Microsoft Sans Serif"/>
                <w:bCs/>
                <w:sz w:val="20"/>
                <w:szCs w:val="20"/>
              </w:rPr>
              <w:t>Unit A</w:t>
            </w:r>
            <w:r w:rsidRPr="00042ED7">
              <w:rPr>
                <w:rFonts w:ascii="Microsoft Sans Serif" w:eastAsia="Times New Roman" w:hAnsi="Microsoft Sans Serif" w:cs="Microsoft Sans Serif"/>
                <w:bCs/>
                <w:sz w:val="20"/>
                <w:szCs w:val="20"/>
              </w:rPr>
              <w:t xml:space="preserve">ssessment </w:t>
            </w:r>
            <w:r w:rsidR="00031A6C">
              <w:rPr>
                <w:rFonts w:ascii="Microsoft Sans Serif" w:eastAsia="Times New Roman" w:hAnsi="Microsoft Sans Serif" w:cs="Microsoft Sans Serif"/>
                <w:bCs/>
                <w:sz w:val="20"/>
                <w:szCs w:val="20"/>
              </w:rPr>
              <w:t>Report Template</w:t>
            </w:r>
            <w:r w:rsidRPr="00042ED7">
              <w:rPr>
                <w:rFonts w:ascii="Microsoft Sans Serif" w:eastAsia="Times New Roman" w:hAnsi="Microsoft Sans Serif" w:cs="Microsoft Sans Serif"/>
                <w:bCs/>
                <w:sz w:val="20"/>
                <w:szCs w:val="20"/>
              </w:rPr>
              <w:t xml:space="preserve"> </w:t>
            </w:r>
            <w:r w:rsidR="00031A6C">
              <w:rPr>
                <w:rFonts w:ascii="Microsoft Sans Serif" w:eastAsia="Times New Roman" w:hAnsi="Microsoft Sans Serif" w:cs="Microsoft Sans Serif"/>
                <w:bCs/>
                <w:sz w:val="20"/>
                <w:szCs w:val="20"/>
              </w:rPr>
              <w:t>s</w:t>
            </w:r>
            <w:r w:rsidRPr="00042ED7">
              <w:rPr>
                <w:rFonts w:ascii="Microsoft Sans Serif" w:eastAsia="Times New Roman" w:hAnsi="Microsoft Sans Serif" w:cs="Microsoft Sans Serif"/>
                <w:bCs/>
                <w:sz w:val="20"/>
                <w:szCs w:val="20"/>
              </w:rPr>
              <w:t>how</w:t>
            </w:r>
            <w:r w:rsidR="00031A6C">
              <w:rPr>
                <w:rFonts w:ascii="Microsoft Sans Serif" w:eastAsia="Times New Roman" w:hAnsi="Microsoft Sans Serif" w:cs="Microsoft Sans Serif"/>
                <w:bCs/>
                <w:sz w:val="20"/>
                <w:szCs w:val="20"/>
              </w:rPr>
              <w:t xml:space="preserve">ing </w:t>
            </w:r>
            <w:r w:rsidRPr="00042ED7">
              <w:rPr>
                <w:rFonts w:ascii="Microsoft Sans Serif" w:eastAsia="Times New Roman" w:hAnsi="Microsoft Sans Serif" w:cs="Microsoft Sans Serif"/>
                <w:bCs/>
                <w:sz w:val="20"/>
                <w:szCs w:val="20"/>
              </w:rPr>
              <w:t xml:space="preserve"> </w:t>
            </w:r>
            <w:r w:rsidR="00031A6C">
              <w:rPr>
                <w:rFonts w:ascii="Microsoft Sans Serif" w:eastAsia="Times New Roman" w:hAnsi="Microsoft Sans Serif" w:cs="Microsoft Sans Serif"/>
                <w:bCs/>
                <w:sz w:val="20"/>
                <w:szCs w:val="20"/>
              </w:rPr>
              <w:t>evidence of "closing the loop" to</w:t>
            </w:r>
            <w:r w:rsidRPr="00042ED7">
              <w:rPr>
                <w:rFonts w:ascii="Microsoft Sans Serif" w:hAnsi="Microsoft Sans Serif" w:cs="Microsoft Sans Serif"/>
                <w:color w:val="000000" w:themeColor="text1"/>
                <w:sz w:val="20"/>
                <w:szCs w:val="20"/>
              </w:rPr>
              <w:t xml:space="preserve">: </w:t>
            </w:r>
            <w:hyperlink r:id="rId14" w:history="1">
              <w:r w:rsidRPr="00AA6AC4">
                <w:rPr>
                  <w:rStyle w:val="Hyperlink"/>
                  <w:rFonts w:ascii="Microsoft Sans Serif" w:hAnsi="Microsoft Sans Serif" w:cs="Microsoft Sans Serif"/>
                  <w:color w:val="002F5D"/>
                  <w:sz w:val="20"/>
                  <w:szCs w:val="20"/>
                </w:rPr>
                <w:t>assessment@kean.edu</w:t>
              </w:r>
            </w:hyperlink>
          </w:p>
          <w:p w:rsidR="00BA343A" w:rsidRPr="00042ED7" w:rsidRDefault="00BA343A" w:rsidP="00904829">
            <w:pPr>
              <w:autoSpaceDE w:val="0"/>
              <w:autoSpaceDN w:val="0"/>
              <w:adjustRightInd w:val="0"/>
              <w:rPr>
                <w:rStyle w:val="Hyperlink"/>
                <w:rFonts w:ascii="Microsoft Sans Serif" w:hAnsi="Microsoft Sans Serif" w:cs="Microsoft Sans Serif"/>
                <w:sz w:val="20"/>
                <w:szCs w:val="20"/>
              </w:rPr>
            </w:pPr>
          </w:p>
          <w:p w:rsidR="00BA343A" w:rsidRPr="00AA6AC4" w:rsidRDefault="00BA343A" w:rsidP="00904829">
            <w:pPr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color w:val="002F5D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b/>
                <w:color w:val="FF0000"/>
                <w:sz w:val="20"/>
                <w:szCs w:val="20"/>
              </w:rPr>
              <w:t>JUNE 30</w:t>
            </w:r>
            <w:r w:rsidRPr="00F248D1">
              <w:rPr>
                <w:rFonts w:ascii="Microsoft Sans Serif" w:hAnsi="Microsoft Sans Serif" w:cs="Microsoft Sans Serif"/>
                <w:b/>
                <w:color w:val="FF0000"/>
                <w:sz w:val="20"/>
                <w:szCs w:val="20"/>
              </w:rPr>
              <w:t>:</w:t>
            </w:r>
            <w:r w:rsidRPr="00F248D1">
              <w:rPr>
                <w:rStyle w:val="Hyperlink"/>
                <w:rFonts w:ascii="Microsoft Sans Serif" w:hAnsi="Microsoft Sans Serif" w:cs="Microsoft Sans Serif"/>
                <w:color w:val="FF0000"/>
                <w:sz w:val="20"/>
                <w:szCs w:val="20"/>
                <w:u w:val="none"/>
              </w:rPr>
              <w:t xml:space="preserve"> </w:t>
            </w:r>
            <w:r>
              <w:rPr>
                <w:rStyle w:val="Hyperlink"/>
                <w:rFonts w:ascii="Microsoft Sans Serif" w:hAnsi="Microsoft Sans Serif" w:cs="Microsoft Sans Serif"/>
                <w:color w:val="FF0000"/>
                <w:sz w:val="20"/>
                <w:szCs w:val="20"/>
                <w:u w:val="none"/>
              </w:rPr>
              <w:t xml:space="preserve"> </w:t>
            </w:r>
            <w:r w:rsidRPr="00042ED7">
              <w:rPr>
                <w:rFonts w:ascii="Microsoft Sans Serif" w:eastAsia="Times New Roman" w:hAnsi="Microsoft Sans Serif" w:cs="Microsoft Sans Serif"/>
                <w:bCs/>
                <w:sz w:val="20"/>
                <w:szCs w:val="20"/>
              </w:rPr>
              <w:t xml:space="preserve">For specified </w:t>
            </w:r>
            <w:r w:rsidR="00031A6C">
              <w:rPr>
                <w:rFonts w:ascii="Microsoft Sans Serif" w:eastAsia="Times New Roman" w:hAnsi="Microsoft Sans Serif" w:cs="Microsoft Sans Serif"/>
                <w:bCs/>
                <w:sz w:val="20"/>
                <w:szCs w:val="20"/>
              </w:rPr>
              <w:t>Administrative Units</w:t>
            </w:r>
            <w:r w:rsidRPr="00042ED7">
              <w:rPr>
                <w:rFonts w:ascii="Microsoft Sans Serif" w:eastAsia="Times New Roman" w:hAnsi="Microsoft Sans Serif" w:cs="Microsoft Sans Serif"/>
                <w:bCs/>
                <w:sz w:val="20"/>
                <w:szCs w:val="20"/>
              </w:rPr>
              <w:t xml:space="preserve">, complete </w:t>
            </w:r>
            <w:r w:rsidR="00031A6C">
              <w:rPr>
                <w:rFonts w:ascii="Microsoft Sans Serif" w:eastAsia="Times New Roman" w:hAnsi="Microsoft Sans Serif" w:cs="Microsoft Sans Serif"/>
                <w:bCs/>
                <w:sz w:val="20"/>
                <w:szCs w:val="20"/>
              </w:rPr>
              <w:t>P</w:t>
            </w:r>
            <w:r w:rsidRPr="00042ED7">
              <w:rPr>
                <w:rFonts w:ascii="Microsoft Sans Serif" w:eastAsia="Times New Roman" w:hAnsi="Microsoft Sans Serif" w:cs="Microsoft Sans Serif"/>
                <w:bCs/>
                <w:sz w:val="20"/>
                <w:szCs w:val="20"/>
              </w:rPr>
              <w:t xml:space="preserve">rogram </w:t>
            </w:r>
            <w:r w:rsidR="00031A6C">
              <w:rPr>
                <w:rFonts w:ascii="Microsoft Sans Serif" w:eastAsia="Times New Roman" w:hAnsi="Microsoft Sans Serif" w:cs="Microsoft Sans Serif"/>
                <w:bCs/>
                <w:sz w:val="20"/>
                <w:szCs w:val="20"/>
              </w:rPr>
              <w:t>Review Template</w:t>
            </w:r>
            <w:r w:rsidRPr="00042ED7">
              <w:rPr>
                <w:rFonts w:ascii="Microsoft Sans Serif" w:eastAsia="Times New Roman" w:hAnsi="Microsoft Sans Serif" w:cs="Microsoft Sans Serif"/>
                <w:bCs/>
                <w:sz w:val="20"/>
                <w:szCs w:val="20"/>
              </w:rPr>
              <w:t xml:space="preserve"> and submit a copy </w:t>
            </w:r>
            <w:r w:rsidRPr="00042ED7">
              <w:rPr>
                <w:rFonts w:ascii="Microsoft Sans Serif" w:hAnsi="Microsoft Sans Serif" w:cs="Microsoft Sans Serif"/>
                <w:color w:val="000000" w:themeColor="text1"/>
                <w:sz w:val="20"/>
                <w:szCs w:val="20"/>
              </w:rPr>
              <w:t xml:space="preserve">to OAA.  email: </w:t>
            </w:r>
            <w:hyperlink r:id="rId15" w:history="1">
              <w:r w:rsidRPr="00AA6AC4">
                <w:rPr>
                  <w:rStyle w:val="Hyperlink"/>
                  <w:rFonts w:ascii="Microsoft Sans Serif" w:hAnsi="Microsoft Sans Serif" w:cs="Microsoft Sans Serif"/>
                  <w:color w:val="002F5D"/>
                  <w:sz w:val="20"/>
                  <w:szCs w:val="20"/>
                </w:rPr>
                <w:t>assessment@kean.edu</w:t>
              </w:r>
            </w:hyperlink>
          </w:p>
          <w:p w:rsidR="00BA343A" w:rsidRDefault="00BA343A" w:rsidP="00904829">
            <w:pPr>
              <w:autoSpaceDE w:val="0"/>
              <w:autoSpaceDN w:val="0"/>
              <w:adjustRightInd w:val="0"/>
              <w:spacing w:after="120"/>
              <w:rPr>
                <w:rFonts w:ascii="Microsoft Sans Serif" w:hAnsi="Microsoft Sans Serif" w:cs="Microsoft Sans Serif"/>
                <w:color w:val="000000" w:themeColor="text1"/>
              </w:rPr>
            </w:pPr>
          </w:p>
          <w:p w:rsidR="00BA343A" w:rsidRDefault="00BA343A" w:rsidP="00904829">
            <w:pPr>
              <w:pBdr>
                <w:top w:val="single" w:sz="8" w:space="6" w:color="F79646" w:themeColor="accent6"/>
              </w:pBdr>
              <w:autoSpaceDE w:val="0"/>
              <w:autoSpaceDN w:val="0"/>
              <w:adjustRightInd w:val="0"/>
              <w:spacing w:after="120"/>
              <w:rPr>
                <w:rFonts w:ascii="Microsoft Sans Serif" w:hAnsi="Microsoft Sans Serif" w:cs="Microsoft Sans Serif"/>
                <w:b/>
                <w:bCs/>
                <w:iCs/>
                <w:color w:val="002F5D"/>
                <w:spacing w:val="20"/>
                <w:sz w:val="24"/>
                <w:szCs w:val="20"/>
              </w:rPr>
            </w:pPr>
          </w:p>
          <w:p w:rsidR="00BA343A" w:rsidRPr="00F352A2" w:rsidRDefault="00BA343A" w:rsidP="00904829">
            <w:pPr>
              <w:pBdr>
                <w:top w:val="single" w:sz="8" w:space="6" w:color="F79646" w:themeColor="accent6"/>
              </w:pBdr>
              <w:autoSpaceDE w:val="0"/>
              <w:autoSpaceDN w:val="0"/>
              <w:adjustRightInd w:val="0"/>
              <w:spacing w:after="120"/>
              <w:rPr>
                <w:rFonts w:ascii="Microsoft Sans Serif" w:hAnsi="Microsoft Sans Serif" w:cs="Microsoft Sans Serif"/>
                <w:b/>
                <w:bCs/>
                <w:iCs/>
                <w:color w:val="002F5D"/>
                <w:spacing w:val="20"/>
                <w:sz w:val="24"/>
                <w:szCs w:val="20"/>
              </w:rPr>
            </w:pPr>
            <w:r w:rsidRPr="00F352A2">
              <w:rPr>
                <w:rFonts w:ascii="Microsoft Sans Serif" w:hAnsi="Microsoft Sans Serif" w:cs="Microsoft Sans Serif"/>
                <w:b/>
                <w:bCs/>
                <w:iCs/>
                <w:color w:val="002F5D"/>
                <w:spacing w:val="20"/>
                <w:sz w:val="24"/>
                <w:szCs w:val="20"/>
              </w:rPr>
              <w:t>What Should Kean Document Regarding Assessment?</w:t>
            </w:r>
          </w:p>
          <w:p w:rsidR="00BA343A" w:rsidRPr="00F1520F" w:rsidRDefault="00BA343A" w:rsidP="00904829">
            <w:pPr>
              <w:autoSpaceDE w:val="0"/>
              <w:autoSpaceDN w:val="0"/>
              <w:adjustRightInd w:val="0"/>
              <w:spacing w:after="120"/>
              <w:rPr>
                <w:rFonts w:ascii="Microsoft Sans Serif" w:hAnsi="Microsoft Sans Serif" w:cs="Microsoft Sans Serif"/>
                <w:color w:val="1F1A17"/>
                <w:sz w:val="20"/>
                <w:szCs w:val="20"/>
              </w:rPr>
            </w:pPr>
            <w:r w:rsidRPr="00F1520F">
              <w:rPr>
                <w:rFonts w:ascii="Microsoft Sans Serif" w:hAnsi="Microsoft Sans Serif" w:cs="Microsoft Sans Serif"/>
                <w:color w:val="1F1A17"/>
                <w:sz w:val="20"/>
                <w:szCs w:val="20"/>
              </w:rPr>
              <w:t>When submitting information on their assessment efforts to the [Middle States] Commission, institutions are expected to document:</w:t>
            </w:r>
          </w:p>
          <w:p w:rsidR="00BA343A" w:rsidRPr="00F1520F" w:rsidRDefault="00BA343A" w:rsidP="00904829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/>
              <w:contextualSpacing w:val="0"/>
              <w:rPr>
                <w:rFonts w:ascii="Microsoft Sans Serif" w:hAnsi="Microsoft Sans Serif" w:cs="Microsoft Sans Serif"/>
                <w:color w:val="1F1A17"/>
                <w:sz w:val="20"/>
                <w:szCs w:val="20"/>
              </w:rPr>
            </w:pPr>
            <w:r w:rsidRPr="00F1520F">
              <w:rPr>
                <w:rFonts w:ascii="Microsoft Sans Serif" w:hAnsi="Microsoft Sans Serif" w:cs="Microsoft Sans Serif"/>
                <w:color w:val="1F1A17"/>
                <w:sz w:val="20"/>
                <w:szCs w:val="20"/>
              </w:rPr>
              <w:t>clear statements of key goals, including expected student learning outcomes;</w:t>
            </w:r>
          </w:p>
          <w:p w:rsidR="00BA343A" w:rsidRPr="00F1520F" w:rsidRDefault="00BA343A" w:rsidP="00904829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/>
              <w:contextualSpacing w:val="0"/>
              <w:rPr>
                <w:rFonts w:ascii="Microsoft Sans Serif" w:hAnsi="Microsoft Sans Serif" w:cs="Microsoft Sans Serif"/>
                <w:color w:val="1F1A17"/>
                <w:sz w:val="20"/>
                <w:szCs w:val="20"/>
              </w:rPr>
            </w:pPr>
            <w:r w:rsidRPr="00F1520F">
              <w:rPr>
                <w:rFonts w:ascii="Microsoft Sans Serif" w:hAnsi="Microsoft Sans Serif" w:cs="Microsoft Sans Serif"/>
                <w:color w:val="1F1A17"/>
                <w:sz w:val="20"/>
                <w:szCs w:val="20"/>
              </w:rPr>
              <w:t>an organized and sustained assessment process (referred to in some Commission documents as an “assessment plan”) including:</w:t>
            </w:r>
          </w:p>
          <w:p w:rsidR="00BA343A" w:rsidRPr="00F1520F" w:rsidRDefault="00BA343A" w:rsidP="00904829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/>
              <w:contextualSpacing w:val="0"/>
              <w:rPr>
                <w:rFonts w:ascii="Microsoft Sans Serif" w:hAnsi="Microsoft Sans Serif" w:cs="Microsoft Sans Serif"/>
                <w:color w:val="1F1A17"/>
                <w:sz w:val="20"/>
                <w:szCs w:val="20"/>
              </w:rPr>
            </w:pPr>
            <w:r w:rsidRPr="00F1520F">
              <w:rPr>
                <w:rFonts w:ascii="Microsoft Sans Serif" w:hAnsi="Microsoft Sans Serif" w:cs="Microsoft Sans Serif"/>
                <w:color w:val="1F1A17"/>
                <w:sz w:val="20"/>
                <w:szCs w:val="20"/>
              </w:rPr>
              <w:t>institutional guidelines, resources, coordination, and support for assessment;</w:t>
            </w:r>
          </w:p>
          <w:p w:rsidR="00BA343A" w:rsidRPr="00F1520F" w:rsidRDefault="00BA343A" w:rsidP="00904829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/>
              <w:contextualSpacing w:val="0"/>
              <w:rPr>
                <w:rFonts w:ascii="Microsoft Sans Serif" w:hAnsi="Microsoft Sans Serif" w:cs="Microsoft Sans Serif"/>
                <w:color w:val="1F1A17"/>
                <w:sz w:val="20"/>
                <w:szCs w:val="20"/>
              </w:rPr>
            </w:pPr>
            <w:r w:rsidRPr="00F1520F">
              <w:rPr>
                <w:rFonts w:ascii="Microsoft Sans Serif" w:hAnsi="Microsoft Sans Serif" w:cs="Microsoft Sans Serif"/>
                <w:color w:val="1F1A17"/>
                <w:sz w:val="20"/>
                <w:szCs w:val="20"/>
              </w:rPr>
              <w:t>assessment activities and initiatives that are presently underway;</w:t>
            </w:r>
          </w:p>
          <w:p w:rsidR="00BA343A" w:rsidRPr="00F1520F" w:rsidRDefault="00BA343A" w:rsidP="00904829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/>
              <w:contextualSpacing w:val="0"/>
              <w:rPr>
                <w:rFonts w:ascii="Microsoft Sans Serif" w:hAnsi="Microsoft Sans Serif" w:cs="Microsoft Sans Serif"/>
                <w:color w:val="1F1A17"/>
                <w:sz w:val="20"/>
                <w:szCs w:val="20"/>
              </w:rPr>
            </w:pPr>
            <w:r w:rsidRPr="00F1520F">
              <w:rPr>
                <w:rFonts w:ascii="Microsoft Sans Serif" w:hAnsi="Microsoft Sans Serif" w:cs="Microsoft Sans Serif"/>
                <w:color w:val="1F1A17"/>
                <w:sz w:val="20"/>
                <w:szCs w:val="20"/>
              </w:rPr>
              <w:t>plans to develop and implement future assessment activities and initiatives;</w:t>
            </w:r>
          </w:p>
          <w:p w:rsidR="00BA343A" w:rsidRPr="00F1520F" w:rsidRDefault="00BA343A" w:rsidP="00904829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20"/>
              <w:contextualSpacing w:val="0"/>
              <w:rPr>
                <w:rFonts w:ascii="Microsoft Sans Serif" w:hAnsi="Microsoft Sans Serif" w:cs="Microsoft Sans Serif"/>
                <w:color w:val="1F1A17"/>
                <w:sz w:val="20"/>
                <w:szCs w:val="20"/>
              </w:rPr>
            </w:pPr>
            <w:r w:rsidRPr="00F1520F">
              <w:rPr>
                <w:rFonts w:ascii="Microsoft Sans Serif" w:hAnsi="Microsoft Sans Serif" w:cs="Microsoft Sans Serif"/>
                <w:color w:val="1F1A17"/>
                <w:sz w:val="20"/>
                <w:szCs w:val="20"/>
              </w:rPr>
              <w:t xml:space="preserve">assessment results demonstrating that the institution and its students are achieving key institutional and program goals; </w:t>
            </w:r>
          </w:p>
          <w:p w:rsidR="00BA343A" w:rsidRPr="00A86C7A" w:rsidRDefault="00BA343A" w:rsidP="00904829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20"/>
              <w:contextualSpacing w:val="0"/>
              <w:rPr>
                <w:rFonts w:ascii="Microsoft Sans Serif" w:hAnsi="Microsoft Sans Serif" w:cs="Microsoft Sans Serif"/>
                <w:color w:val="000000" w:themeColor="text1"/>
              </w:rPr>
            </w:pPr>
            <w:proofErr w:type="gramStart"/>
            <w:r w:rsidRPr="00F1520F">
              <w:rPr>
                <w:rFonts w:ascii="Microsoft Sans Serif" w:hAnsi="Microsoft Sans Serif" w:cs="Microsoft Sans Serif"/>
                <w:color w:val="1F1A17"/>
                <w:sz w:val="20"/>
                <w:szCs w:val="20"/>
              </w:rPr>
              <w:t>uses</w:t>
            </w:r>
            <w:proofErr w:type="gramEnd"/>
            <w:r w:rsidRPr="00F1520F">
              <w:rPr>
                <w:rFonts w:ascii="Microsoft Sans Serif" w:hAnsi="Microsoft Sans Serif" w:cs="Microsoft Sans Serif"/>
                <w:color w:val="1F1A17"/>
                <w:sz w:val="20"/>
                <w:szCs w:val="20"/>
              </w:rPr>
              <w:t xml:space="preserve"> of assessment results to improve student learning and advance the institution. (Middle States SLA, 2007, p. 56)</w:t>
            </w:r>
          </w:p>
        </w:tc>
        <w:tc>
          <w:tcPr>
            <w:tcW w:w="66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343A" w:rsidRPr="00FD3DCB" w:rsidRDefault="00BA343A" w:rsidP="005613F0">
            <w:pPr>
              <w:autoSpaceDE w:val="0"/>
              <w:autoSpaceDN w:val="0"/>
              <w:adjustRightInd w:val="0"/>
              <w:spacing w:after="120"/>
              <w:rPr>
                <w:rFonts w:ascii="Microsoft Sans Serif" w:hAnsi="Microsoft Sans Serif" w:cs="Microsoft Sans Serif"/>
                <w:b/>
                <w:color w:val="002F5D"/>
                <w:sz w:val="20"/>
                <w:szCs w:val="20"/>
              </w:rPr>
            </w:pPr>
          </w:p>
          <w:p w:rsidR="00BA343A" w:rsidRPr="00047417" w:rsidRDefault="00BA343A" w:rsidP="00904829">
            <w:pPr>
              <w:autoSpaceDE w:val="0"/>
              <w:autoSpaceDN w:val="0"/>
              <w:adjustRightInd w:val="0"/>
              <w:jc w:val="center"/>
              <w:rPr>
                <w:rFonts w:ascii="Microsoft Sans Serif" w:hAnsi="Microsoft Sans Serif" w:cs="Microsoft Sans Serif"/>
                <w:b/>
                <w:color w:val="002F5D"/>
                <w:sz w:val="40"/>
                <w:szCs w:val="20"/>
              </w:rPr>
            </w:pPr>
            <w:r w:rsidRPr="00047417">
              <w:rPr>
                <w:rFonts w:ascii="Microsoft Sans Serif" w:hAnsi="Microsoft Sans Serif" w:cs="Microsoft Sans Serif"/>
                <w:b/>
                <w:color w:val="002F5D"/>
                <w:sz w:val="40"/>
                <w:szCs w:val="20"/>
              </w:rPr>
              <w:t xml:space="preserve">Assessment </w:t>
            </w:r>
            <w:r>
              <w:rPr>
                <w:rFonts w:ascii="Microsoft Sans Serif" w:hAnsi="Microsoft Sans Serif" w:cs="Microsoft Sans Serif"/>
                <w:b/>
                <w:color w:val="002F5D"/>
                <w:sz w:val="40"/>
                <w:szCs w:val="20"/>
              </w:rPr>
              <w:t>Support</w:t>
            </w:r>
          </w:p>
          <w:p w:rsidR="00BA343A" w:rsidRDefault="00BA343A" w:rsidP="00904829">
            <w:pPr>
              <w:tabs>
                <w:tab w:val="left" w:pos="4485"/>
              </w:tabs>
              <w:jc w:val="center"/>
              <w:rPr>
                <w:rFonts w:ascii="Microsoft Sans Serif" w:eastAsia="Times New Roman" w:hAnsi="Microsoft Sans Serif" w:cs="Microsoft Sans Serif"/>
                <w:color w:val="000000" w:themeColor="text1"/>
                <w:sz w:val="24"/>
                <w:szCs w:val="24"/>
              </w:rPr>
            </w:pPr>
          </w:p>
          <w:p w:rsidR="00BA343A" w:rsidRPr="00FD3DCB" w:rsidRDefault="00BA343A" w:rsidP="00904829">
            <w:pPr>
              <w:tabs>
                <w:tab w:val="left" w:pos="4485"/>
              </w:tabs>
              <w:jc w:val="center"/>
              <w:rPr>
                <w:rFonts w:ascii="Microsoft Sans Serif" w:eastAsia="Times New Roman" w:hAnsi="Microsoft Sans Serif" w:cs="Microsoft Sans Serif"/>
                <w:color w:val="000000" w:themeColor="text1"/>
              </w:rPr>
            </w:pPr>
            <w:r w:rsidRPr="00FD3DCB">
              <w:rPr>
                <w:rFonts w:ascii="Microsoft Sans Serif" w:eastAsia="Times New Roman" w:hAnsi="Microsoft Sans Serif" w:cs="Microsoft Sans Serif"/>
                <w:color w:val="000000" w:themeColor="text1"/>
              </w:rPr>
              <w:t xml:space="preserve">The Office of Accreditation and Assessment (OAA) </w:t>
            </w:r>
          </w:p>
          <w:p w:rsidR="00BA343A" w:rsidRDefault="00BA343A" w:rsidP="00904829">
            <w:pPr>
              <w:tabs>
                <w:tab w:val="left" w:pos="4485"/>
              </w:tabs>
              <w:jc w:val="center"/>
              <w:rPr>
                <w:rFonts w:ascii="Microsoft Sans Serif" w:hAnsi="Microsoft Sans Serif" w:cs="Microsoft Sans Serif"/>
                <w:color w:val="000000" w:themeColor="text1"/>
                <w:shd w:val="clear" w:color="auto" w:fill="FFFFFF"/>
              </w:rPr>
            </w:pPr>
            <w:r w:rsidRPr="00FD3DCB">
              <w:rPr>
                <w:rFonts w:ascii="Microsoft Sans Serif" w:eastAsia="Times New Roman" w:hAnsi="Microsoft Sans Serif" w:cs="Microsoft Sans Serif"/>
                <w:color w:val="000000" w:themeColor="text1"/>
              </w:rPr>
              <w:t xml:space="preserve">is located in </w:t>
            </w:r>
            <w:r w:rsidRPr="00FD3DCB">
              <w:rPr>
                <w:rFonts w:ascii="Microsoft Sans Serif" w:hAnsi="Microsoft Sans Serif" w:cs="Microsoft Sans Serif"/>
                <w:color w:val="000000" w:themeColor="text1"/>
                <w:shd w:val="clear" w:color="auto" w:fill="FFFFFF"/>
              </w:rPr>
              <w:t>Townsend 126 (T-126)</w:t>
            </w:r>
          </w:p>
          <w:p w:rsidR="0000343A" w:rsidRDefault="0000343A" w:rsidP="00904829">
            <w:pPr>
              <w:tabs>
                <w:tab w:val="left" w:pos="4485"/>
              </w:tabs>
              <w:jc w:val="center"/>
              <w:rPr>
                <w:rFonts w:ascii="Microsoft Sans Serif" w:hAnsi="Microsoft Sans Serif" w:cs="Microsoft Sans Serif"/>
                <w:color w:val="000000" w:themeColor="text1"/>
                <w:shd w:val="clear" w:color="auto" w:fill="FFFFFF"/>
              </w:rPr>
            </w:pPr>
          </w:p>
          <w:p w:rsidR="00BA343A" w:rsidRPr="007648E3" w:rsidRDefault="0000343A" w:rsidP="00904829">
            <w:pPr>
              <w:tabs>
                <w:tab w:val="left" w:pos="4485"/>
              </w:tabs>
              <w:jc w:val="center"/>
              <w:rPr>
                <w:rFonts w:ascii="Microsoft Sans Serif" w:hAnsi="Microsoft Sans Serif" w:cs="Microsoft Sans Serif"/>
                <w:color w:val="000000" w:themeColor="text1"/>
                <w:sz w:val="20"/>
                <w:szCs w:val="20"/>
              </w:rPr>
            </w:pPr>
            <w:r>
              <w:rPr>
                <w:rFonts w:ascii="Microsoft Sans Serif" w:eastAsia="Times New Roman" w:hAnsi="Microsoft Sans Serif" w:cs="Microsoft Sans Serif"/>
                <w:sz w:val="20"/>
                <w:szCs w:val="20"/>
              </w:rPr>
              <w:t xml:space="preserve">Ms. Susan </w:t>
            </w:r>
            <w:proofErr w:type="spellStart"/>
            <w:r>
              <w:rPr>
                <w:rFonts w:ascii="Microsoft Sans Serif" w:eastAsia="Times New Roman" w:hAnsi="Microsoft Sans Serif" w:cs="Microsoft Sans Serif"/>
                <w:sz w:val="20"/>
                <w:szCs w:val="20"/>
              </w:rPr>
              <w:t>DeMatteo</w:t>
            </w:r>
            <w:proofErr w:type="spellEnd"/>
            <w:r>
              <w:rPr>
                <w:rFonts w:ascii="Microsoft Sans Serif" w:eastAsia="Times New Roman" w:hAnsi="Microsoft Sans Serif" w:cs="Microsoft Sans Serif"/>
                <w:sz w:val="20"/>
                <w:szCs w:val="20"/>
              </w:rPr>
              <w:t xml:space="preserve">, </w:t>
            </w:r>
            <w:r w:rsidR="00220CFD">
              <w:rPr>
                <w:rFonts w:ascii="Microsoft Sans Serif" w:eastAsia="Times New Roman" w:hAnsi="Microsoft Sans Serif" w:cs="Microsoft Sans Serif"/>
                <w:sz w:val="20"/>
                <w:szCs w:val="20"/>
              </w:rPr>
              <w:t>Director</w:t>
            </w:r>
          </w:p>
          <w:p w:rsidR="00BA343A" w:rsidRPr="007648E3" w:rsidRDefault="00BA343A" w:rsidP="00904829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Microsoft Sans Serif" w:hAnsi="Microsoft Sans Serif" w:cs="Microsoft Sans Serif"/>
                <w:color w:val="424242"/>
                <w:sz w:val="20"/>
                <w:szCs w:val="20"/>
              </w:rPr>
            </w:pPr>
            <w:r w:rsidRPr="007648E3">
              <w:rPr>
                <w:rFonts w:ascii="Microsoft Sans Serif" w:hAnsi="Microsoft Sans Serif" w:cs="Microsoft Sans Serif"/>
                <w:color w:val="000000" w:themeColor="text1"/>
                <w:sz w:val="20"/>
                <w:szCs w:val="20"/>
              </w:rPr>
              <w:t>T: 908-737-</w:t>
            </w:r>
            <w:r w:rsidR="00282971">
              <w:rPr>
                <w:rFonts w:ascii="Microsoft Sans Serif" w:hAnsi="Microsoft Sans Serif" w:cs="Microsoft Sans Serif"/>
                <w:color w:val="000000" w:themeColor="text1"/>
                <w:sz w:val="20"/>
                <w:szCs w:val="20"/>
              </w:rPr>
              <w:t>33</w:t>
            </w:r>
            <w:r w:rsidR="00220CFD">
              <w:rPr>
                <w:rFonts w:ascii="Microsoft Sans Serif" w:hAnsi="Microsoft Sans Serif" w:cs="Microsoft Sans Serif"/>
                <w:color w:val="000000" w:themeColor="text1"/>
                <w:sz w:val="20"/>
                <w:szCs w:val="20"/>
              </w:rPr>
              <w:t>56</w:t>
            </w:r>
            <w:r w:rsidR="005613F0">
              <w:rPr>
                <w:rFonts w:ascii="Microsoft Sans Serif" w:hAnsi="Microsoft Sans Serif" w:cs="Microsoft Sans Serif"/>
                <w:color w:val="000000" w:themeColor="text1"/>
                <w:sz w:val="20"/>
                <w:szCs w:val="20"/>
              </w:rPr>
              <w:t>, F: 908-737-70</w:t>
            </w:r>
            <w:r w:rsidR="00220CFD">
              <w:rPr>
                <w:rFonts w:ascii="Microsoft Sans Serif" w:hAnsi="Microsoft Sans Serif" w:cs="Microsoft Sans Serif"/>
                <w:color w:val="000000" w:themeColor="text1"/>
                <w:sz w:val="20"/>
                <w:szCs w:val="20"/>
              </w:rPr>
              <w:t>35</w:t>
            </w:r>
            <w:r w:rsidRPr="007648E3">
              <w:rPr>
                <w:rFonts w:ascii="Microsoft Sans Serif" w:hAnsi="Microsoft Sans Serif" w:cs="Microsoft Sans Serif"/>
                <w:color w:val="000000" w:themeColor="text1"/>
                <w:sz w:val="20"/>
                <w:szCs w:val="20"/>
              </w:rPr>
              <w:t xml:space="preserve">, </w:t>
            </w:r>
            <w:hyperlink r:id="rId16" w:history="1">
              <w:r w:rsidR="00220CFD" w:rsidRPr="000F5DA5">
                <w:rPr>
                  <w:rStyle w:val="Hyperlink"/>
                  <w:rFonts w:ascii="Microsoft Sans Serif" w:hAnsi="Microsoft Sans Serif" w:cs="Microsoft Sans Serif"/>
                  <w:sz w:val="20"/>
                  <w:szCs w:val="20"/>
                </w:rPr>
                <w:t>sdematte@kean.edu</w:t>
              </w:r>
            </w:hyperlink>
          </w:p>
          <w:p w:rsidR="00BA343A" w:rsidRPr="007648E3" w:rsidRDefault="00BA343A" w:rsidP="00904829">
            <w:pPr>
              <w:tabs>
                <w:tab w:val="left" w:pos="4485"/>
              </w:tabs>
              <w:jc w:val="center"/>
              <w:rPr>
                <w:rFonts w:ascii="Microsoft Sans Serif" w:eastAsia="Times New Roman" w:hAnsi="Microsoft Sans Serif" w:cs="Microsoft Sans Serif"/>
                <w:sz w:val="20"/>
                <w:szCs w:val="20"/>
              </w:rPr>
            </w:pPr>
          </w:p>
          <w:p w:rsidR="00BA343A" w:rsidRPr="007648E3" w:rsidRDefault="0000343A" w:rsidP="00904829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Microsoft Sans Serif" w:hAnsi="Microsoft Sans Serif" w:cs="Microsoft Sans Serif"/>
                <w:color w:val="000000" w:themeColor="text1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color w:val="000000" w:themeColor="text1"/>
                <w:sz w:val="20"/>
                <w:szCs w:val="20"/>
              </w:rPr>
              <w:t xml:space="preserve">Ms. </w:t>
            </w:r>
            <w:r w:rsidR="00220CFD">
              <w:rPr>
                <w:rFonts w:ascii="Microsoft Sans Serif" w:hAnsi="Microsoft Sans Serif" w:cs="Microsoft Sans Serif"/>
                <w:color w:val="000000" w:themeColor="text1"/>
                <w:sz w:val="20"/>
                <w:szCs w:val="20"/>
              </w:rPr>
              <w:t>Karolina Wolfe</w:t>
            </w:r>
            <w:r>
              <w:rPr>
                <w:rFonts w:ascii="Microsoft Sans Serif" w:hAnsi="Microsoft Sans Serif" w:cs="Microsoft Sans Serif"/>
                <w:color w:val="000000" w:themeColor="text1"/>
                <w:sz w:val="20"/>
                <w:szCs w:val="20"/>
              </w:rPr>
              <w:t xml:space="preserve">, </w:t>
            </w:r>
            <w:r w:rsidR="00BA343A" w:rsidRPr="007648E3">
              <w:rPr>
                <w:rFonts w:ascii="Microsoft Sans Serif" w:hAnsi="Microsoft Sans Serif" w:cs="Microsoft Sans Serif"/>
                <w:color w:val="000000" w:themeColor="text1"/>
                <w:sz w:val="20"/>
                <w:szCs w:val="20"/>
              </w:rPr>
              <w:t>Associate Director</w:t>
            </w:r>
          </w:p>
          <w:p w:rsidR="00BA343A" w:rsidRDefault="004C6F1E" w:rsidP="00904829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Style w:val="Hyperlink"/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color w:val="000000" w:themeColor="text1"/>
                <w:sz w:val="20"/>
                <w:szCs w:val="20"/>
              </w:rPr>
              <w:t>T: 908-737-</w:t>
            </w:r>
            <w:r w:rsidR="00282971">
              <w:rPr>
                <w:rFonts w:ascii="Microsoft Sans Serif" w:hAnsi="Microsoft Sans Serif" w:cs="Microsoft Sans Serif"/>
                <w:color w:val="000000" w:themeColor="text1"/>
                <w:sz w:val="20"/>
                <w:szCs w:val="20"/>
              </w:rPr>
              <w:t>33</w:t>
            </w:r>
            <w:r>
              <w:rPr>
                <w:rFonts w:ascii="Microsoft Sans Serif" w:hAnsi="Microsoft Sans Serif" w:cs="Microsoft Sans Serif"/>
                <w:color w:val="000000" w:themeColor="text1"/>
                <w:sz w:val="20"/>
                <w:szCs w:val="20"/>
              </w:rPr>
              <w:t>5</w:t>
            </w:r>
            <w:r w:rsidR="00220CFD">
              <w:rPr>
                <w:rFonts w:ascii="Microsoft Sans Serif" w:hAnsi="Microsoft Sans Serif" w:cs="Microsoft Sans Serif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Microsoft Sans Serif" w:hAnsi="Microsoft Sans Serif" w:cs="Microsoft Sans Serif"/>
                <w:color w:val="000000" w:themeColor="text1"/>
                <w:sz w:val="20"/>
                <w:szCs w:val="20"/>
              </w:rPr>
              <w:t>, F: 908-737-70</w:t>
            </w:r>
            <w:r w:rsidR="00220CFD">
              <w:rPr>
                <w:rFonts w:ascii="Microsoft Sans Serif" w:hAnsi="Microsoft Sans Serif" w:cs="Microsoft Sans Serif"/>
                <w:color w:val="000000" w:themeColor="text1"/>
                <w:sz w:val="20"/>
                <w:szCs w:val="20"/>
              </w:rPr>
              <w:t>35</w:t>
            </w:r>
            <w:r w:rsidR="00BA343A" w:rsidRPr="007648E3">
              <w:rPr>
                <w:rFonts w:ascii="Microsoft Sans Serif" w:hAnsi="Microsoft Sans Serif" w:cs="Microsoft Sans Serif"/>
                <w:color w:val="000000" w:themeColor="text1"/>
                <w:sz w:val="20"/>
                <w:szCs w:val="20"/>
              </w:rPr>
              <w:t>,</w:t>
            </w:r>
            <w:r w:rsidR="00BA343A" w:rsidRPr="007648E3">
              <w:rPr>
                <w:rFonts w:ascii="Helvetica" w:hAnsi="Helvetica"/>
                <w:color w:val="000000" w:themeColor="text1"/>
                <w:sz w:val="20"/>
                <w:szCs w:val="20"/>
              </w:rPr>
              <w:t xml:space="preserve"> </w:t>
            </w:r>
            <w:hyperlink r:id="rId17" w:history="1">
              <w:r w:rsidR="00220CFD" w:rsidRPr="00220CFD">
                <w:rPr>
                  <w:rStyle w:val="Hyperlink"/>
                  <w:rFonts w:ascii="Helvetica" w:hAnsi="Helvetica"/>
                  <w:sz w:val="20"/>
                  <w:szCs w:val="20"/>
                </w:rPr>
                <w:t>agwolfe</w:t>
              </w:r>
              <w:r w:rsidR="00BA343A" w:rsidRPr="00220CFD">
                <w:rPr>
                  <w:rStyle w:val="Hyperlink"/>
                  <w:rFonts w:ascii="Microsoft Sans Serif" w:hAnsi="Microsoft Sans Serif" w:cs="Microsoft Sans Serif"/>
                  <w:sz w:val="20"/>
                  <w:szCs w:val="20"/>
                </w:rPr>
                <w:t>@kean.edu</w:t>
              </w:r>
            </w:hyperlink>
          </w:p>
          <w:p w:rsidR="00450AD0" w:rsidRDefault="00450AD0" w:rsidP="00904829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Style w:val="Hyperlink"/>
                <w:rFonts w:ascii="Microsoft Sans Serif" w:hAnsi="Microsoft Sans Serif" w:cs="Microsoft Sans Serif"/>
                <w:sz w:val="20"/>
                <w:szCs w:val="20"/>
              </w:rPr>
            </w:pPr>
          </w:p>
          <w:p w:rsidR="00450AD0" w:rsidRPr="007648E3" w:rsidRDefault="00450AD0" w:rsidP="00450AD0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Microsoft Sans Serif" w:hAnsi="Microsoft Sans Serif" w:cs="Microsoft Sans Serif"/>
                <w:color w:val="000000" w:themeColor="text1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color w:val="000000" w:themeColor="text1"/>
                <w:sz w:val="20"/>
                <w:szCs w:val="20"/>
              </w:rPr>
              <w:t>M</w:t>
            </w:r>
            <w:r w:rsidR="0006462C">
              <w:rPr>
                <w:rFonts w:ascii="Microsoft Sans Serif" w:hAnsi="Microsoft Sans Serif" w:cs="Microsoft Sans Serif"/>
                <w:color w:val="000000" w:themeColor="text1"/>
                <w:sz w:val="20"/>
                <w:szCs w:val="20"/>
              </w:rPr>
              <w:t>r</w:t>
            </w:r>
            <w:r>
              <w:rPr>
                <w:rFonts w:ascii="Microsoft Sans Serif" w:hAnsi="Microsoft Sans Serif" w:cs="Microsoft Sans Serif"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="0006462C">
              <w:rPr>
                <w:rFonts w:ascii="Microsoft Sans Serif" w:hAnsi="Microsoft Sans Serif" w:cs="Microsoft Sans Serif"/>
                <w:color w:val="000000" w:themeColor="text1"/>
                <w:sz w:val="20"/>
                <w:szCs w:val="20"/>
              </w:rPr>
              <w:t>Mukul</w:t>
            </w:r>
            <w:proofErr w:type="spellEnd"/>
            <w:r w:rsidR="0006462C">
              <w:rPr>
                <w:rFonts w:ascii="Microsoft Sans Serif" w:hAnsi="Microsoft Sans Serif" w:cs="Microsoft Sans Serif"/>
                <w:color w:val="000000" w:themeColor="text1"/>
                <w:sz w:val="20"/>
                <w:szCs w:val="20"/>
              </w:rPr>
              <w:t xml:space="preserve"> Acharya</w:t>
            </w:r>
            <w:r>
              <w:rPr>
                <w:rFonts w:ascii="Microsoft Sans Serif" w:hAnsi="Microsoft Sans Serif" w:cs="Microsoft Sans Serif"/>
                <w:color w:val="000000" w:themeColor="text1"/>
                <w:sz w:val="20"/>
                <w:szCs w:val="20"/>
              </w:rPr>
              <w:t xml:space="preserve">, </w:t>
            </w:r>
            <w:r w:rsidRPr="007648E3">
              <w:rPr>
                <w:rFonts w:ascii="Microsoft Sans Serif" w:hAnsi="Microsoft Sans Serif" w:cs="Microsoft Sans Serif"/>
                <w:color w:val="000000" w:themeColor="text1"/>
                <w:sz w:val="20"/>
                <w:szCs w:val="20"/>
              </w:rPr>
              <w:t>Associate Director</w:t>
            </w:r>
          </w:p>
          <w:p w:rsidR="00450AD0" w:rsidRDefault="00450AD0" w:rsidP="00450AD0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Style w:val="Hyperlink"/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color w:val="000000" w:themeColor="text1"/>
                <w:sz w:val="20"/>
                <w:szCs w:val="20"/>
              </w:rPr>
              <w:t>T: 908-737-335</w:t>
            </w:r>
            <w:r w:rsidR="0006462C">
              <w:rPr>
                <w:rFonts w:ascii="Microsoft Sans Serif" w:hAnsi="Microsoft Sans Serif" w:cs="Microsoft Sans Serif"/>
                <w:color w:val="000000" w:themeColor="text1"/>
                <w:sz w:val="20"/>
                <w:szCs w:val="20"/>
              </w:rPr>
              <w:t>0</w:t>
            </w:r>
            <w:r>
              <w:rPr>
                <w:rFonts w:ascii="Microsoft Sans Serif" w:hAnsi="Microsoft Sans Serif" w:cs="Microsoft Sans Serif"/>
                <w:color w:val="000000" w:themeColor="text1"/>
                <w:sz w:val="20"/>
                <w:szCs w:val="20"/>
              </w:rPr>
              <w:t>, F: 908-737-7035</w:t>
            </w:r>
            <w:r w:rsidRPr="007648E3">
              <w:rPr>
                <w:rFonts w:ascii="Microsoft Sans Serif" w:hAnsi="Microsoft Sans Serif" w:cs="Microsoft Sans Serif"/>
                <w:color w:val="000000" w:themeColor="text1"/>
                <w:sz w:val="20"/>
                <w:szCs w:val="20"/>
              </w:rPr>
              <w:t>,</w:t>
            </w:r>
            <w:r w:rsidRPr="007648E3">
              <w:rPr>
                <w:rFonts w:ascii="Helvetica" w:hAnsi="Helvetica"/>
                <w:color w:val="000000" w:themeColor="text1"/>
                <w:sz w:val="20"/>
                <w:szCs w:val="20"/>
              </w:rPr>
              <w:t xml:space="preserve"> </w:t>
            </w:r>
            <w:hyperlink r:id="rId18" w:history="1">
              <w:r w:rsidR="0006462C" w:rsidRPr="004147B6">
                <w:rPr>
                  <w:rStyle w:val="Hyperlink"/>
                  <w:rFonts w:ascii="Helvetica" w:hAnsi="Helvetica"/>
                  <w:sz w:val="20"/>
                  <w:szCs w:val="20"/>
                </w:rPr>
                <w:t>macharya</w:t>
              </w:r>
              <w:r w:rsidR="0006462C" w:rsidRPr="004147B6">
                <w:rPr>
                  <w:rStyle w:val="Hyperlink"/>
                  <w:rFonts w:ascii="Microsoft Sans Serif" w:hAnsi="Microsoft Sans Serif" w:cs="Microsoft Sans Serif"/>
                  <w:sz w:val="20"/>
                  <w:szCs w:val="20"/>
                </w:rPr>
                <w:t>@kean.edu</w:t>
              </w:r>
            </w:hyperlink>
          </w:p>
          <w:p w:rsidR="00450AD0" w:rsidRDefault="00450AD0" w:rsidP="00450AD0">
            <w:pPr>
              <w:pStyle w:val="NormalWeb"/>
              <w:shd w:val="clear" w:color="auto" w:fill="FFFFFF"/>
              <w:spacing w:before="0" w:beforeAutospacing="0" w:after="0" w:afterAutospacing="0"/>
              <w:rPr>
                <w:rStyle w:val="Hyperlink"/>
                <w:rFonts w:ascii="Microsoft Sans Serif" w:hAnsi="Microsoft Sans Serif" w:cs="Microsoft Sans Serif"/>
                <w:color w:val="002F5D"/>
                <w:sz w:val="20"/>
                <w:szCs w:val="20"/>
              </w:rPr>
            </w:pPr>
          </w:p>
          <w:p w:rsidR="00220CFD" w:rsidRPr="007648E3" w:rsidRDefault="00220CFD" w:rsidP="00220CFD">
            <w:pPr>
              <w:pStyle w:val="NormalWeb"/>
              <w:shd w:val="clear" w:color="auto" w:fill="FFFFFF"/>
              <w:spacing w:before="0" w:beforeAutospacing="0" w:after="0" w:afterAutospacing="0"/>
              <w:rPr>
                <w:rStyle w:val="Hyperlink"/>
                <w:color w:val="002F5D"/>
                <w:sz w:val="20"/>
                <w:szCs w:val="20"/>
              </w:rPr>
            </w:pPr>
          </w:p>
          <w:p w:rsidR="00BA343A" w:rsidRDefault="00BA343A" w:rsidP="005613F0">
            <w:pPr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b/>
                <w:bCs/>
                <w:iCs/>
                <w:color w:val="002F5D"/>
                <w:spacing w:val="20"/>
                <w:sz w:val="30"/>
                <w:szCs w:val="30"/>
              </w:rPr>
            </w:pPr>
          </w:p>
          <w:p w:rsidR="00BA343A" w:rsidRPr="00EC0192" w:rsidRDefault="00BA343A" w:rsidP="00904829">
            <w:pPr>
              <w:autoSpaceDE w:val="0"/>
              <w:autoSpaceDN w:val="0"/>
              <w:adjustRightInd w:val="0"/>
              <w:jc w:val="center"/>
              <w:rPr>
                <w:rFonts w:ascii="Microsoft Sans Serif" w:hAnsi="Microsoft Sans Serif" w:cs="Microsoft Sans Serif"/>
                <w:b/>
                <w:color w:val="002F5D"/>
                <w:sz w:val="40"/>
                <w:szCs w:val="20"/>
              </w:rPr>
            </w:pPr>
            <w:r w:rsidRPr="00EC0192">
              <w:rPr>
                <w:rFonts w:ascii="Microsoft Sans Serif" w:hAnsi="Microsoft Sans Serif" w:cs="Microsoft Sans Serif"/>
                <w:b/>
                <w:color w:val="002F5D"/>
                <w:sz w:val="40"/>
                <w:szCs w:val="20"/>
              </w:rPr>
              <w:t>OAA Website</w:t>
            </w:r>
          </w:p>
          <w:p w:rsidR="00BA343A" w:rsidRDefault="00BA343A" w:rsidP="00904829">
            <w:pPr>
              <w:tabs>
                <w:tab w:val="left" w:pos="4485"/>
              </w:tabs>
              <w:jc w:val="center"/>
              <w:rPr>
                <w:rFonts w:ascii="Microsoft Sans Serif" w:eastAsia="Times New Roman" w:hAnsi="Microsoft Sans Serif" w:cs="Microsoft Sans Serif"/>
                <w:sz w:val="24"/>
                <w:szCs w:val="24"/>
              </w:rPr>
            </w:pPr>
          </w:p>
          <w:p w:rsidR="00BA343A" w:rsidRPr="007648E3" w:rsidRDefault="00164CD5" w:rsidP="00904829">
            <w:pPr>
              <w:tabs>
                <w:tab w:val="left" w:pos="4485"/>
              </w:tabs>
              <w:jc w:val="center"/>
              <w:rPr>
                <w:rFonts w:ascii="Microsoft Sans Serif" w:eastAsia="Times New Roman" w:hAnsi="Microsoft Sans Serif" w:cs="Microsoft Sans Serif"/>
                <w:color w:val="002F5D"/>
                <w:sz w:val="20"/>
                <w:szCs w:val="20"/>
              </w:rPr>
            </w:pPr>
            <w:hyperlink r:id="rId19" w:history="1">
              <w:r w:rsidR="00BA343A" w:rsidRPr="007648E3">
                <w:rPr>
                  <w:rStyle w:val="Hyperlink"/>
                  <w:rFonts w:ascii="Microsoft Sans Serif" w:eastAsia="Times New Roman" w:hAnsi="Microsoft Sans Serif" w:cs="Microsoft Sans Serif"/>
                  <w:color w:val="002F5D"/>
                  <w:sz w:val="20"/>
                  <w:szCs w:val="20"/>
                </w:rPr>
                <w:t>http://www.kean.edu/KU/Office-of-Accreditation-and-Assessment</w:t>
              </w:r>
            </w:hyperlink>
          </w:p>
          <w:p w:rsidR="00BA343A" w:rsidRDefault="00BA343A" w:rsidP="00904829">
            <w:pPr>
              <w:autoSpaceDE w:val="0"/>
              <w:autoSpaceDN w:val="0"/>
              <w:adjustRightInd w:val="0"/>
              <w:rPr>
                <w:rFonts w:ascii="Microsoft Sans Serif" w:eastAsia="Times New Roman" w:hAnsi="Microsoft Sans Serif" w:cs="Microsoft Sans Serif"/>
                <w:sz w:val="24"/>
                <w:szCs w:val="24"/>
              </w:rPr>
            </w:pPr>
          </w:p>
          <w:p w:rsidR="00BA343A" w:rsidRDefault="00BA343A" w:rsidP="00904829">
            <w:pPr>
              <w:autoSpaceDE w:val="0"/>
              <w:autoSpaceDN w:val="0"/>
              <w:adjustRightInd w:val="0"/>
              <w:jc w:val="center"/>
              <w:rPr>
                <w:rFonts w:ascii="Microsoft Sans Serif" w:eastAsia="Times New Roman" w:hAnsi="Microsoft Sans Serif" w:cs="Microsoft Sans Serif"/>
                <w:sz w:val="24"/>
                <w:szCs w:val="24"/>
              </w:rPr>
            </w:pPr>
          </w:p>
          <w:p w:rsidR="005613F0" w:rsidRDefault="005613F0" w:rsidP="005613F0">
            <w:pPr>
              <w:autoSpaceDE w:val="0"/>
              <w:autoSpaceDN w:val="0"/>
              <w:adjustRightInd w:val="0"/>
              <w:jc w:val="center"/>
              <w:rPr>
                <w:rFonts w:ascii="Microsoft Sans Serif" w:eastAsia="Times New Roman" w:hAnsi="Microsoft Sans Serif" w:cs="Microsoft Sans Serif"/>
                <w:sz w:val="24"/>
                <w:szCs w:val="24"/>
              </w:rPr>
            </w:pPr>
          </w:p>
          <w:p w:rsidR="005613F0" w:rsidRDefault="005613F0" w:rsidP="005613F0">
            <w:pPr>
              <w:autoSpaceDE w:val="0"/>
              <w:autoSpaceDN w:val="0"/>
              <w:adjustRightInd w:val="0"/>
              <w:jc w:val="center"/>
              <w:rPr>
                <w:rFonts w:ascii="Microsoft Sans Serif" w:eastAsia="Times New Roman" w:hAnsi="Microsoft Sans Serif" w:cs="Microsoft Sans Serif"/>
                <w:sz w:val="24"/>
                <w:szCs w:val="24"/>
              </w:rPr>
            </w:pPr>
          </w:p>
          <w:p w:rsidR="00BA343A" w:rsidRPr="00EC0192" w:rsidRDefault="00BA343A" w:rsidP="00904829">
            <w:pPr>
              <w:autoSpaceDE w:val="0"/>
              <w:autoSpaceDN w:val="0"/>
              <w:adjustRightInd w:val="0"/>
              <w:jc w:val="center"/>
              <w:rPr>
                <w:rFonts w:ascii="Microsoft Sans Serif" w:hAnsi="Microsoft Sans Serif" w:cs="Microsoft Sans Serif"/>
                <w:b/>
                <w:color w:val="002F5D"/>
                <w:sz w:val="40"/>
                <w:szCs w:val="20"/>
              </w:rPr>
            </w:pPr>
            <w:r w:rsidRPr="00EC0192">
              <w:rPr>
                <w:rFonts w:ascii="Microsoft Sans Serif" w:hAnsi="Microsoft Sans Serif" w:cs="Microsoft Sans Serif"/>
                <w:b/>
                <w:color w:val="002F5D"/>
                <w:sz w:val="40"/>
                <w:szCs w:val="20"/>
              </w:rPr>
              <w:t>Resources</w:t>
            </w:r>
          </w:p>
          <w:p w:rsidR="00BA343A" w:rsidRPr="002D0365" w:rsidRDefault="00BA343A" w:rsidP="00904829">
            <w:pPr>
              <w:autoSpaceDE w:val="0"/>
              <w:autoSpaceDN w:val="0"/>
              <w:adjustRightInd w:val="0"/>
              <w:jc w:val="center"/>
              <w:rPr>
                <w:rFonts w:ascii="Microsoft Sans Serif" w:hAnsi="Microsoft Sans Serif" w:cs="Microsoft Sans Serif"/>
                <w:b/>
                <w:bCs/>
                <w:iCs/>
                <w:color w:val="002F5D"/>
                <w:spacing w:val="20"/>
                <w:sz w:val="30"/>
                <w:szCs w:val="30"/>
              </w:rPr>
            </w:pPr>
          </w:p>
          <w:p w:rsidR="00BA343A" w:rsidRPr="00907D94" w:rsidRDefault="00BA343A" w:rsidP="00904829">
            <w:pPr>
              <w:pStyle w:val="ListParagraph"/>
              <w:numPr>
                <w:ilvl w:val="0"/>
                <w:numId w:val="7"/>
              </w:numPr>
              <w:spacing w:after="200"/>
              <w:ind w:right="130"/>
              <w:contextualSpacing w:val="0"/>
              <w:rPr>
                <w:rFonts w:ascii="Microsoft Sans Serif" w:hAnsi="Microsoft Sans Serif" w:cs="Microsoft Sans Serif"/>
                <w:color w:val="002F5D"/>
                <w:sz w:val="20"/>
                <w:szCs w:val="20"/>
              </w:rPr>
            </w:pPr>
            <w:r w:rsidRPr="00907D94">
              <w:rPr>
                <w:rFonts w:ascii="Microsoft Sans Serif" w:hAnsi="Microsoft Sans Serif" w:cs="Microsoft Sans Serif"/>
                <w:sz w:val="20"/>
                <w:szCs w:val="20"/>
              </w:rPr>
              <w:t xml:space="preserve">AAC&amp;U Assessment Website: </w:t>
            </w:r>
            <w:hyperlink r:id="rId20" w:history="1">
              <w:r w:rsidRPr="00907D94">
                <w:rPr>
                  <w:rStyle w:val="Hyperlink"/>
                  <w:rFonts w:ascii="Microsoft Sans Serif" w:hAnsi="Microsoft Sans Serif" w:cs="Microsoft Sans Serif"/>
                  <w:color w:val="002F5D"/>
                  <w:sz w:val="20"/>
                  <w:szCs w:val="20"/>
                </w:rPr>
                <w:t>http://www.aacu.org/resources/assessment/index.cfm</w:t>
              </w:r>
            </w:hyperlink>
          </w:p>
          <w:p w:rsidR="00BA343A" w:rsidRPr="00AE3C74" w:rsidRDefault="00BA343A" w:rsidP="00904829">
            <w:pPr>
              <w:pStyle w:val="ListParagraph"/>
              <w:numPr>
                <w:ilvl w:val="0"/>
                <w:numId w:val="7"/>
              </w:numPr>
              <w:spacing w:after="200"/>
              <w:contextualSpacing w:val="0"/>
              <w:rPr>
                <w:rFonts w:ascii="Microsoft Sans Serif" w:hAnsi="Microsoft Sans Serif" w:cs="Microsoft Sans Serif"/>
                <w:color w:val="002F5D"/>
                <w:sz w:val="20"/>
                <w:szCs w:val="20"/>
              </w:rPr>
            </w:pPr>
            <w:r w:rsidRPr="00AE3C74">
              <w:rPr>
                <w:rFonts w:ascii="Microsoft Sans Serif" w:hAnsi="Microsoft Sans Serif" w:cs="Microsoft Sans Serif"/>
                <w:sz w:val="20"/>
                <w:szCs w:val="20"/>
              </w:rPr>
              <w:t xml:space="preserve">Assessment Update: Free Articles: </w:t>
            </w:r>
            <w:hyperlink r:id="rId21" w:history="1">
              <w:r w:rsidRPr="00AE3C74">
                <w:rPr>
                  <w:rStyle w:val="Hyperlink"/>
                  <w:rFonts w:ascii="Microsoft Sans Serif" w:hAnsi="Microsoft Sans Serif" w:cs="Microsoft Sans Serif"/>
                  <w:color w:val="002F5D"/>
                  <w:sz w:val="20"/>
                  <w:szCs w:val="20"/>
                </w:rPr>
                <w:t>http://www.assessmentupdate.com/article-directory.aspx</w:t>
              </w:r>
            </w:hyperlink>
          </w:p>
          <w:p w:rsidR="00BA343A" w:rsidRPr="000A7DDD" w:rsidRDefault="00BA343A" w:rsidP="00904829">
            <w:pPr>
              <w:pStyle w:val="ListParagraph"/>
              <w:numPr>
                <w:ilvl w:val="0"/>
                <w:numId w:val="7"/>
              </w:numPr>
              <w:spacing w:after="200"/>
              <w:contextualSpacing w:val="0"/>
              <w:rPr>
                <w:rFonts w:ascii="Microsoft Sans Serif" w:hAnsi="Microsoft Sans Serif" w:cs="Microsoft Sans Serif"/>
                <w:color w:val="002F5D"/>
                <w:sz w:val="20"/>
                <w:szCs w:val="20"/>
              </w:rPr>
            </w:pPr>
            <w:r w:rsidRPr="000A7DDD">
              <w:rPr>
                <w:rFonts w:ascii="Microsoft Sans Serif" w:hAnsi="Microsoft Sans Serif" w:cs="Microsoft Sans Serif"/>
                <w:sz w:val="20"/>
                <w:szCs w:val="20"/>
              </w:rPr>
              <w:t>Internet Resources for Higher Education Outcomes Assessment</w:t>
            </w:r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 Website: </w:t>
            </w:r>
            <w:hyperlink r:id="rId22" w:history="1">
              <w:r w:rsidRPr="000A7DDD">
                <w:rPr>
                  <w:rStyle w:val="Hyperlink"/>
                  <w:rFonts w:ascii="Microsoft Sans Serif" w:hAnsi="Microsoft Sans Serif" w:cs="Microsoft Sans Serif"/>
                  <w:color w:val="002F5D"/>
                  <w:sz w:val="20"/>
                  <w:szCs w:val="20"/>
                </w:rPr>
                <w:t>http://www2.acs.ncsu.edu/UPA/archives/assmt/resource.htm</w:t>
              </w:r>
            </w:hyperlink>
          </w:p>
          <w:p w:rsidR="00BA343A" w:rsidRPr="00907D94" w:rsidRDefault="00BA343A" w:rsidP="00904829">
            <w:pPr>
              <w:pStyle w:val="ListParagraph"/>
              <w:numPr>
                <w:ilvl w:val="0"/>
                <w:numId w:val="7"/>
              </w:numPr>
              <w:spacing w:after="200"/>
              <w:ind w:right="130"/>
              <w:contextualSpacing w:val="0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907D94">
              <w:rPr>
                <w:rFonts w:ascii="Microsoft Sans Serif" w:hAnsi="Microsoft Sans Serif" w:cs="Microsoft Sans Serif"/>
                <w:sz w:val="20"/>
                <w:szCs w:val="20"/>
              </w:rPr>
              <w:t xml:space="preserve">Middle States Website: </w:t>
            </w:r>
            <w:hyperlink r:id="rId23" w:history="1">
              <w:r w:rsidRPr="00907D94">
                <w:rPr>
                  <w:rStyle w:val="Hyperlink"/>
                  <w:rFonts w:ascii="Microsoft Sans Serif" w:hAnsi="Microsoft Sans Serif" w:cs="Microsoft Sans Serif"/>
                  <w:color w:val="002F5D"/>
                  <w:sz w:val="20"/>
                  <w:szCs w:val="20"/>
                </w:rPr>
                <w:t>https://www.msche.org/</w:t>
              </w:r>
            </w:hyperlink>
          </w:p>
          <w:p w:rsidR="00BA343A" w:rsidRPr="00907D94" w:rsidRDefault="00BA343A" w:rsidP="00904829">
            <w:pPr>
              <w:pStyle w:val="ListParagraph"/>
              <w:numPr>
                <w:ilvl w:val="0"/>
                <w:numId w:val="7"/>
              </w:numPr>
              <w:spacing w:after="200"/>
              <w:ind w:right="130"/>
              <w:contextualSpacing w:val="0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907D94">
              <w:rPr>
                <w:rFonts w:ascii="Microsoft Sans Serif" w:hAnsi="Microsoft Sans Serif" w:cs="Microsoft Sans Serif"/>
                <w:sz w:val="20"/>
                <w:szCs w:val="20"/>
              </w:rPr>
              <w:t xml:space="preserve">Middle States Commission on Higher Education (2006). </w:t>
            </w:r>
            <w:r w:rsidRPr="00907D94">
              <w:rPr>
                <w:rFonts w:ascii="Microsoft Sans Serif" w:hAnsi="Microsoft Sans Serif" w:cs="Microsoft Sans Serif"/>
                <w:i/>
                <w:sz w:val="20"/>
                <w:szCs w:val="20"/>
              </w:rPr>
              <w:t xml:space="preserve">Characteristics of Excellence in Higher Education: Requirements of Affiliation and Standards for Accreditation. </w:t>
            </w:r>
            <w:r w:rsidRPr="00907D94">
              <w:rPr>
                <w:rFonts w:ascii="Microsoft Sans Serif" w:hAnsi="Microsoft Sans Serif" w:cs="Microsoft Sans Serif"/>
                <w:sz w:val="20"/>
                <w:szCs w:val="20"/>
              </w:rPr>
              <w:t>Philadelphia, PA: Middle States Commission on Higher Education.</w:t>
            </w:r>
          </w:p>
          <w:p w:rsidR="00BA343A" w:rsidRPr="00907D94" w:rsidRDefault="00BA343A" w:rsidP="00904829">
            <w:pPr>
              <w:pStyle w:val="ListParagraph"/>
              <w:numPr>
                <w:ilvl w:val="0"/>
                <w:numId w:val="7"/>
              </w:numPr>
              <w:spacing w:after="200"/>
              <w:ind w:right="130"/>
              <w:contextualSpacing w:val="0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907D94">
              <w:rPr>
                <w:rFonts w:ascii="Microsoft Sans Serif" w:hAnsi="Microsoft Sans Serif" w:cs="Microsoft Sans Serif"/>
                <w:sz w:val="20"/>
                <w:szCs w:val="20"/>
              </w:rPr>
              <w:t>Middle States Commission on Higher Education (2007).</w:t>
            </w:r>
            <w:r w:rsidRPr="00907D94">
              <w:rPr>
                <w:rFonts w:ascii="Microsoft Sans Serif" w:hAnsi="Microsoft Sans Serif" w:cs="Microsoft Sans Serif"/>
                <w:i/>
                <w:sz w:val="20"/>
                <w:szCs w:val="20"/>
              </w:rPr>
              <w:t xml:space="preserve"> Student Learning Assessment: Options and Resources. Second Edition.  </w:t>
            </w:r>
            <w:r w:rsidRPr="00907D94">
              <w:rPr>
                <w:rFonts w:ascii="Microsoft Sans Serif" w:hAnsi="Microsoft Sans Serif" w:cs="Microsoft Sans Serif"/>
                <w:sz w:val="20"/>
                <w:szCs w:val="20"/>
              </w:rPr>
              <w:t>Philadelphia, PA: Middle States Commission on Higher Education.</w:t>
            </w:r>
          </w:p>
          <w:p w:rsidR="00BA343A" w:rsidRPr="005613F0" w:rsidRDefault="00BA343A" w:rsidP="00E658DF">
            <w:pPr>
              <w:pStyle w:val="ListParagraph"/>
              <w:spacing w:after="200"/>
              <w:ind w:left="360" w:right="130"/>
              <w:contextualSpacing w:val="0"/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</w:tr>
    </w:tbl>
    <w:p w:rsidR="00BA343A" w:rsidRPr="00BA343A" w:rsidRDefault="00BA343A" w:rsidP="00AC7EFF">
      <w:pPr>
        <w:tabs>
          <w:tab w:val="left" w:pos="2502"/>
        </w:tabs>
        <w:autoSpaceDE w:val="0"/>
        <w:autoSpaceDN w:val="0"/>
        <w:adjustRightInd w:val="0"/>
        <w:spacing w:after="120"/>
        <w:rPr>
          <w:rFonts w:ascii="Microsoft Sans Serif" w:hAnsi="Microsoft Sans Serif" w:cs="Microsoft Sans Serif"/>
          <w:b/>
          <w:color w:val="002F5D"/>
          <w:sz w:val="20"/>
          <w:szCs w:val="20"/>
        </w:rPr>
      </w:pPr>
    </w:p>
    <w:sectPr w:rsidR="00BA343A" w:rsidRPr="00BA343A" w:rsidSect="00F45AE0">
      <w:pgSz w:w="12240" w:h="15840"/>
      <w:pgMar w:top="360" w:right="360" w:bottom="360" w:left="3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14E4" w:rsidRDefault="009A14E4" w:rsidP="005E467F">
      <w:r>
        <w:separator/>
      </w:r>
    </w:p>
  </w:endnote>
  <w:endnote w:type="continuationSeparator" w:id="0">
    <w:p w:rsidR="009A14E4" w:rsidRDefault="009A14E4" w:rsidP="005E46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14E4" w:rsidRDefault="009A14E4" w:rsidP="005E467F">
      <w:r>
        <w:separator/>
      </w:r>
    </w:p>
  </w:footnote>
  <w:footnote w:type="continuationSeparator" w:id="0">
    <w:p w:rsidR="009A14E4" w:rsidRDefault="009A14E4" w:rsidP="005E46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A78C0"/>
    <w:multiLevelType w:val="hybridMultilevel"/>
    <w:tmpl w:val="5C6E7EE0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8AE26C9"/>
    <w:multiLevelType w:val="hybridMultilevel"/>
    <w:tmpl w:val="C8A29F6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3073BC"/>
    <w:multiLevelType w:val="hybridMultilevel"/>
    <w:tmpl w:val="956CDA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99467A"/>
    <w:multiLevelType w:val="hybridMultilevel"/>
    <w:tmpl w:val="E6443D0A"/>
    <w:lvl w:ilvl="0" w:tplc="8C10ED60">
      <w:start w:val="1"/>
      <w:numFmt w:val="bullet"/>
      <w:lvlText w:val=""/>
      <w:lvlJc w:val="left"/>
      <w:pPr>
        <w:ind w:left="742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4">
    <w:nsid w:val="16E87855"/>
    <w:multiLevelType w:val="hybridMultilevel"/>
    <w:tmpl w:val="58B8F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284CB3"/>
    <w:multiLevelType w:val="hybridMultilevel"/>
    <w:tmpl w:val="55F2B7C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851E73"/>
    <w:multiLevelType w:val="hybridMultilevel"/>
    <w:tmpl w:val="9CC49358"/>
    <w:lvl w:ilvl="0" w:tplc="8C10ED60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1B43B19"/>
    <w:multiLevelType w:val="hybridMultilevel"/>
    <w:tmpl w:val="E1F87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5D2556"/>
    <w:multiLevelType w:val="hybridMultilevel"/>
    <w:tmpl w:val="398C003A"/>
    <w:lvl w:ilvl="0" w:tplc="8C10ED60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A2A3B54"/>
    <w:multiLevelType w:val="hybridMultilevel"/>
    <w:tmpl w:val="782EFFC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A31CCB"/>
    <w:multiLevelType w:val="hybridMultilevel"/>
    <w:tmpl w:val="02966E48"/>
    <w:lvl w:ilvl="0" w:tplc="DCAE7BCE">
      <w:start w:val="1"/>
      <w:numFmt w:val="decimal"/>
      <w:lvlText w:val="%1."/>
      <w:lvlJc w:val="left"/>
      <w:pPr>
        <w:ind w:left="720" w:hanging="360"/>
      </w:pPr>
      <w:rPr>
        <w:rFonts w:ascii="Franklin Gothic Book" w:hAnsi="Franklin Gothic Book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BF6599"/>
    <w:multiLevelType w:val="hybridMultilevel"/>
    <w:tmpl w:val="DA822E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F15E3C"/>
    <w:multiLevelType w:val="hybridMultilevel"/>
    <w:tmpl w:val="4B349202"/>
    <w:lvl w:ilvl="0" w:tplc="C31EEC06">
      <w:start w:val="1"/>
      <w:numFmt w:val="decimal"/>
      <w:lvlText w:val="%1."/>
      <w:lvlJc w:val="left"/>
      <w:pPr>
        <w:ind w:left="720" w:hanging="360"/>
      </w:pPr>
      <w:rPr>
        <w:rFonts w:ascii="Microsoft Sans Serif" w:hAnsi="Microsoft Sans Serif" w:hint="default"/>
        <w:b w:val="0"/>
        <w:i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363CFD"/>
    <w:multiLevelType w:val="hybridMultilevel"/>
    <w:tmpl w:val="9DCC0EDE"/>
    <w:lvl w:ilvl="0" w:tplc="9BC6AB8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59B095B"/>
    <w:multiLevelType w:val="hybridMultilevel"/>
    <w:tmpl w:val="6A68830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042971"/>
    <w:multiLevelType w:val="hybridMultilevel"/>
    <w:tmpl w:val="31A62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BDE403C"/>
    <w:multiLevelType w:val="hybridMultilevel"/>
    <w:tmpl w:val="02966E48"/>
    <w:lvl w:ilvl="0" w:tplc="DCAE7BCE">
      <w:start w:val="1"/>
      <w:numFmt w:val="decimal"/>
      <w:lvlText w:val="%1."/>
      <w:lvlJc w:val="left"/>
      <w:pPr>
        <w:ind w:left="720" w:hanging="360"/>
      </w:pPr>
      <w:rPr>
        <w:rFonts w:ascii="Franklin Gothic Book" w:hAnsi="Franklin Gothic Book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F476A7"/>
    <w:multiLevelType w:val="hybridMultilevel"/>
    <w:tmpl w:val="89DAF1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53F639AC"/>
    <w:multiLevelType w:val="hybridMultilevel"/>
    <w:tmpl w:val="8C807E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5D4578B4"/>
    <w:multiLevelType w:val="hybridMultilevel"/>
    <w:tmpl w:val="D928947E"/>
    <w:lvl w:ilvl="0" w:tplc="8C10ED6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1677604"/>
    <w:multiLevelType w:val="hybridMultilevel"/>
    <w:tmpl w:val="A65466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89C6C08"/>
    <w:multiLevelType w:val="hybridMultilevel"/>
    <w:tmpl w:val="92C2A61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0A33CB"/>
    <w:multiLevelType w:val="hybridMultilevel"/>
    <w:tmpl w:val="4DBC7E30"/>
    <w:lvl w:ilvl="0" w:tplc="8C10ED60">
      <w:start w:val="1"/>
      <w:numFmt w:val="bullet"/>
      <w:lvlText w:val=""/>
      <w:lvlJc w:val="left"/>
      <w:pPr>
        <w:ind w:left="742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23">
    <w:nsid w:val="6FE27AD3"/>
    <w:multiLevelType w:val="hybridMultilevel"/>
    <w:tmpl w:val="72988D40"/>
    <w:lvl w:ilvl="0" w:tplc="8C10ED60">
      <w:start w:val="1"/>
      <w:numFmt w:val="bullet"/>
      <w:lvlText w:val=""/>
      <w:lvlJc w:val="left"/>
      <w:pPr>
        <w:ind w:left="742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62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24">
    <w:nsid w:val="7EE31EDE"/>
    <w:multiLevelType w:val="hybridMultilevel"/>
    <w:tmpl w:val="02966E48"/>
    <w:lvl w:ilvl="0" w:tplc="DCAE7BCE">
      <w:start w:val="1"/>
      <w:numFmt w:val="decimal"/>
      <w:lvlText w:val="%1."/>
      <w:lvlJc w:val="left"/>
      <w:pPr>
        <w:ind w:left="720" w:hanging="360"/>
      </w:pPr>
      <w:rPr>
        <w:rFonts w:ascii="Franklin Gothic Book" w:hAnsi="Franklin Gothic Book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4"/>
  </w:num>
  <w:num w:numId="3">
    <w:abstractNumId w:val="6"/>
  </w:num>
  <w:num w:numId="4">
    <w:abstractNumId w:val="11"/>
  </w:num>
  <w:num w:numId="5">
    <w:abstractNumId w:val="8"/>
  </w:num>
  <w:num w:numId="6">
    <w:abstractNumId w:val="10"/>
  </w:num>
  <w:num w:numId="7">
    <w:abstractNumId w:val="0"/>
  </w:num>
  <w:num w:numId="8">
    <w:abstractNumId w:val="16"/>
  </w:num>
  <w:num w:numId="9">
    <w:abstractNumId w:val="4"/>
  </w:num>
  <w:num w:numId="10">
    <w:abstractNumId w:val="22"/>
  </w:num>
  <w:num w:numId="11">
    <w:abstractNumId w:val="23"/>
  </w:num>
  <w:num w:numId="12">
    <w:abstractNumId w:val="19"/>
  </w:num>
  <w:num w:numId="13">
    <w:abstractNumId w:val="9"/>
  </w:num>
  <w:num w:numId="14">
    <w:abstractNumId w:val="3"/>
  </w:num>
  <w:num w:numId="15">
    <w:abstractNumId w:val="17"/>
  </w:num>
  <w:num w:numId="16">
    <w:abstractNumId w:val="15"/>
  </w:num>
  <w:num w:numId="17">
    <w:abstractNumId w:val="7"/>
  </w:num>
  <w:num w:numId="18">
    <w:abstractNumId w:val="18"/>
  </w:num>
  <w:num w:numId="19">
    <w:abstractNumId w:val="13"/>
  </w:num>
  <w:num w:numId="20">
    <w:abstractNumId w:val="20"/>
  </w:num>
  <w:num w:numId="21">
    <w:abstractNumId w:val="2"/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</w:num>
  <w:num w:numId="24">
    <w:abstractNumId w:val="1"/>
  </w:num>
  <w:num w:numId="25">
    <w:abstractNumId w:val="14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9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2D5"/>
    <w:rsid w:val="00002A3D"/>
    <w:rsid w:val="0000343A"/>
    <w:rsid w:val="00031A6C"/>
    <w:rsid w:val="00042ED7"/>
    <w:rsid w:val="00047417"/>
    <w:rsid w:val="0006462C"/>
    <w:rsid w:val="00081C5F"/>
    <w:rsid w:val="0008711D"/>
    <w:rsid w:val="000922D6"/>
    <w:rsid w:val="000A120E"/>
    <w:rsid w:val="000A7DDD"/>
    <w:rsid w:val="000B0556"/>
    <w:rsid w:val="000B2331"/>
    <w:rsid w:val="000D0E7E"/>
    <w:rsid w:val="000E10EA"/>
    <w:rsid w:val="000E4188"/>
    <w:rsid w:val="001244A6"/>
    <w:rsid w:val="00146ACD"/>
    <w:rsid w:val="00151159"/>
    <w:rsid w:val="001601B3"/>
    <w:rsid w:val="00164CD5"/>
    <w:rsid w:val="00165F51"/>
    <w:rsid w:val="001664E4"/>
    <w:rsid w:val="001670FA"/>
    <w:rsid w:val="001C3ABF"/>
    <w:rsid w:val="001D7AFE"/>
    <w:rsid w:val="00217F28"/>
    <w:rsid w:val="00220CFD"/>
    <w:rsid w:val="002671A0"/>
    <w:rsid w:val="00282971"/>
    <w:rsid w:val="002A56AA"/>
    <w:rsid w:val="002C769C"/>
    <w:rsid w:val="002D0365"/>
    <w:rsid w:val="002D7539"/>
    <w:rsid w:val="002E61B2"/>
    <w:rsid w:val="002F7878"/>
    <w:rsid w:val="003032D5"/>
    <w:rsid w:val="00317D13"/>
    <w:rsid w:val="00330A15"/>
    <w:rsid w:val="003B74CC"/>
    <w:rsid w:val="003D65E9"/>
    <w:rsid w:val="003E0AE4"/>
    <w:rsid w:val="003E291D"/>
    <w:rsid w:val="003E3871"/>
    <w:rsid w:val="003F1656"/>
    <w:rsid w:val="003F5493"/>
    <w:rsid w:val="00415737"/>
    <w:rsid w:val="0043174A"/>
    <w:rsid w:val="00450AD0"/>
    <w:rsid w:val="00487E68"/>
    <w:rsid w:val="00491E0B"/>
    <w:rsid w:val="00491EF7"/>
    <w:rsid w:val="004B01EE"/>
    <w:rsid w:val="004B2CF7"/>
    <w:rsid w:val="004C2727"/>
    <w:rsid w:val="004C6F1E"/>
    <w:rsid w:val="004D30B2"/>
    <w:rsid w:val="004F1C59"/>
    <w:rsid w:val="00524827"/>
    <w:rsid w:val="00544C54"/>
    <w:rsid w:val="00550F4F"/>
    <w:rsid w:val="00552F46"/>
    <w:rsid w:val="005613F0"/>
    <w:rsid w:val="00571B89"/>
    <w:rsid w:val="00576095"/>
    <w:rsid w:val="005E467F"/>
    <w:rsid w:val="00645E7B"/>
    <w:rsid w:val="0069509E"/>
    <w:rsid w:val="006B5979"/>
    <w:rsid w:val="006E0DF8"/>
    <w:rsid w:val="006F50F4"/>
    <w:rsid w:val="0070537A"/>
    <w:rsid w:val="00714CB9"/>
    <w:rsid w:val="00721944"/>
    <w:rsid w:val="00737F15"/>
    <w:rsid w:val="007471F0"/>
    <w:rsid w:val="007648E3"/>
    <w:rsid w:val="00774C74"/>
    <w:rsid w:val="00777DC5"/>
    <w:rsid w:val="00796DD8"/>
    <w:rsid w:val="007A4B8B"/>
    <w:rsid w:val="007C0320"/>
    <w:rsid w:val="007D4D44"/>
    <w:rsid w:val="007D6753"/>
    <w:rsid w:val="007E3B93"/>
    <w:rsid w:val="008236A4"/>
    <w:rsid w:val="00860DC0"/>
    <w:rsid w:val="00885816"/>
    <w:rsid w:val="00886443"/>
    <w:rsid w:val="008B1FE9"/>
    <w:rsid w:val="008C5750"/>
    <w:rsid w:val="008F0E91"/>
    <w:rsid w:val="00907D94"/>
    <w:rsid w:val="00913964"/>
    <w:rsid w:val="00913C06"/>
    <w:rsid w:val="009309A6"/>
    <w:rsid w:val="00942BAF"/>
    <w:rsid w:val="0094431D"/>
    <w:rsid w:val="00950EA9"/>
    <w:rsid w:val="00950F34"/>
    <w:rsid w:val="00966C62"/>
    <w:rsid w:val="009A14E4"/>
    <w:rsid w:val="009E0080"/>
    <w:rsid w:val="009E0E46"/>
    <w:rsid w:val="009F7A2B"/>
    <w:rsid w:val="00A02ED6"/>
    <w:rsid w:val="00A127A2"/>
    <w:rsid w:val="00A4166B"/>
    <w:rsid w:val="00A82A75"/>
    <w:rsid w:val="00A86C7A"/>
    <w:rsid w:val="00AB5AF5"/>
    <w:rsid w:val="00AC7EFF"/>
    <w:rsid w:val="00AD56E1"/>
    <w:rsid w:val="00AE3C74"/>
    <w:rsid w:val="00AF3065"/>
    <w:rsid w:val="00AF5947"/>
    <w:rsid w:val="00B34259"/>
    <w:rsid w:val="00B363DA"/>
    <w:rsid w:val="00B846A5"/>
    <w:rsid w:val="00B91453"/>
    <w:rsid w:val="00B92DBE"/>
    <w:rsid w:val="00BA343A"/>
    <w:rsid w:val="00BC50DA"/>
    <w:rsid w:val="00C17D88"/>
    <w:rsid w:val="00C2261A"/>
    <w:rsid w:val="00C27F6B"/>
    <w:rsid w:val="00C415B7"/>
    <w:rsid w:val="00C6712E"/>
    <w:rsid w:val="00CA50A1"/>
    <w:rsid w:val="00CC1E43"/>
    <w:rsid w:val="00CC5D7C"/>
    <w:rsid w:val="00D147FB"/>
    <w:rsid w:val="00D406D6"/>
    <w:rsid w:val="00D438EE"/>
    <w:rsid w:val="00D86528"/>
    <w:rsid w:val="00D95897"/>
    <w:rsid w:val="00DB5E61"/>
    <w:rsid w:val="00E02BCA"/>
    <w:rsid w:val="00E11E39"/>
    <w:rsid w:val="00E36366"/>
    <w:rsid w:val="00E427AA"/>
    <w:rsid w:val="00E43DB8"/>
    <w:rsid w:val="00E647A5"/>
    <w:rsid w:val="00E658DF"/>
    <w:rsid w:val="00E66794"/>
    <w:rsid w:val="00E810EF"/>
    <w:rsid w:val="00E83133"/>
    <w:rsid w:val="00E85C25"/>
    <w:rsid w:val="00E8610F"/>
    <w:rsid w:val="00EA29D8"/>
    <w:rsid w:val="00EA30B2"/>
    <w:rsid w:val="00EA603E"/>
    <w:rsid w:val="00EB035C"/>
    <w:rsid w:val="00EB7EB7"/>
    <w:rsid w:val="00EC4570"/>
    <w:rsid w:val="00EF5659"/>
    <w:rsid w:val="00F0263D"/>
    <w:rsid w:val="00F0329A"/>
    <w:rsid w:val="00F1520F"/>
    <w:rsid w:val="00F33151"/>
    <w:rsid w:val="00F352A2"/>
    <w:rsid w:val="00F448D3"/>
    <w:rsid w:val="00F45AE0"/>
    <w:rsid w:val="00F57013"/>
    <w:rsid w:val="00F610DF"/>
    <w:rsid w:val="00F62511"/>
    <w:rsid w:val="00FA0BD4"/>
    <w:rsid w:val="00FB4291"/>
    <w:rsid w:val="00FB6E13"/>
    <w:rsid w:val="00FC39CA"/>
    <w:rsid w:val="00FD3DCB"/>
    <w:rsid w:val="00FE7566"/>
    <w:rsid w:val="00FF380A"/>
    <w:rsid w:val="00FF3E82"/>
    <w:rsid w:val="00FF4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32D5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032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032D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32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32D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C50D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82A7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styleId="LightList-Accent6">
    <w:name w:val="Light List Accent 6"/>
    <w:basedOn w:val="TableNormal"/>
    <w:uiPriority w:val="61"/>
    <w:rsid w:val="00F352A2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EF5659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E46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467F"/>
  </w:style>
  <w:style w:type="paragraph" w:styleId="Footer">
    <w:name w:val="footer"/>
    <w:basedOn w:val="Normal"/>
    <w:link w:val="FooterChar"/>
    <w:uiPriority w:val="99"/>
    <w:unhideWhenUsed/>
    <w:rsid w:val="005E46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46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32D5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032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032D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32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32D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C50D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82A7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styleId="LightList-Accent6">
    <w:name w:val="Light List Accent 6"/>
    <w:basedOn w:val="TableNormal"/>
    <w:uiPriority w:val="61"/>
    <w:rsid w:val="00F352A2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EF5659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E46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467F"/>
  </w:style>
  <w:style w:type="paragraph" w:styleId="Footer">
    <w:name w:val="footer"/>
    <w:basedOn w:val="Normal"/>
    <w:link w:val="FooterChar"/>
    <w:uiPriority w:val="99"/>
    <w:unhideWhenUsed/>
    <w:rsid w:val="005E46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46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529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4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assessment@kean.edu" TargetMode="External"/><Relationship Id="rId18" Type="http://schemas.openxmlformats.org/officeDocument/2006/relationships/hyperlink" Target="mailto:macharya@kean.edu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assessmentupdate.com/article-directory.aspx" TargetMode="Externa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hyperlink" Target="mailto:sdematte@kean.edu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sdematte@kean.edu" TargetMode="External"/><Relationship Id="rId20" Type="http://schemas.openxmlformats.org/officeDocument/2006/relationships/hyperlink" Target="http://www.aacu.org/resources/assessment/index.cf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kean.edu/offices/accreditation-and-assessment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mailto:assessment@kean.edu" TargetMode="External"/><Relationship Id="rId23" Type="http://schemas.openxmlformats.org/officeDocument/2006/relationships/hyperlink" Target="https://www.msche.org/" TargetMode="External"/><Relationship Id="rId10" Type="http://schemas.openxmlformats.org/officeDocument/2006/relationships/image" Target="media/image2.jpg"/><Relationship Id="rId19" Type="http://schemas.openxmlformats.org/officeDocument/2006/relationships/hyperlink" Target="http://www.kean.edu/KU/Office-of-Accreditation-and-Assessment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mailto:assessment@kean.edu" TargetMode="External"/><Relationship Id="rId22" Type="http://schemas.openxmlformats.org/officeDocument/2006/relationships/hyperlink" Target="http://www2.acs.ncsu.edu/UPA/archives/assmt/resource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9BA4B7-C4E7-4CE3-8DB9-19298A59A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789</Words>
  <Characters>4502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Kean University</Company>
  <LinksUpToDate>false</LinksUpToDate>
  <CharactersWithSpaces>5281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DeMatteo</dc:creator>
  <cp:lastModifiedBy>Karolina Wolfe</cp:lastModifiedBy>
  <cp:revision>3</cp:revision>
  <cp:lastPrinted>2017-10-03T19:40:00Z</cp:lastPrinted>
  <dcterms:created xsi:type="dcterms:W3CDTF">2017-10-03T19:41:00Z</dcterms:created>
  <dcterms:modified xsi:type="dcterms:W3CDTF">2017-10-13T15:54:00Z</dcterms:modified>
</cp:coreProperties>
</file>