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C6" w:rsidRPr="00C22F5F" w:rsidRDefault="00C22F5F" w:rsidP="003C70C6">
      <w:pPr>
        <w:spacing w:after="0" w:line="240" w:lineRule="auto"/>
        <w:ind w:firstLine="720"/>
        <w:rPr>
          <w:rFonts w:ascii="Book Antiqua" w:eastAsiaTheme="minorHAnsi" w:hAnsi="Book Antiqua"/>
          <w:caps/>
          <w:sz w:val="32"/>
          <w:szCs w:val="32"/>
        </w:rPr>
      </w:pPr>
      <w:bookmarkStart w:id="0" w:name="_GoBack"/>
      <w:bookmarkEnd w:id="0"/>
      <w:r w:rsidRPr="00C22F5F">
        <w:rPr>
          <w:rFonts w:ascii="Book Antiqua" w:eastAsiaTheme="minorHAnsi" w:hAnsi="Book Antiqua"/>
          <w:caps/>
          <w:noProof/>
          <w:sz w:val="32"/>
          <w:szCs w:val="32"/>
        </w:rPr>
        <w:drawing>
          <wp:inline distT="0" distB="0" distL="0" distR="0">
            <wp:extent cx="933450" cy="828675"/>
            <wp:effectExtent l="0" t="0" r="0" b="9525"/>
            <wp:docPr id="1" name="Picture 1" descr="Seal of Kean University featuring its crest and circular name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an_Seal-2018.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3450" cy="828675"/>
                    </a:xfrm>
                    <a:prstGeom prst="rect">
                      <a:avLst/>
                    </a:prstGeom>
                  </pic:spPr>
                </pic:pic>
              </a:graphicData>
            </a:graphic>
            <wp14:sizeRelH relativeFrom="margin">
              <wp14:pctWidth>0</wp14:pctWidth>
            </wp14:sizeRelH>
            <wp14:sizeRelV relativeFrom="margin">
              <wp14:pctHeight>0</wp14:pctHeight>
            </wp14:sizeRelV>
          </wp:inline>
        </w:drawing>
      </w:r>
      <w:r w:rsidR="003C70C6" w:rsidRPr="00C22F5F">
        <w:rPr>
          <w:rFonts w:ascii="Book Antiqua" w:eastAsiaTheme="minorHAnsi" w:hAnsi="Book Antiqua"/>
          <w:caps/>
          <w:sz w:val="32"/>
          <w:szCs w:val="32"/>
        </w:rPr>
        <w:t>Kean University</w:t>
      </w:r>
    </w:p>
    <w:p w:rsidR="003C70C6" w:rsidRPr="00C22F5F" w:rsidRDefault="003C70C6" w:rsidP="003C70C6">
      <w:pPr>
        <w:spacing w:after="0" w:line="240" w:lineRule="auto"/>
        <w:ind w:firstLine="720"/>
        <w:rPr>
          <w:rFonts w:ascii="Book Antiqua" w:eastAsiaTheme="minorHAnsi" w:hAnsi="Book Antiqua"/>
          <w:sz w:val="32"/>
          <w:szCs w:val="32"/>
        </w:rPr>
      </w:pPr>
      <w:r w:rsidRPr="00C22F5F">
        <w:rPr>
          <w:rFonts w:ascii="Book Antiqua" w:eastAsiaTheme="minorHAnsi" w:hAnsi="Book Antiqua"/>
          <w:sz w:val="32"/>
          <w:szCs w:val="32"/>
        </w:rPr>
        <w:t>Nathan Weiss Graduate College</w:t>
      </w:r>
    </w:p>
    <w:p w:rsidR="00C22F5F" w:rsidRDefault="00C22F5F" w:rsidP="003C70C6">
      <w:pPr>
        <w:spacing w:after="0" w:line="240" w:lineRule="auto"/>
        <w:rPr>
          <w:rFonts w:ascii="Arial" w:hAnsi="Arial" w:cs="Arial"/>
          <w:sz w:val="24"/>
          <w:szCs w:val="24"/>
        </w:rPr>
      </w:pPr>
    </w:p>
    <w:p w:rsidR="00975F06" w:rsidRDefault="00975F06" w:rsidP="00975F06">
      <w:pPr>
        <w:spacing w:after="0" w:line="240" w:lineRule="auto"/>
        <w:rPr>
          <w:rFonts w:ascii="Arial" w:hAnsi="Arial" w:cs="Arial"/>
          <w:color w:val="000000"/>
          <w:sz w:val="22"/>
          <w:szCs w:val="22"/>
        </w:rPr>
      </w:pPr>
      <w:r w:rsidRPr="00433147">
        <w:rPr>
          <w:noProof/>
        </w:rPr>
        <mc:AlternateContent>
          <mc:Choice Requires="wps">
            <w:drawing>
              <wp:inline wp14:anchorId="1C69110F" wp14:editId="05C0350F" distT="0" distB="0" distL="0" distR="0">
                <wp:extent cx="7077075" cy="635"/>
                <wp:effectExtent l="0" t="0" r="9525" b="37465"/>
                <wp:docPr id="4" name="AutoShape 3"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inline>
            </w:drawing>
          </mc:Choice>
          <mc:Fallback>
            <w:pict>
              <v:shapetype w14:anchorId="22BC851F" id="_x0000_t32" coordsize="21600,21600" o:spt="32" o:oned="t" path="m,l21600,21600e" filled="f">
                <v:path arrowok="t" fillok="f" o:connecttype="none"/>
                <o:lock v:ext="edit" shapetype="t"/>
              </v:shapetype>
              <v:shape id="AutoShape 3" o:spid="_x0000_s1026" type="#_x0000_t32" style="position:absolute;margin-left:-122.65pt;margin-top:24pt;width:557.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"/>
            </w:pict>
          </mc:Fallback>
        </mc:AlternateContent>
      </w:r>
    </w:p>
    <w:p w:rsidR="00975F06" w:rsidRDefault="00975F06" w:rsidP="00975F06">
      <w:pPr>
        <w:spacing w:after="0" w:line="240" w:lineRule="auto"/>
        <w:rPr>
          <w:rFonts w:ascii="Arial" w:hAnsi="Arial" w:cs="Arial"/>
          <w:color w:val="000000"/>
          <w:sz w:val="22"/>
          <w:szCs w:val="22"/>
        </w:rPr>
      </w:pPr>
    </w:p>
    <w:p w:rsidR="00975F06" w:rsidRDefault="00975F06" w:rsidP="00975F06">
      <w:pPr>
        <w:spacing w:after="0" w:line="240" w:lineRule="auto"/>
        <w:rPr>
          <w:rFonts w:ascii="Arial" w:hAnsi="Arial" w:cs="Arial"/>
          <w:color w:val="000000"/>
          <w:sz w:val="22"/>
          <w:szCs w:val="22"/>
        </w:rPr>
      </w:pPr>
    </w:p>
    <w:p w:rsidR="00975F06" w:rsidRPr="00975F06" w:rsidRDefault="00457811" w:rsidP="00975F06">
      <w:pPr>
        <w:spacing w:after="0" w:line="240" w:lineRule="auto"/>
        <w:ind w:firstLine="720"/>
        <w:rPr>
          <w:rFonts w:ascii="Arial" w:hAnsi="Arial" w:cs="Arial"/>
          <w:color w:val="000000"/>
          <w:sz w:val="22"/>
          <w:szCs w:val="22"/>
        </w:rPr>
      </w:pPr>
      <w:r w:rsidRPr="00975F06">
        <w:rPr>
          <w:rFonts w:ascii="Arial" w:hAnsi="Arial" w:cs="Arial"/>
          <w:color w:val="000000"/>
          <w:sz w:val="22"/>
          <w:szCs w:val="22"/>
        </w:rPr>
        <w:t>T</w:t>
      </w:r>
      <w:r w:rsidR="00F715DE" w:rsidRPr="00975F06">
        <w:rPr>
          <w:rFonts w:ascii="Arial" w:hAnsi="Arial" w:cs="Arial"/>
          <w:color w:val="000000"/>
          <w:sz w:val="22"/>
          <w:szCs w:val="22"/>
        </w:rPr>
        <w:t>his has been a year of positive change and growth at Kean University.</w:t>
      </w:r>
      <w:r w:rsidR="00C22F5F" w:rsidRPr="00975F06">
        <w:rPr>
          <w:rFonts w:ascii="Arial" w:hAnsi="Arial" w:cs="Arial"/>
          <w:color w:val="000000"/>
          <w:sz w:val="22"/>
          <w:szCs w:val="22"/>
        </w:rPr>
        <w:t xml:space="preserve"> We received candi</w:t>
      </w:r>
      <w:r w:rsidR="00F715DE" w:rsidRPr="00975F06">
        <w:rPr>
          <w:rFonts w:ascii="Arial" w:hAnsi="Arial" w:cs="Arial"/>
          <w:color w:val="000000"/>
          <w:sz w:val="22"/>
          <w:szCs w:val="22"/>
        </w:rPr>
        <w:t>dac</w:t>
      </w:r>
      <w:r w:rsidR="00C22F5F" w:rsidRPr="00975F06">
        <w:rPr>
          <w:rFonts w:ascii="Arial" w:hAnsi="Arial" w:cs="Arial"/>
          <w:color w:val="000000"/>
          <w:sz w:val="22"/>
          <w:szCs w:val="22"/>
        </w:rPr>
        <w:t xml:space="preserve">y status </w:t>
      </w:r>
      <w:r w:rsidR="00F715DE" w:rsidRPr="00975F06">
        <w:rPr>
          <w:rFonts w:ascii="Arial" w:hAnsi="Arial" w:cs="Arial"/>
          <w:color w:val="000000"/>
          <w:sz w:val="22"/>
          <w:szCs w:val="22"/>
        </w:rPr>
        <w:t>from ACOTE and are fully immersed</w:t>
      </w:r>
      <w:r w:rsidR="00C22F5F" w:rsidRPr="00975F06">
        <w:rPr>
          <w:rFonts w:ascii="Arial" w:hAnsi="Arial" w:cs="Arial"/>
          <w:color w:val="000000"/>
          <w:sz w:val="22"/>
          <w:szCs w:val="22"/>
        </w:rPr>
        <w:t xml:space="preserve"> in our </w:t>
      </w:r>
      <w:r w:rsidR="00F715DE" w:rsidRPr="00975F06">
        <w:rPr>
          <w:rFonts w:ascii="Arial" w:hAnsi="Arial" w:cs="Arial"/>
          <w:color w:val="000000"/>
          <w:sz w:val="22"/>
          <w:szCs w:val="22"/>
        </w:rPr>
        <w:t>self-study</w:t>
      </w:r>
      <w:r w:rsidR="00C22F5F" w:rsidRPr="00975F06">
        <w:rPr>
          <w:rFonts w:ascii="Arial" w:hAnsi="Arial" w:cs="Arial"/>
          <w:color w:val="000000"/>
          <w:sz w:val="22"/>
          <w:szCs w:val="22"/>
        </w:rPr>
        <w:t xml:space="preserve"> for our entry-level doctoral program.  The first cohort of doctoral students started </w:t>
      </w:r>
      <w:proofErr w:type="gramStart"/>
      <w:r w:rsidR="00F715DE" w:rsidRPr="00975F06">
        <w:rPr>
          <w:rFonts w:ascii="Arial" w:hAnsi="Arial" w:cs="Arial"/>
          <w:color w:val="000000"/>
          <w:sz w:val="22"/>
          <w:szCs w:val="22"/>
        </w:rPr>
        <w:t>Summer</w:t>
      </w:r>
      <w:proofErr w:type="gramEnd"/>
      <w:r w:rsidR="00C22F5F" w:rsidRPr="00975F06">
        <w:rPr>
          <w:rFonts w:ascii="Arial" w:hAnsi="Arial" w:cs="Arial"/>
          <w:color w:val="000000"/>
          <w:sz w:val="22"/>
          <w:szCs w:val="22"/>
        </w:rPr>
        <w:t xml:space="preserve"> 2018</w:t>
      </w:r>
      <w:r w:rsidR="007E537B" w:rsidRPr="00975F06">
        <w:rPr>
          <w:rFonts w:ascii="Arial" w:hAnsi="Arial" w:cs="Arial"/>
          <w:color w:val="000000"/>
          <w:sz w:val="22"/>
          <w:szCs w:val="22"/>
        </w:rPr>
        <w:t xml:space="preserve"> and we </w:t>
      </w:r>
      <w:r w:rsidR="00F715DE" w:rsidRPr="00975F06">
        <w:rPr>
          <w:rFonts w:ascii="Arial" w:hAnsi="Arial" w:cs="Arial"/>
          <w:color w:val="000000"/>
          <w:sz w:val="22"/>
          <w:szCs w:val="22"/>
        </w:rPr>
        <w:t>recently selected</w:t>
      </w:r>
      <w:r w:rsidR="007E537B" w:rsidRPr="00975F06">
        <w:rPr>
          <w:rFonts w:ascii="Arial" w:hAnsi="Arial" w:cs="Arial"/>
          <w:color w:val="000000"/>
          <w:sz w:val="22"/>
          <w:szCs w:val="22"/>
        </w:rPr>
        <w:t xml:space="preserve"> our second cohort who will </w:t>
      </w:r>
      <w:r w:rsidR="00F715DE" w:rsidRPr="00975F06">
        <w:rPr>
          <w:rFonts w:ascii="Arial" w:hAnsi="Arial" w:cs="Arial"/>
          <w:color w:val="000000"/>
          <w:sz w:val="22"/>
          <w:szCs w:val="22"/>
        </w:rPr>
        <w:t>begin the program in</w:t>
      </w:r>
      <w:r w:rsidR="007E537B" w:rsidRPr="00975F06">
        <w:rPr>
          <w:rFonts w:ascii="Arial" w:hAnsi="Arial" w:cs="Arial"/>
          <w:color w:val="000000"/>
          <w:sz w:val="22"/>
          <w:szCs w:val="22"/>
        </w:rPr>
        <w:t xml:space="preserve"> Summer 2019. </w:t>
      </w:r>
      <w:r w:rsidR="00C22F5F" w:rsidRPr="00975F06">
        <w:rPr>
          <w:rFonts w:ascii="Arial" w:hAnsi="Arial" w:cs="Arial"/>
          <w:color w:val="000000"/>
          <w:sz w:val="22"/>
          <w:szCs w:val="22"/>
        </w:rPr>
        <w:t xml:space="preserve"> </w:t>
      </w:r>
      <w:proofErr w:type="spellStart"/>
      <w:r w:rsidR="00C22F5F" w:rsidRPr="00975F06">
        <w:rPr>
          <w:rFonts w:ascii="Arial" w:hAnsi="Arial" w:cs="Arial"/>
          <w:b/>
          <w:color w:val="000000"/>
          <w:sz w:val="22"/>
          <w:szCs w:val="22"/>
        </w:rPr>
        <w:t>Mariann</w:t>
      </w:r>
      <w:proofErr w:type="spellEnd"/>
      <w:r w:rsidR="00C22F5F" w:rsidRPr="00975F06">
        <w:rPr>
          <w:rFonts w:ascii="Arial" w:hAnsi="Arial" w:cs="Arial"/>
          <w:b/>
          <w:color w:val="000000"/>
          <w:sz w:val="22"/>
          <w:szCs w:val="22"/>
        </w:rPr>
        <w:t xml:space="preserve"> Moran</w:t>
      </w:r>
      <w:r w:rsidR="00C22F5F" w:rsidRPr="00975F06">
        <w:rPr>
          <w:rFonts w:ascii="Arial" w:hAnsi="Arial" w:cs="Arial"/>
          <w:color w:val="000000"/>
          <w:sz w:val="22"/>
          <w:szCs w:val="22"/>
        </w:rPr>
        <w:t xml:space="preserve"> has </w:t>
      </w:r>
      <w:r w:rsidR="007E537B" w:rsidRPr="00975F06">
        <w:rPr>
          <w:rFonts w:ascii="Arial" w:hAnsi="Arial" w:cs="Arial"/>
          <w:color w:val="000000"/>
          <w:sz w:val="22"/>
          <w:szCs w:val="22"/>
        </w:rPr>
        <w:t>been</w:t>
      </w:r>
      <w:r w:rsidR="00F715DE" w:rsidRPr="00975F06">
        <w:rPr>
          <w:rFonts w:ascii="Arial" w:hAnsi="Arial" w:cs="Arial"/>
          <w:color w:val="000000"/>
          <w:sz w:val="22"/>
          <w:szCs w:val="22"/>
        </w:rPr>
        <w:t xml:space="preserve"> serving as the </w:t>
      </w:r>
      <w:r w:rsidR="007E537B" w:rsidRPr="00975F06">
        <w:rPr>
          <w:rFonts w:ascii="Arial" w:hAnsi="Arial" w:cs="Arial"/>
          <w:color w:val="000000"/>
          <w:sz w:val="22"/>
          <w:szCs w:val="22"/>
        </w:rPr>
        <w:t>Interim</w:t>
      </w:r>
      <w:r w:rsidR="00C22F5F" w:rsidRPr="00975F06">
        <w:rPr>
          <w:rFonts w:ascii="Arial" w:hAnsi="Arial" w:cs="Arial"/>
          <w:color w:val="000000"/>
          <w:sz w:val="22"/>
          <w:szCs w:val="22"/>
        </w:rPr>
        <w:t xml:space="preserve"> Program Chairperson</w:t>
      </w:r>
      <w:r w:rsidR="00F715DE" w:rsidRPr="00975F06">
        <w:rPr>
          <w:rFonts w:ascii="Arial" w:hAnsi="Arial" w:cs="Arial"/>
          <w:color w:val="000000"/>
          <w:sz w:val="22"/>
          <w:szCs w:val="22"/>
        </w:rPr>
        <w:t xml:space="preserve"> </w:t>
      </w:r>
      <w:r w:rsidR="00C22F5F" w:rsidRPr="00975F06">
        <w:rPr>
          <w:rFonts w:ascii="Arial" w:hAnsi="Arial" w:cs="Arial"/>
          <w:color w:val="000000"/>
          <w:sz w:val="22"/>
          <w:szCs w:val="22"/>
        </w:rPr>
        <w:t>since Sept</w:t>
      </w:r>
      <w:r w:rsidR="00F715DE" w:rsidRPr="00975F06">
        <w:rPr>
          <w:rFonts w:ascii="Arial" w:hAnsi="Arial" w:cs="Arial"/>
          <w:color w:val="000000"/>
          <w:sz w:val="22"/>
          <w:szCs w:val="22"/>
        </w:rPr>
        <w:t>ember</w:t>
      </w:r>
      <w:r w:rsidR="00C22F5F" w:rsidRPr="00975F06">
        <w:rPr>
          <w:rFonts w:ascii="Arial" w:hAnsi="Arial" w:cs="Arial"/>
          <w:color w:val="000000"/>
          <w:sz w:val="22"/>
          <w:szCs w:val="22"/>
        </w:rPr>
        <w:t xml:space="preserve"> 2018. </w:t>
      </w:r>
      <w:r w:rsidR="007E537B" w:rsidRPr="00975F06">
        <w:rPr>
          <w:rFonts w:ascii="Arial" w:hAnsi="Arial" w:cs="Arial"/>
          <w:color w:val="000000"/>
          <w:sz w:val="22"/>
          <w:szCs w:val="22"/>
        </w:rPr>
        <w:t xml:space="preserve">We wish </w:t>
      </w:r>
      <w:r w:rsidR="007E537B" w:rsidRPr="00975F06">
        <w:rPr>
          <w:rFonts w:ascii="Arial" w:hAnsi="Arial" w:cs="Arial"/>
          <w:b/>
          <w:color w:val="000000"/>
          <w:sz w:val="22"/>
          <w:szCs w:val="22"/>
        </w:rPr>
        <w:t xml:space="preserve">Thais </w:t>
      </w:r>
      <w:proofErr w:type="spellStart"/>
      <w:r w:rsidR="007E537B" w:rsidRPr="00975F06">
        <w:rPr>
          <w:rFonts w:ascii="Arial" w:hAnsi="Arial" w:cs="Arial"/>
          <w:b/>
          <w:color w:val="000000"/>
          <w:sz w:val="22"/>
          <w:szCs w:val="22"/>
        </w:rPr>
        <w:t>Petrocelli</w:t>
      </w:r>
      <w:proofErr w:type="spellEnd"/>
      <w:r w:rsidR="007E537B" w:rsidRPr="00975F06">
        <w:rPr>
          <w:rFonts w:ascii="Arial" w:hAnsi="Arial" w:cs="Arial"/>
          <w:color w:val="000000"/>
          <w:sz w:val="22"/>
          <w:szCs w:val="22"/>
        </w:rPr>
        <w:t xml:space="preserve"> and </w:t>
      </w:r>
      <w:r w:rsidR="007E537B" w:rsidRPr="00975F06">
        <w:rPr>
          <w:rFonts w:ascii="Arial" w:hAnsi="Arial" w:cs="Arial"/>
          <w:b/>
          <w:color w:val="000000"/>
          <w:sz w:val="22"/>
          <w:szCs w:val="22"/>
        </w:rPr>
        <w:t xml:space="preserve">Geraldine </w:t>
      </w:r>
      <w:proofErr w:type="spellStart"/>
      <w:r w:rsidR="007E537B" w:rsidRPr="00975F06">
        <w:rPr>
          <w:rFonts w:ascii="Arial" w:hAnsi="Arial" w:cs="Arial"/>
          <w:b/>
          <w:color w:val="000000"/>
          <w:sz w:val="22"/>
          <w:szCs w:val="22"/>
        </w:rPr>
        <w:t>Pagaoa</w:t>
      </w:r>
      <w:proofErr w:type="spellEnd"/>
      <w:r w:rsidR="007E537B" w:rsidRPr="00975F06">
        <w:rPr>
          <w:rFonts w:ascii="Arial" w:hAnsi="Arial" w:cs="Arial"/>
          <w:b/>
          <w:color w:val="000000"/>
          <w:sz w:val="22"/>
          <w:szCs w:val="22"/>
        </w:rPr>
        <w:t>-Cruz</w:t>
      </w:r>
      <w:r w:rsidR="007E537B" w:rsidRPr="00975F06">
        <w:rPr>
          <w:rFonts w:ascii="Arial" w:hAnsi="Arial" w:cs="Arial"/>
          <w:color w:val="000000"/>
          <w:sz w:val="22"/>
          <w:szCs w:val="22"/>
        </w:rPr>
        <w:t xml:space="preserve"> best wishes as they pursue new adventures</w:t>
      </w:r>
      <w:r w:rsidR="00F715DE" w:rsidRPr="00975F06">
        <w:rPr>
          <w:rFonts w:ascii="Arial" w:hAnsi="Arial" w:cs="Arial"/>
          <w:color w:val="000000"/>
          <w:sz w:val="22"/>
          <w:szCs w:val="22"/>
        </w:rPr>
        <w:t xml:space="preserve"> </w:t>
      </w:r>
      <w:r w:rsidR="007E537B" w:rsidRPr="00975F06">
        <w:rPr>
          <w:rFonts w:ascii="Arial" w:hAnsi="Arial" w:cs="Arial"/>
          <w:color w:val="000000"/>
          <w:sz w:val="22"/>
          <w:szCs w:val="22"/>
        </w:rPr>
        <w:t xml:space="preserve">out of state </w:t>
      </w:r>
      <w:r w:rsidR="00F715DE" w:rsidRPr="00975F06">
        <w:rPr>
          <w:rFonts w:ascii="Arial" w:hAnsi="Arial" w:cs="Arial"/>
          <w:color w:val="000000"/>
          <w:sz w:val="22"/>
          <w:szCs w:val="22"/>
        </w:rPr>
        <w:t>in Florida and Las Vegas and thank them for their contributions to the continued success of our program</w:t>
      </w:r>
      <w:r w:rsidR="007E537B" w:rsidRPr="00975F06">
        <w:rPr>
          <w:rFonts w:ascii="Arial" w:hAnsi="Arial" w:cs="Arial"/>
          <w:color w:val="000000"/>
          <w:sz w:val="22"/>
          <w:szCs w:val="22"/>
        </w:rPr>
        <w:t>. We welc</w:t>
      </w:r>
      <w:r w:rsidR="00F715DE" w:rsidRPr="00975F06">
        <w:rPr>
          <w:rFonts w:ascii="Arial" w:hAnsi="Arial" w:cs="Arial"/>
          <w:color w:val="000000"/>
          <w:sz w:val="22"/>
          <w:szCs w:val="22"/>
        </w:rPr>
        <w:t xml:space="preserve">ome </w:t>
      </w:r>
      <w:r w:rsidR="00F715DE" w:rsidRPr="00975F06">
        <w:rPr>
          <w:rFonts w:ascii="Arial" w:hAnsi="Arial" w:cs="Arial"/>
          <w:b/>
          <w:color w:val="000000"/>
          <w:sz w:val="22"/>
          <w:szCs w:val="22"/>
        </w:rPr>
        <w:t>Patricia Higgins</w:t>
      </w:r>
      <w:r w:rsidR="00F715DE" w:rsidRPr="00975F06">
        <w:rPr>
          <w:rFonts w:ascii="Arial" w:hAnsi="Arial" w:cs="Arial"/>
          <w:color w:val="000000"/>
          <w:sz w:val="22"/>
          <w:szCs w:val="22"/>
        </w:rPr>
        <w:t xml:space="preserve"> as the new Academic Fieldwork Coor</w:t>
      </w:r>
      <w:r w:rsidR="00ED3627" w:rsidRPr="00975F06">
        <w:rPr>
          <w:rFonts w:ascii="Arial" w:hAnsi="Arial" w:cs="Arial"/>
          <w:color w:val="000000"/>
          <w:sz w:val="22"/>
          <w:szCs w:val="22"/>
        </w:rPr>
        <w:t>dinator and K</w:t>
      </w:r>
      <w:r w:rsidR="00ED3627" w:rsidRPr="00975F06">
        <w:rPr>
          <w:rFonts w:ascii="Arial" w:hAnsi="Arial" w:cs="Arial"/>
          <w:b/>
          <w:color w:val="000000"/>
          <w:sz w:val="22"/>
          <w:szCs w:val="22"/>
        </w:rPr>
        <w:t xml:space="preserve">elly Sullivan </w:t>
      </w:r>
      <w:r w:rsidR="00ED3627" w:rsidRPr="00975F06">
        <w:rPr>
          <w:rFonts w:ascii="Arial" w:hAnsi="Arial" w:cs="Arial"/>
          <w:color w:val="000000"/>
          <w:sz w:val="22"/>
          <w:szCs w:val="22"/>
        </w:rPr>
        <w:t>as a</w:t>
      </w:r>
      <w:r w:rsidR="00F715DE" w:rsidRPr="00975F06">
        <w:rPr>
          <w:rFonts w:ascii="Arial" w:hAnsi="Arial" w:cs="Arial"/>
          <w:color w:val="000000"/>
          <w:sz w:val="22"/>
          <w:szCs w:val="22"/>
        </w:rPr>
        <w:t xml:space="preserve"> lecturer.  </w:t>
      </w:r>
      <w:r w:rsidR="007E537B" w:rsidRPr="00975F06">
        <w:rPr>
          <w:rFonts w:ascii="Arial" w:hAnsi="Arial" w:cs="Arial"/>
          <w:color w:val="000000"/>
          <w:sz w:val="22"/>
          <w:szCs w:val="22"/>
        </w:rPr>
        <w:t xml:space="preserve"> </w:t>
      </w:r>
    </w:p>
    <w:p w:rsidR="00975F06" w:rsidRPr="00975F06" w:rsidRDefault="00975F06" w:rsidP="00975F06">
      <w:pPr>
        <w:spacing w:after="0" w:line="240" w:lineRule="auto"/>
        <w:rPr>
          <w:rFonts w:ascii="Arial" w:hAnsi="Arial" w:cs="Arial"/>
          <w:color w:val="000000"/>
          <w:sz w:val="22"/>
          <w:szCs w:val="22"/>
        </w:rPr>
      </w:pPr>
    </w:p>
    <w:p w:rsidR="00F715DE" w:rsidRPr="00975F06" w:rsidRDefault="00F715DE" w:rsidP="00975F06">
      <w:pPr>
        <w:spacing w:after="0" w:line="240" w:lineRule="auto"/>
        <w:ind w:firstLine="720"/>
        <w:rPr>
          <w:rFonts w:ascii="Arial" w:hAnsi="Arial" w:cs="Arial"/>
          <w:color w:val="000000"/>
          <w:sz w:val="22"/>
          <w:szCs w:val="22"/>
        </w:rPr>
      </w:pPr>
      <w:r w:rsidRPr="00975F06">
        <w:rPr>
          <w:rFonts w:ascii="Arial" w:hAnsi="Arial" w:cs="Arial"/>
          <w:color w:val="222222"/>
          <w:sz w:val="22"/>
          <w:szCs w:val="22"/>
        </w:rPr>
        <w:t xml:space="preserve">The </w:t>
      </w:r>
      <w:r w:rsidRPr="00975F06">
        <w:rPr>
          <w:rFonts w:ascii="Arial" w:hAnsi="Arial" w:cs="Arial"/>
          <w:b/>
          <w:color w:val="222222"/>
          <w:sz w:val="22"/>
          <w:szCs w:val="22"/>
        </w:rPr>
        <w:t>Kean University Occupational Therapy Community Cares Clinic</w:t>
      </w:r>
      <w:r w:rsidRPr="00975F06">
        <w:rPr>
          <w:rFonts w:ascii="Arial" w:hAnsi="Arial" w:cs="Arial"/>
          <w:color w:val="222222"/>
          <w:sz w:val="22"/>
          <w:szCs w:val="22"/>
        </w:rPr>
        <w:t xml:space="preserve"> (KUOT-CCC) is moving into its 6th full year of business. Over the last year, clinic programming has expanded, leading to our ability to host more fieldwork students and better reach the community at large.</w:t>
      </w:r>
      <w:r w:rsidR="00457811" w:rsidRPr="00975F06">
        <w:rPr>
          <w:rFonts w:ascii="Arial" w:hAnsi="Arial" w:cs="Arial"/>
          <w:color w:val="222222"/>
          <w:sz w:val="22"/>
          <w:szCs w:val="22"/>
        </w:rPr>
        <w:t xml:space="preserve"> The clinic continued its partnership with Prevention Links, a local non-profit community organization and provided intervention services in the Senator </w:t>
      </w:r>
      <w:proofErr w:type="spellStart"/>
      <w:r w:rsidR="00457811" w:rsidRPr="00975F06">
        <w:rPr>
          <w:rFonts w:ascii="Arial" w:hAnsi="Arial" w:cs="Arial"/>
          <w:color w:val="222222"/>
          <w:sz w:val="22"/>
          <w:szCs w:val="22"/>
        </w:rPr>
        <w:t>Lesniak</w:t>
      </w:r>
      <w:proofErr w:type="spellEnd"/>
      <w:r w:rsidR="00457811" w:rsidRPr="00975F06">
        <w:rPr>
          <w:rFonts w:ascii="Arial" w:hAnsi="Arial" w:cs="Arial"/>
          <w:color w:val="222222"/>
          <w:sz w:val="22"/>
          <w:szCs w:val="22"/>
        </w:rPr>
        <w:t xml:space="preserve"> Experience, Strength, Hope Recovery High School. In addition, a</w:t>
      </w:r>
      <w:r w:rsidRPr="00975F06">
        <w:rPr>
          <w:rFonts w:ascii="Arial" w:hAnsi="Arial" w:cs="Arial"/>
          <w:color w:val="222222"/>
          <w:sz w:val="22"/>
          <w:szCs w:val="22"/>
        </w:rPr>
        <w:t xml:space="preserve"> pilot OT group was started in our university's ch</w:t>
      </w:r>
      <w:r w:rsidR="00D33C9D">
        <w:rPr>
          <w:rFonts w:ascii="Arial" w:hAnsi="Arial" w:cs="Arial"/>
          <w:color w:val="222222"/>
          <w:sz w:val="22"/>
          <w:szCs w:val="22"/>
        </w:rPr>
        <w:t>ild care and development center and</w:t>
      </w:r>
      <w:r w:rsidRPr="00975F06">
        <w:rPr>
          <w:rFonts w:ascii="Arial" w:hAnsi="Arial" w:cs="Arial"/>
          <w:color w:val="222222"/>
          <w:sz w:val="22"/>
          <w:szCs w:val="22"/>
        </w:rPr>
        <w:t xml:space="preserve"> our clinic staff and fieldwork students hosted an event in the dorms for freshman students at Kean</w:t>
      </w:r>
      <w:r w:rsidR="00D33C9D">
        <w:rPr>
          <w:rFonts w:ascii="Arial" w:hAnsi="Arial" w:cs="Arial"/>
          <w:color w:val="222222"/>
          <w:sz w:val="22"/>
          <w:szCs w:val="22"/>
        </w:rPr>
        <w:t>.</w:t>
      </w:r>
      <w:r w:rsidRPr="00975F06">
        <w:rPr>
          <w:rFonts w:ascii="Arial" w:hAnsi="Arial" w:cs="Arial"/>
          <w:color w:val="222222"/>
          <w:sz w:val="22"/>
          <w:szCs w:val="22"/>
        </w:rPr>
        <w:t xml:space="preserve"> </w:t>
      </w:r>
      <w:r w:rsidR="00D33C9D">
        <w:rPr>
          <w:rFonts w:ascii="Arial" w:hAnsi="Arial" w:cs="Arial"/>
          <w:color w:val="222222"/>
          <w:sz w:val="22"/>
          <w:szCs w:val="22"/>
        </w:rPr>
        <w:t>W</w:t>
      </w:r>
      <w:r w:rsidRPr="00975F06">
        <w:rPr>
          <w:rFonts w:ascii="Arial" w:hAnsi="Arial" w:cs="Arial"/>
          <w:color w:val="222222"/>
          <w:sz w:val="22"/>
          <w:szCs w:val="22"/>
        </w:rPr>
        <w:t>e</w:t>
      </w:r>
      <w:r w:rsidR="00457811" w:rsidRPr="00975F06">
        <w:rPr>
          <w:rFonts w:ascii="Arial" w:hAnsi="Arial" w:cs="Arial"/>
          <w:color w:val="222222"/>
          <w:sz w:val="22"/>
          <w:szCs w:val="22"/>
        </w:rPr>
        <w:t xml:space="preserve"> </w:t>
      </w:r>
      <w:r w:rsidRPr="00975F06">
        <w:rPr>
          <w:rFonts w:ascii="Arial" w:hAnsi="Arial" w:cs="Arial"/>
          <w:color w:val="222222"/>
          <w:sz w:val="22"/>
          <w:szCs w:val="22"/>
        </w:rPr>
        <w:t xml:space="preserve">held our 5th annual Steps to Your Future camp in which students aged 18-22 </w:t>
      </w:r>
      <w:r w:rsidR="00E92ACE">
        <w:rPr>
          <w:rFonts w:ascii="Arial" w:hAnsi="Arial" w:cs="Arial"/>
          <w:color w:val="222222"/>
          <w:sz w:val="22"/>
          <w:szCs w:val="22"/>
        </w:rPr>
        <w:t xml:space="preserve">experience an immersion experience into college life.  They were provided </w:t>
      </w:r>
      <w:r w:rsidRPr="00975F06">
        <w:rPr>
          <w:rFonts w:ascii="Arial" w:hAnsi="Arial" w:cs="Arial"/>
          <w:color w:val="222222"/>
          <w:sz w:val="22"/>
          <w:szCs w:val="22"/>
        </w:rPr>
        <w:t>the</w:t>
      </w:r>
      <w:r w:rsidR="00457811" w:rsidRPr="00975F06">
        <w:rPr>
          <w:rFonts w:ascii="Arial" w:hAnsi="Arial" w:cs="Arial"/>
          <w:color w:val="222222"/>
          <w:sz w:val="22"/>
          <w:szCs w:val="22"/>
        </w:rPr>
        <w:t xml:space="preserve"> </w:t>
      </w:r>
      <w:r w:rsidR="00E92ACE">
        <w:rPr>
          <w:rFonts w:ascii="Arial" w:hAnsi="Arial" w:cs="Arial"/>
          <w:color w:val="222222"/>
          <w:sz w:val="22"/>
          <w:szCs w:val="22"/>
        </w:rPr>
        <w:t>opportunity to spend one</w:t>
      </w:r>
      <w:r w:rsidRPr="00975F06">
        <w:rPr>
          <w:rFonts w:ascii="Arial" w:hAnsi="Arial" w:cs="Arial"/>
          <w:color w:val="222222"/>
          <w:sz w:val="22"/>
          <w:szCs w:val="22"/>
        </w:rPr>
        <w:t xml:space="preserve"> week on Kean's campus including 2 overnights in the freshman dorms.</w:t>
      </w:r>
      <w:r w:rsidR="00457811" w:rsidRPr="00975F06">
        <w:rPr>
          <w:rFonts w:ascii="Arial" w:hAnsi="Arial" w:cs="Arial"/>
          <w:color w:val="222222"/>
          <w:sz w:val="22"/>
          <w:szCs w:val="22"/>
        </w:rPr>
        <w:t xml:space="preserve"> </w:t>
      </w:r>
      <w:r w:rsidRPr="00975F06">
        <w:rPr>
          <w:rFonts w:ascii="Arial" w:hAnsi="Arial" w:cs="Arial"/>
          <w:color w:val="222222"/>
          <w:sz w:val="22"/>
          <w:szCs w:val="22"/>
        </w:rPr>
        <w:t>Additionally, the clinic participated in various vendor tables at state-level events to promote OT, as well as our clinic services offered.</w:t>
      </w:r>
    </w:p>
    <w:p w:rsidR="00975F06" w:rsidRPr="00975F06" w:rsidRDefault="00975F06" w:rsidP="00975F06">
      <w:pPr>
        <w:autoSpaceDE w:val="0"/>
        <w:autoSpaceDN w:val="0"/>
        <w:adjustRightInd w:val="0"/>
        <w:spacing w:after="0" w:line="240" w:lineRule="auto"/>
        <w:rPr>
          <w:rFonts w:ascii="Arial" w:hAnsi="Arial" w:cs="Arial"/>
          <w:b/>
          <w:color w:val="000000"/>
          <w:sz w:val="22"/>
          <w:szCs w:val="22"/>
        </w:rPr>
      </w:pPr>
    </w:p>
    <w:p w:rsidR="00C22F5F" w:rsidRPr="00975F06" w:rsidRDefault="00C22F5F" w:rsidP="00975F06">
      <w:pPr>
        <w:autoSpaceDE w:val="0"/>
        <w:autoSpaceDN w:val="0"/>
        <w:adjustRightInd w:val="0"/>
        <w:spacing w:after="0" w:line="240" w:lineRule="auto"/>
        <w:ind w:firstLine="720"/>
        <w:rPr>
          <w:rFonts w:ascii="Arial" w:hAnsi="Arial" w:cs="Arial"/>
          <w:color w:val="222222"/>
          <w:sz w:val="22"/>
          <w:szCs w:val="22"/>
        </w:rPr>
      </w:pPr>
      <w:r w:rsidRPr="00975F06">
        <w:rPr>
          <w:rFonts w:ascii="Arial" w:hAnsi="Arial" w:cs="Arial"/>
          <w:b/>
          <w:color w:val="000000"/>
          <w:sz w:val="22"/>
          <w:szCs w:val="22"/>
        </w:rPr>
        <w:t xml:space="preserve">Claire </w:t>
      </w:r>
      <w:proofErr w:type="spellStart"/>
      <w:r w:rsidRPr="00975F06">
        <w:rPr>
          <w:rFonts w:ascii="Arial" w:hAnsi="Arial" w:cs="Arial"/>
          <w:b/>
          <w:color w:val="000000"/>
          <w:sz w:val="22"/>
          <w:szCs w:val="22"/>
        </w:rPr>
        <w:t>Mulry</w:t>
      </w:r>
      <w:proofErr w:type="spellEnd"/>
      <w:r w:rsidRPr="00975F06">
        <w:rPr>
          <w:rFonts w:ascii="Arial" w:hAnsi="Arial" w:cs="Arial"/>
          <w:color w:val="000000"/>
          <w:sz w:val="22"/>
          <w:szCs w:val="22"/>
        </w:rPr>
        <w:t xml:space="preserve"> </w:t>
      </w:r>
      <w:r w:rsidR="00457811" w:rsidRPr="00975F06">
        <w:rPr>
          <w:rFonts w:ascii="Arial" w:hAnsi="Arial" w:cs="Arial"/>
          <w:color w:val="000000"/>
          <w:sz w:val="22"/>
          <w:szCs w:val="22"/>
        </w:rPr>
        <w:t xml:space="preserve">received a grant for </w:t>
      </w:r>
      <w:proofErr w:type="gramStart"/>
      <w:r w:rsidR="00457811" w:rsidRPr="00975F06">
        <w:rPr>
          <w:rFonts w:ascii="Arial" w:hAnsi="Arial" w:cs="Arial"/>
          <w:color w:val="000000"/>
          <w:sz w:val="22"/>
          <w:szCs w:val="22"/>
        </w:rPr>
        <w:t>Fall</w:t>
      </w:r>
      <w:proofErr w:type="gramEnd"/>
      <w:r w:rsidR="00457811" w:rsidRPr="00975F06">
        <w:rPr>
          <w:rFonts w:ascii="Arial" w:hAnsi="Arial" w:cs="Arial"/>
          <w:color w:val="000000"/>
          <w:sz w:val="22"/>
          <w:szCs w:val="22"/>
        </w:rPr>
        <w:t xml:space="preserve"> 2018 and 2019 for “Let’s Go”, AARP Home Fit, and Fall Prevention to bring to seniors living in federally sponsored housing. She also contracted for $10,000 to provide federal literacy, planning</w:t>
      </w:r>
      <w:r w:rsidR="00975F06" w:rsidRPr="00975F06">
        <w:rPr>
          <w:rFonts w:ascii="Arial" w:hAnsi="Arial" w:cs="Arial"/>
          <w:color w:val="000000"/>
          <w:sz w:val="22"/>
          <w:szCs w:val="22"/>
        </w:rPr>
        <w:t>,</w:t>
      </w:r>
      <w:r w:rsidR="00457811" w:rsidRPr="00975F06">
        <w:rPr>
          <w:rFonts w:ascii="Arial" w:hAnsi="Arial" w:cs="Arial"/>
          <w:color w:val="000000"/>
          <w:sz w:val="22"/>
          <w:szCs w:val="22"/>
        </w:rPr>
        <w:t xml:space="preserve"> and work skills to older adults in Roselle. </w:t>
      </w:r>
      <w:r w:rsidRPr="00975F06">
        <w:rPr>
          <w:rFonts w:ascii="Arial" w:hAnsi="Arial" w:cs="Arial"/>
          <w:b/>
          <w:color w:val="000000"/>
          <w:sz w:val="22"/>
          <w:szCs w:val="22"/>
        </w:rPr>
        <w:t>Jennifer Gardner</w:t>
      </w:r>
      <w:r w:rsidRPr="00975F06">
        <w:rPr>
          <w:rFonts w:ascii="Arial" w:hAnsi="Arial" w:cs="Arial"/>
          <w:color w:val="000000"/>
          <w:sz w:val="22"/>
          <w:szCs w:val="22"/>
        </w:rPr>
        <w:t xml:space="preserve"> recently had </w:t>
      </w:r>
      <w:r w:rsidR="00457811" w:rsidRPr="00975F06">
        <w:rPr>
          <w:rFonts w:ascii="Arial" w:hAnsi="Arial" w:cs="Arial"/>
          <w:color w:val="000000"/>
          <w:sz w:val="22"/>
          <w:szCs w:val="22"/>
        </w:rPr>
        <w:t xml:space="preserve">a systematic review article accepted for publication </w:t>
      </w:r>
      <w:proofErr w:type="spellStart"/>
      <w:r w:rsidR="00457811" w:rsidRPr="00975F06">
        <w:rPr>
          <w:rFonts w:ascii="Arial" w:hAnsi="Arial" w:cs="Arial"/>
          <w:color w:val="000000"/>
          <w:sz w:val="22"/>
          <w:szCs w:val="22"/>
        </w:rPr>
        <w:t>entitiled</w:t>
      </w:r>
      <w:proofErr w:type="spellEnd"/>
      <w:r w:rsidR="00457811" w:rsidRPr="00975F06">
        <w:rPr>
          <w:rFonts w:ascii="Arial" w:hAnsi="Arial" w:cs="Arial"/>
          <w:color w:val="000000"/>
          <w:sz w:val="22"/>
          <w:szCs w:val="22"/>
        </w:rPr>
        <w:t xml:space="preserve"> </w:t>
      </w:r>
      <w:r w:rsidR="00457811" w:rsidRPr="00975F06">
        <w:rPr>
          <w:rFonts w:ascii="Arial" w:hAnsi="Arial" w:cs="Arial"/>
          <w:sz w:val="22"/>
          <w:szCs w:val="22"/>
        </w:rPr>
        <w:t>“Effective Interventions to Improve and maintain Occupational Performance and Participation for Individuals with Serious Mental Illness: A Systemic Review”, which will be published in an upcoming edition of AJOT</w:t>
      </w:r>
      <w:r w:rsidR="00457811" w:rsidRPr="00975F06">
        <w:rPr>
          <w:rFonts w:ascii="Arial" w:hAnsi="Arial" w:cs="Arial"/>
          <w:b/>
          <w:sz w:val="22"/>
          <w:szCs w:val="22"/>
        </w:rPr>
        <w:t>.</w:t>
      </w:r>
      <w:r w:rsidRPr="00975F06">
        <w:rPr>
          <w:rFonts w:ascii="Arial" w:hAnsi="Arial" w:cs="Arial"/>
          <w:b/>
          <w:color w:val="000000"/>
          <w:sz w:val="22"/>
          <w:szCs w:val="22"/>
        </w:rPr>
        <w:t xml:space="preserve"> </w:t>
      </w:r>
      <w:r w:rsidR="00975F06" w:rsidRPr="00975F06">
        <w:rPr>
          <w:rFonts w:ascii="Arial" w:hAnsi="Arial" w:cs="Arial"/>
          <w:b/>
          <w:bCs/>
          <w:color w:val="000000"/>
          <w:sz w:val="22"/>
          <w:szCs w:val="22"/>
        </w:rPr>
        <w:t xml:space="preserve">Laurie </w:t>
      </w:r>
      <w:proofErr w:type="spellStart"/>
      <w:r w:rsidR="00975F06" w:rsidRPr="00975F06">
        <w:rPr>
          <w:rFonts w:ascii="Arial" w:hAnsi="Arial" w:cs="Arial"/>
          <w:b/>
          <w:bCs/>
          <w:color w:val="000000"/>
          <w:sz w:val="22"/>
          <w:szCs w:val="22"/>
        </w:rPr>
        <w:t>Knis</w:t>
      </w:r>
      <w:proofErr w:type="spellEnd"/>
      <w:r w:rsidR="00975F06" w:rsidRPr="00975F06">
        <w:rPr>
          <w:rFonts w:ascii="Arial" w:hAnsi="Arial" w:cs="Arial"/>
          <w:b/>
          <w:bCs/>
          <w:color w:val="000000"/>
          <w:sz w:val="22"/>
          <w:szCs w:val="22"/>
        </w:rPr>
        <w:t xml:space="preserve">-Matthews </w:t>
      </w:r>
      <w:r w:rsidR="00975F06" w:rsidRPr="00975F06">
        <w:rPr>
          <w:rFonts w:ascii="Arial" w:hAnsi="Arial" w:cs="Arial"/>
          <w:bCs/>
          <w:color w:val="000000"/>
          <w:sz w:val="22"/>
          <w:szCs w:val="22"/>
        </w:rPr>
        <w:t xml:space="preserve">continues to spearhead our </w:t>
      </w:r>
      <w:proofErr w:type="spellStart"/>
      <w:r w:rsidR="00975F06" w:rsidRPr="00975F06">
        <w:rPr>
          <w:rFonts w:ascii="Arial" w:hAnsi="Arial" w:cs="Arial"/>
          <w:bCs/>
          <w:color w:val="000000"/>
          <w:sz w:val="22"/>
          <w:szCs w:val="22"/>
        </w:rPr>
        <w:t>interprofessional</w:t>
      </w:r>
      <w:proofErr w:type="spellEnd"/>
      <w:r w:rsidR="00975F06" w:rsidRPr="00975F06">
        <w:rPr>
          <w:rFonts w:ascii="Arial" w:hAnsi="Arial" w:cs="Arial"/>
          <w:bCs/>
          <w:color w:val="000000"/>
          <w:sz w:val="22"/>
          <w:szCs w:val="22"/>
        </w:rPr>
        <w:t xml:space="preserve"> education committee on campus and</w:t>
      </w:r>
      <w:r w:rsidR="00975F06" w:rsidRPr="00975F06">
        <w:rPr>
          <w:rFonts w:ascii="Arial" w:hAnsi="Arial" w:cs="Arial"/>
          <w:b/>
          <w:bCs/>
          <w:color w:val="000000"/>
          <w:sz w:val="22"/>
          <w:szCs w:val="22"/>
        </w:rPr>
        <w:t xml:space="preserve"> </w:t>
      </w:r>
      <w:r w:rsidR="00975F06" w:rsidRPr="00975F06">
        <w:rPr>
          <w:rFonts w:ascii="Arial" w:hAnsi="Arial" w:cs="Arial"/>
          <w:color w:val="000000"/>
          <w:sz w:val="22"/>
          <w:szCs w:val="22"/>
        </w:rPr>
        <w:t xml:space="preserve">recently published a manuscript with six other colleagues from various health professions emphasizing the importance of </w:t>
      </w:r>
      <w:proofErr w:type="spellStart"/>
      <w:r w:rsidR="00975F06" w:rsidRPr="00975F06">
        <w:rPr>
          <w:rFonts w:ascii="Arial" w:hAnsi="Arial" w:cs="Arial"/>
          <w:color w:val="000000"/>
          <w:sz w:val="22"/>
          <w:szCs w:val="22"/>
        </w:rPr>
        <w:t>interprofessionalism</w:t>
      </w:r>
      <w:proofErr w:type="spellEnd"/>
      <w:r w:rsidR="00975F06" w:rsidRPr="00975F06">
        <w:rPr>
          <w:rFonts w:ascii="Arial" w:hAnsi="Arial" w:cs="Arial"/>
          <w:color w:val="000000"/>
          <w:sz w:val="22"/>
          <w:szCs w:val="22"/>
        </w:rPr>
        <w:t xml:space="preserve"> in the </w:t>
      </w:r>
      <w:r w:rsidR="00975F06" w:rsidRPr="00975F06">
        <w:rPr>
          <w:rFonts w:ascii="Arial" w:hAnsi="Arial" w:cs="Arial"/>
          <w:color w:val="222222"/>
          <w:sz w:val="22"/>
          <w:szCs w:val="22"/>
        </w:rPr>
        <w:t>Perspectives of ASHA Special Interest Group.</w:t>
      </w:r>
      <w:r w:rsidR="00ED3627" w:rsidRPr="00975F06">
        <w:rPr>
          <w:rFonts w:ascii="Arial" w:hAnsi="Arial" w:cs="Arial"/>
          <w:color w:val="222222"/>
          <w:sz w:val="22"/>
          <w:szCs w:val="22"/>
        </w:rPr>
        <w:t xml:space="preserve"> </w:t>
      </w:r>
      <w:r w:rsidR="00975F06" w:rsidRPr="00975F06">
        <w:rPr>
          <w:rFonts w:ascii="Arial" w:hAnsi="Arial" w:cs="Arial"/>
          <w:color w:val="222222"/>
          <w:sz w:val="22"/>
          <w:szCs w:val="22"/>
        </w:rPr>
        <w:t xml:space="preserve">She is currently leading KU graduate students </w:t>
      </w:r>
      <w:r w:rsidR="00E92ACE">
        <w:rPr>
          <w:rFonts w:ascii="Arial" w:hAnsi="Arial" w:cs="Arial"/>
          <w:color w:val="222222"/>
          <w:sz w:val="22"/>
          <w:szCs w:val="22"/>
        </w:rPr>
        <w:t xml:space="preserve">in data collection </w:t>
      </w:r>
      <w:r w:rsidR="00975F06" w:rsidRPr="00975F06">
        <w:rPr>
          <w:rFonts w:ascii="Arial" w:hAnsi="Arial" w:cs="Arial"/>
          <w:color w:val="222222"/>
          <w:sz w:val="22"/>
          <w:szCs w:val="22"/>
        </w:rPr>
        <w:t xml:space="preserve">to understand how fathers, who are drug dependent, make meaning of fatherhood using the KAWA model as a guide.  </w:t>
      </w:r>
      <w:proofErr w:type="spellStart"/>
      <w:r w:rsidRPr="00975F06">
        <w:rPr>
          <w:rFonts w:ascii="Arial" w:hAnsi="Arial" w:cs="Arial"/>
          <w:b/>
          <w:color w:val="000000"/>
          <w:sz w:val="22"/>
          <w:szCs w:val="22"/>
        </w:rPr>
        <w:t>Mariann</w:t>
      </w:r>
      <w:proofErr w:type="spellEnd"/>
      <w:r w:rsidRPr="00975F06">
        <w:rPr>
          <w:rFonts w:ascii="Arial" w:hAnsi="Arial" w:cs="Arial"/>
          <w:b/>
          <w:color w:val="000000"/>
          <w:sz w:val="22"/>
          <w:szCs w:val="22"/>
        </w:rPr>
        <w:t xml:space="preserve"> Moran</w:t>
      </w:r>
      <w:r w:rsidR="00AA6067" w:rsidRPr="00975F06">
        <w:rPr>
          <w:rFonts w:ascii="Arial" w:hAnsi="Arial" w:cs="Arial"/>
          <w:color w:val="000000"/>
          <w:sz w:val="22"/>
          <w:szCs w:val="22"/>
        </w:rPr>
        <w:t xml:space="preserve"> </w:t>
      </w:r>
      <w:r w:rsidR="00337E5F" w:rsidRPr="00975F06">
        <w:rPr>
          <w:rFonts w:ascii="Arial" w:hAnsi="Arial" w:cs="Arial"/>
          <w:color w:val="000000"/>
          <w:sz w:val="22"/>
          <w:szCs w:val="22"/>
        </w:rPr>
        <w:t>continues</w:t>
      </w:r>
      <w:r w:rsidRPr="00975F06">
        <w:rPr>
          <w:rFonts w:ascii="Arial" w:hAnsi="Arial" w:cs="Arial"/>
          <w:color w:val="000000"/>
          <w:sz w:val="22"/>
          <w:szCs w:val="22"/>
        </w:rPr>
        <w:t xml:space="preserve"> her involvement with the Board of Directors of NJOTA as State Liaison.  </w:t>
      </w:r>
      <w:r w:rsidR="00AA6067" w:rsidRPr="00975F06">
        <w:rPr>
          <w:rFonts w:ascii="Arial" w:hAnsi="Arial" w:cs="Arial"/>
          <w:b/>
          <w:color w:val="000000"/>
          <w:sz w:val="22"/>
          <w:szCs w:val="22"/>
        </w:rPr>
        <w:t>Patricia Higgins</w:t>
      </w:r>
      <w:r w:rsidR="00ED3627" w:rsidRPr="00975F06">
        <w:rPr>
          <w:rFonts w:ascii="Arial" w:hAnsi="Arial" w:cs="Arial"/>
          <w:color w:val="000000"/>
          <w:sz w:val="22"/>
          <w:szCs w:val="22"/>
        </w:rPr>
        <w:t xml:space="preserve"> continues</w:t>
      </w:r>
      <w:r w:rsidRPr="00975F06">
        <w:rPr>
          <w:rFonts w:ascii="Arial" w:hAnsi="Arial" w:cs="Arial"/>
          <w:color w:val="000000"/>
          <w:sz w:val="22"/>
          <w:szCs w:val="22"/>
        </w:rPr>
        <w:t xml:space="preserve"> community outreach through her position as the fieldwork coordinator</w:t>
      </w:r>
      <w:r w:rsidR="00AA6067" w:rsidRPr="00975F06">
        <w:rPr>
          <w:rFonts w:ascii="Arial" w:hAnsi="Arial" w:cs="Arial"/>
          <w:color w:val="000000"/>
          <w:sz w:val="22"/>
          <w:szCs w:val="22"/>
        </w:rPr>
        <w:t xml:space="preserve"> and will </w:t>
      </w:r>
      <w:r w:rsidR="00ED3627" w:rsidRPr="00975F06">
        <w:rPr>
          <w:rFonts w:ascii="Arial" w:hAnsi="Arial" w:cs="Arial"/>
          <w:color w:val="000000"/>
          <w:sz w:val="22"/>
          <w:szCs w:val="22"/>
        </w:rPr>
        <w:t>work to develop</w:t>
      </w:r>
      <w:r w:rsidR="00AA6067" w:rsidRPr="00975F06">
        <w:rPr>
          <w:rFonts w:ascii="Arial" w:hAnsi="Arial" w:cs="Arial"/>
          <w:color w:val="000000"/>
          <w:sz w:val="22"/>
          <w:szCs w:val="22"/>
        </w:rPr>
        <w:t xml:space="preserve"> innovative fieldwork placements throughout the state.  </w:t>
      </w:r>
      <w:r w:rsidR="00ED3627" w:rsidRPr="00975F06">
        <w:rPr>
          <w:rFonts w:ascii="Arial" w:hAnsi="Arial" w:cs="Arial"/>
          <w:color w:val="000000"/>
          <w:sz w:val="22"/>
          <w:szCs w:val="22"/>
        </w:rPr>
        <w:t xml:space="preserve">Since being hired </w:t>
      </w:r>
      <w:r w:rsidR="00ED3627" w:rsidRPr="00975F06">
        <w:rPr>
          <w:rFonts w:ascii="Arial" w:hAnsi="Arial" w:cs="Arial"/>
          <w:b/>
          <w:bCs/>
          <w:color w:val="222222"/>
          <w:sz w:val="22"/>
          <w:szCs w:val="22"/>
        </w:rPr>
        <w:t xml:space="preserve">Kelly Sullivan </w:t>
      </w:r>
      <w:r w:rsidR="00ED3627" w:rsidRPr="00975F06">
        <w:rPr>
          <w:rFonts w:ascii="Arial" w:hAnsi="Arial" w:cs="Arial"/>
          <w:color w:val="222222"/>
          <w:sz w:val="22"/>
          <w:szCs w:val="22"/>
        </w:rPr>
        <w:t xml:space="preserve">has really succeeded in stepping up to continue the programming and success of KUOT-CCC, has worked on three </w:t>
      </w:r>
      <w:proofErr w:type="spellStart"/>
      <w:r w:rsidR="00ED3627" w:rsidRPr="00975F06">
        <w:rPr>
          <w:rFonts w:ascii="Arial" w:hAnsi="Arial" w:cs="Arial"/>
          <w:color w:val="222222"/>
          <w:sz w:val="22"/>
          <w:szCs w:val="22"/>
        </w:rPr>
        <w:t>interprofessional</w:t>
      </w:r>
      <w:proofErr w:type="spellEnd"/>
      <w:r w:rsidR="00ED3627" w:rsidRPr="00975F06">
        <w:rPr>
          <w:rFonts w:ascii="Arial" w:hAnsi="Arial" w:cs="Arial"/>
          <w:color w:val="222222"/>
          <w:sz w:val="22"/>
          <w:szCs w:val="22"/>
        </w:rPr>
        <w:t xml:space="preserve"> projects with SLP, </w:t>
      </w:r>
      <w:proofErr w:type="spellStart"/>
      <w:r w:rsidR="00ED3627" w:rsidRPr="00975F06">
        <w:rPr>
          <w:rFonts w:ascii="Arial" w:hAnsi="Arial" w:cs="Arial"/>
          <w:color w:val="222222"/>
          <w:sz w:val="22"/>
          <w:szCs w:val="22"/>
        </w:rPr>
        <w:t>PysD</w:t>
      </w:r>
      <w:proofErr w:type="spellEnd"/>
      <w:r w:rsidR="00ED3627" w:rsidRPr="00975F06">
        <w:rPr>
          <w:rFonts w:ascii="Arial" w:hAnsi="Arial" w:cs="Arial"/>
          <w:color w:val="222222"/>
          <w:sz w:val="22"/>
          <w:szCs w:val="22"/>
        </w:rPr>
        <w:t xml:space="preserve">, </w:t>
      </w:r>
      <w:proofErr w:type="spellStart"/>
      <w:r w:rsidR="00ED3627" w:rsidRPr="00975F06">
        <w:rPr>
          <w:rFonts w:ascii="Arial" w:hAnsi="Arial" w:cs="Arial"/>
          <w:color w:val="222222"/>
          <w:sz w:val="22"/>
          <w:szCs w:val="22"/>
        </w:rPr>
        <w:t>EdD</w:t>
      </w:r>
      <w:proofErr w:type="spellEnd"/>
      <w:r w:rsidR="00ED3627" w:rsidRPr="00975F06">
        <w:rPr>
          <w:rFonts w:ascii="Arial" w:hAnsi="Arial" w:cs="Arial"/>
          <w:color w:val="222222"/>
          <w:sz w:val="22"/>
          <w:szCs w:val="22"/>
        </w:rPr>
        <w:t>, and PT, as well as collaborating with local schools to provide an OT led group for students.</w:t>
      </w:r>
    </w:p>
    <w:p w:rsidR="00975F06" w:rsidRPr="00975F06" w:rsidRDefault="00975F06" w:rsidP="00975F06">
      <w:pPr>
        <w:shd w:val="clear" w:color="auto" w:fill="FFFFFF"/>
        <w:spacing w:after="0" w:line="240" w:lineRule="auto"/>
        <w:rPr>
          <w:rFonts w:ascii="Arial" w:eastAsia="Times New Roman" w:hAnsi="Arial" w:cs="Arial"/>
          <w:color w:val="500050"/>
          <w:sz w:val="22"/>
          <w:szCs w:val="22"/>
        </w:rPr>
      </w:pPr>
    </w:p>
    <w:p w:rsidR="00337E5F" w:rsidRPr="00975F06" w:rsidRDefault="00C22F5F" w:rsidP="00C22F5F">
      <w:pPr>
        <w:pStyle w:val="NormalWeb"/>
        <w:spacing w:before="0" w:beforeAutospacing="0" w:after="0" w:afterAutospacing="0"/>
        <w:ind w:firstLine="720"/>
        <w:rPr>
          <w:rFonts w:ascii="Arial" w:hAnsi="Arial" w:cs="Arial"/>
          <w:color w:val="000000"/>
          <w:sz w:val="22"/>
          <w:szCs w:val="22"/>
        </w:rPr>
      </w:pPr>
      <w:r w:rsidRPr="00975F06">
        <w:rPr>
          <w:rFonts w:ascii="Arial" w:hAnsi="Arial" w:cs="Arial"/>
          <w:color w:val="000000"/>
          <w:sz w:val="22"/>
          <w:szCs w:val="22"/>
        </w:rPr>
        <w:t>Our faculty continues to publish and present their works for the healthcare community, including at the NJOTA conference in October 201</w:t>
      </w:r>
      <w:r w:rsidR="00AA6067" w:rsidRPr="00975F06">
        <w:rPr>
          <w:rFonts w:ascii="Arial" w:hAnsi="Arial" w:cs="Arial"/>
          <w:color w:val="000000"/>
          <w:sz w:val="22"/>
          <w:szCs w:val="22"/>
        </w:rPr>
        <w:t>8</w:t>
      </w:r>
      <w:r w:rsidR="00975F06" w:rsidRPr="00975F06">
        <w:rPr>
          <w:rFonts w:ascii="Arial" w:hAnsi="Arial" w:cs="Arial"/>
          <w:color w:val="000000"/>
          <w:sz w:val="22"/>
          <w:szCs w:val="22"/>
        </w:rPr>
        <w:t>, which was sponsored at Kean,</w:t>
      </w:r>
      <w:r w:rsidRPr="00975F06">
        <w:rPr>
          <w:rFonts w:ascii="Arial" w:hAnsi="Arial" w:cs="Arial"/>
          <w:color w:val="000000"/>
          <w:sz w:val="22"/>
          <w:szCs w:val="22"/>
        </w:rPr>
        <w:t xml:space="preserve"> and at the recent AOTA conference in </w:t>
      </w:r>
      <w:r w:rsidR="00337E5F" w:rsidRPr="00975F06">
        <w:rPr>
          <w:rFonts w:ascii="Arial" w:hAnsi="Arial" w:cs="Arial"/>
          <w:color w:val="000000"/>
          <w:sz w:val="22"/>
          <w:szCs w:val="22"/>
        </w:rPr>
        <w:t>New Orleans</w:t>
      </w:r>
      <w:r w:rsidRPr="00975F06">
        <w:rPr>
          <w:rFonts w:ascii="Arial" w:hAnsi="Arial" w:cs="Arial"/>
          <w:color w:val="000000"/>
          <w:sz w:val="22"/>
          <w:szCs w:val="22"/>
        </w:rPr>
        <w:t xml:space="preserve">.   Our SOTA organization recently held their </w:t>
      </w:r>
      <w:r w:rsidR="00337E5F" w:rsidRPr="00975F06">
        <w:rPr>
          <w:rFonts w:ascii="Arial" w:hAnsi="Arial" w:cs="Arial"/>
          <w:color w:val="000000"/>
          <w:sz w:val="22"/>
          <w:szCs w:val="22"/>
        </w:rPr>
        <w:t>7</w:t>
      </w:r>
      <w:r w:rsidRPr="00975F06">
        <w:rPr>
          <w:rFonts w:ascii="Arial" w:hAnsi="Arial" w:cs="Arial"/>
          <w:color w:val="000000"/>
          <w:sz w:val="22"/>
          <w:szCs w:val="22"/>
        </w:rPr>
        <w:t>th annual Best Friend Breakfast for children with autism and their families with over 60 attendees! SOTA was al</w:t>
      </w:r>
      <w:r w:rsidR="00ED3627" w:rsidRPr="00975F06">
        <w:rPr>
          <w:rFonts w:ascii="Arial" w:hAnsi="Arial" w:cs="Arial"/>
          <w:color w:val="000000"/>
          <w:sz w:val="22"/>
          <w:szCs w:val="22"/>
        </w:rPr>
        <w:t>so first runner</w:t>
      </w:r>
      <w:r w:rsidRPr="00975F06">
        <w:rPr>
          <w:rFonts w:ascii="Arial" w:hAnsi="Arial" w:cs="Arial"/>
          <w:color w:val="000000"/>
          <w:sz w:val="22"/>
          <w:szCs w:val="22"/>
        </w:rPr>
        <w:t xml:space="preserve"> up for Kean University funded organization of the year! We are grateful to our adjunct professors and clinicians for sharing their talents and expertise with us. Thank you: Stephanie</w:t>
      </w:r>
      <w:r w:rsidR="00ED3627" w:rsidRPr="00975F06">
        <w:rPr>
          <w:rFonts w:ascii="Arial" w:hAnsi="Arial" w:cs="Arial"/>
          <w:color w:val="000000"/>
          <w:sz w:val="22"/>
          <w:szCs w:val="22"/>
        </w:rPr>
        <w:t xml:space="preserve"> Blodgett, Michael Camacho, </w:t>
      </w:r>
      <w:r w:rsidRPr="00975F06">
        <w:rPr>
          <w:rFonts w:ascii="Arial" w:hAnsi="Arial" w:cs="Arial"/>
          <w:color w:val="000000"/>
          <w:sz w:val="22"/>
          <w:szCs w:val="22"/>
        </w:rPr>
        <w:t xml:space="preserve">Chris </w:t>
      </w:r>
      <w:proofErr w:type="spellStart"/>
      <w:r w:rsidRPr="00975F06">
        <w:rPr>
          <w:rFonts w:ascii="Arial" w:hAnsi="Arial" w:cs="Arial"/>
          <w:color w:val="000000"/>
          <w:sz w:val="22"/>
          <w:szCs w:val="22"/>
        </w:rPr>
        <w:t>Hildeman</w:t>
      </w:r>
      <w:proofErr w:type="spellEnd"/>
      <w:r w:rsidRPr="00975F06">
        <w:rPr>
          <w:rFonts w:ascii="Arial" w:hAnsi="Arial" w:cs="Arial"/>
          <w:color w:val="000000"/>
          <w:sz w:val="22"/>
          <w:szCs w:val="22"/>
        </w:rPr>
        <w:t xml:space="preserve">, Kevin Nelson, </w:t>
      </w:r>
      <w:proofErr w:type="spellStart"/>
      <w:r w:rsidRPr="00975F06">
        <w:rPr>
          <w:rFonts w:ascii="Arial" w:hAnsi="Arial" w:cs="Arial"/>
          <w:color w:val="000000"/>
          <w:sz w:val="22"/>
          <w:szCs w:val="22"/>
        </w:rPr>
        <w:t>Ilana</w:t>
      </w:r>
      <w:proofErr w:type="spellEnd"/>
      <w:r w:rsidRPr="00975F06">
        <w:rPr>
          <w:rFonts w:ascii="Arial" w:hAnsi="Arial" w:cs="Arial"/>
          <w:color w:val="000000"/>
          <w:sz w:val="22"/>
          <w:szCs w:val="22"/>
        </w:rPr>
        <w:t xml:space="preserve"> Unger, Mary Jo </w:t>
      </w:r>
      <w:proofErr w:type="spellStart"/>
      <w:r w:rsidRPr="00975F06">
        <w:rPr>
          <w:rFonts w:ascii="Arial" w:hAnsi="Arial" w:cs="Arial"/>
          <w:color w:val="000000"/>
          <w:sz w:val="22"/>
          <w:szCs w:val="22"/>
        </w:rPr>
        <w:t>Zinnie</w:t>
      </w:r>
      <w:proofErr w:type="spellEnd"/>
      <w:r w:rsidRPr="00975F06">
        <w:rPr>
          <w:rFonts w:ascii="Arial" w:hAnsi="Arial" w:cs="Arial"/>
          <w:color w:val="000000"/>
          <w:sz w:val="22"/>
          <w:szCs w:val="22"/>
        </w:rPr>
        <w:t xml:space="preserve">, </w:t>
      </w:r>
      <w:proofErr w:type="spellStart"/>
      <w:r w:rsidR="00337E5F" w:rsidRPr="00975F06">
        <w:rPr>
          <w:rFonts w:ascii="Arial" w:hAnsi="Arial" w:cs="Arial"/>
          <w:color w:val="000000"/>
          <w:sz w:val="22"/>
          <w:szCs w:val="22"/>
        </w:rPr>
        <w:t>Brocha</w:t>
      </w:r>
      <w:proofErr w:type="spellEnd"/>
      <w:r w:rsidR="00337E5F" w:rsidRPr="00975F06">
        <w:rPr>
          <w:rFonts w:ascii="Arial" w:hAnsi="Arial" w:cs="Arial"/>
          <w:color w:val="000000"/>
          <w:sz w:val="22"/>
          <w:szCs w:val="22"/>
        </w:rPr>
        <w:t xml:space="preserve"> Stern, </w:t>
      </w:r>
      <w:r w:rsidRPr="00975F06">
        <w:rPr>
          <w:rFonts w:ascii="Arial" w:hAnsi="Arial" w:cs="Arial"/>
          <w:color w:val="000000"/>
          <w:sz w:val="22"/>
          <w:szCs w:val="22"/>
        </w:rPr>
        <w:t xml:space="preserve">Christine </w:t>
      </w:r>
      <w:proofErr w:type="spellStart"/>
      <w:r w:rsidRPr="00975F06">
        <w:rPr>
          <w:rFonts w:ascii="Arial" w:hAnsi="Arial" w:cs="Arial"/>
          <w:color w:val="000000"/>
          <w:sz w:val="22"/>
          <w:szCs w:val="22"/>
        </w:rPr>
        <w:t>Bodzioch</w:t>
      </w:r>
      <w:proofErr w:type="spellEnd"/>
      <w:r w:rsidRPr="00975F06">
        <w:rPr>
          <w:rFonts w:ascii="Arial" w:hAnsi="Arial" w:cs="Arial"/>
          <w:color w:val="000000"/>
          <w:sz w:val="22"/>
          <w:szCs w:val="22"/>
        </w:rPr>
        <w:t xml:space="preserve">, </w:t>
      </w:r>
      <w:proofErr w:type="spellStart"/>
      <w:r w:rsidR="00ED3627" w:rsidRPr="00975F06">
        <w:rPr>
          <w:rFonts w:ascii="Arial" w:hAnsi="Arial" w:cs="Arial"/>
          <w:color w:val="000000"/>
          <w:sz w:val="22"/>
          <w:szCs w:val="22"/>
        </w:rPr>
        <w:t>Tarah</w:t>
      </w:r>
      <w:proofErr w:type="spellEnd"/>
      <w:r w:rsidR="00ED3627" w:rsidRPr="00975F06">
        <w:rPr>
          <w:rFonts w:ascii="Arial" w:hAnsi="Arial" w:cs="Arial"/>
          <w:color w:val="000000"/>
          <w:sz w:val="22"/>
          <w:szCs w:val="22"/>
        </w:rPr>
        <w:t xml:space="preserve"> Romano, </w:t>
      </w:r>
      <w:r w:rsidRPr="00975F06">
        <w:rPr>
          <w:rFonts w:ascii="Arial" w:hAnsi="Arial" w:cs="Arial"/>
          <w:color w:val="000000"/>
          <w:sz w:val="22"/>
          <w:szCs w:val="22"/>
        </w:rPr>
        <w:t xml:space="preserve">Lois </w:t>
      </w:r>
      <w:proofErr w:type="spellStart"/>
      <w:r w:rsidRPr="00975F06">
        <w:rPr>
          <w:rFonts w:ascii="Arial" w:hAnsi="Arial" w:cs="Arial"/>
          <w:color w:val="000000"/>
          <w:sz w:val="22"/>
          <w:szCs w:val="22"/>
        </w:rPr>
        <w:t>Menkin</w:t>
      </w:r>
      <w:proofErr w:type="spellEnd"/>
      <w:r w:rsidRPr="00975F06">
        <w:rPr>
          <w:rFonts w:ascii="Arial" w:hAnsi="Arial" w:cs="Arial"/>
          <w:color w:val="000000"/>
          <w:sz w:val="22"/>
          <w:szCs w:val="22"/>
        </w:rPr>
        <w:t xml:space="preserve"> and all of our fieldwork educators.</w:t>
      </w:r>
    </w:p>
    <w:p w:rsidR="00337E5F" w:rsidRDefault="00337E5F" w:rsidP="00C22F5F">
      <w:pPr>
        <w:pStyle w:val="NormalWeb"/>
        <w:spacing w:before="0" w:beforeAutospacing="0" w:after="0" w:afterAutospacing="0"/>
        <w:ind w:firstLine="720"/>
        <w:rPr>
          <w:rFonts w:ascii="Arial" w:hAnsi="Arial" w:cs="Arial"/>
          <w:color w:val="000000"/>
          <w:sz w:val="23"/>
          <w:szCs w:val="23"/>
        </w:rPr>
      </w:pPr>
    </w:p>
    <w:sectPr w:rsidR="00337E5F" w:rsidSect="00787C3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C6"/>
    <w:rsid w:val="00006644"/>
    <w:rsid w:val="000210F4"/>
    <w:rsid w:val="00090FFA"/>
    <w:rsid w:val="000F0278"/>
    <w:rsid w:val="00233353"/>
    <w:rsid w:val="00233B29"/>
    <w:rsid w:val="003028C0"/>
    <w:rsid w:val="00337E5F"/>
    <w:rsid w:val="003A682F"/>
    <w:rsid w:val="003A7425"/>
    <w:rsid w:val="003C50DF"/>
    <w:rsid w:val="003C70C6"/>
    <w:rsid w:val="003D265C"/>
    <w:rsid w:val="00433147"/>
    <w:rsid w:val="00457811"/>
    <w:rsid w:val="00482B45"/>
    <w:rsid w:val="00531B2E"/>
    <w:rsid w:val="005A27F5"/>
    <w:rsid w:val="005D6C16"/>
    <w:rsid w:val="00693EB9"/>
    <w:rsid w:val="006B5636"/>
    <w:rsid w:val="006F5F9F"/>
    <w:rsid w:val="00787C39"/>
    <w:rsid w:val="007E537B"/>
    <w:rsid w:val="008830F2"/>
    <w:rsid w:val="0093688C"/>
    <w:rsid w:val="00975F06"/>
    <w:rsid w:val="009E1924"/>
    <w:rsid w:val="00AA6067"/>
    <w:rsid w:val="00AB0479"/>
    <w:rsid w:val="00C22F5F"/>
    <w:rsid w:val="00C511F0"/>
    <w:rsid w:val="00C85EDF"/>
    <w:rsid w:val="00CE0208"/>
    <w:rsid w:val="00D33C9D"/>
    <w:rsid w:val="00DA4BF0"/>
    <w:rsid w:val="00DB0835"/>
    <w:rsid w:val="00E324AF"/>
    <w:rsid w:val="00E4314B"/>
    <w:rsid w:val="00E92ACE"/>
    <w:rsid w:val="00E95A93"/>
    <w:rsid w:val="00ED3627"/>
    <w:rsid w:val="00F715DE"/>
    <w:rsid w:val="00FB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AE219-86C4-45EE-A401-6D3A7B9C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5DE"/>
  </w:style>
  <w:style w:type="paragraph" w:styleId="Heading1">
    <w:name w:val="heading 1"/>
    <w:basedOn w:val="Normal"/>
    <w:next w:val="Normal"/>
    <w:link w:val="Heading1Char"/>
    <w:uiPriority w:val="9"/>
    <w:qFormat/>
    <w:rsid w:val="00F715D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715D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715D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F715D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715D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F715D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F715D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F715D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F715D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835"/>
    <w:rPr>
      <w:color w:val="0000FF" w:themeColor="hyperlink"/>
      <w:u w:val="single"/>
    </w:rPr>
  </w:style>
  <w:style w:type="character" w:customStyle="1" w:styleId="apple-converted-space">
    <w:name w:val="apple-converted-space"/>
    <w:basedOn w:val="DefaultParagraphFont"/>
    <w:rsid w:val="006B5636"/>
  </w:style>
  <w:style w:type="paragraph" w:styleId="NormalWeb">
    <w:name w:val="Normal (Web)"/>
    <w:basedOn w:val="Normal"/>
    <w:uiPriority w:val="99"/>
    <w:unhideWhenUsed/>
    <w:rsid w:val="000066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06644"/>
  </w:style>
  <w:style w:type="paragraph" w:styleId="BalloonText">
    <w:name w:val="Balloon Text"/>
    <w:basedOn w:val="Normal"/>
    <w:link w:val="BalloonTextChar"/>
    <w:uiPriority w:val="99"/>
    <w:semiHidden/>
    <w:unhideWhenUsed/>
    <w:rsid w:val="00C85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EDF"/>
    <w:rPr>
      <w:rFonts w:ascii="Segoe UI" w:hAnsi="Segoe UI" w:cs="Segoe UI"/>
      <w:sz w:val="18"/>
      <w:szCs w:val="18"/>
    </w:rPr>
  </w:style>
  <w:style w:type="character" w:customStyle="1" w:styleId="Heading1Char">
    <w:name w:val="Heading 1 Char"/>
    <w:basedOn w:val="DefaultParagraphFont"/>
    <w:link w:val="Heading1"/>
    <w:uiPriority w:val="9"/>
    <w:rsid w:val="00F715D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715D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715D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F715D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715D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F715D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F715D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F715D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F715D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F715D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F715D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F715DE"/>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F715D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715DE"/>
    <w:rPr>
      <w:rFonts w:asciiTheme="majorHAnsi" w:eastAsiaTheme="majorEastAsia" w:hAnsiTheme="majorHAnsi" w:cstheme="majorBidi"/>
      <w:sz w:val="24"/>
      <w:szCs w:val="24"/>
    </w:rPr>
  </w:style>
  <w:style w:type="character" w:styleId="Strong">
    <w:name w:val="Strong"/>
    <w:basedOn w:val="DefaultParagraphFont"/>
    <w:uiPriority w:val="22"/>
    <w:qFormat/>
    <w:rsid w:val="00F715DE"/>
    <w:rPr>
      <w:b/>
      <w:bCs/>
    </w:rPr>
  </w:style>
  <w:style w:type="character" w:styleId="Emphasis">
    <w:name w:val="Emphasis"/>
    <w:basedOn w:val="DefaultParagraphFont"/>
    <w:uiPriority w:val="20"/>
    <w:qFormat/>
    <w:rsid w:val="00F715DE"/>
    <w:rPr>
      <w:i/>
      <w:iCs/>
    </w:rPr>
  </w:style>
  <w:style w:type="paragraph" w:styleId="NoSpacing">
    <w:name w:val="No Spacing"/>
    <w:uiPriority w:val="1"/>
    <w:qFormat/>
    <w:rsid w:val="00F715DE"/>
    <w:pPr>
      <w:spacing w:after="0" w:line="240" w:lineRule="auto"/>
    </w:pPr>
  </w:style>
  <w:style w:type="paragraph" w:styleId="Quote">
    <w:name w:val="Quote"/>
    <w:basedOn w:val="Normal"/>
    <w:next w:val="Normal"/>
    <w:link w:val="QuoteChar"/>
    <w:uiPriority w:val="29"/>
    <w:qFormat/>
    <w:rsid w:val="00F715D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715DE"/>
    <w:rPr>
      <w:i/>
      <w:iCs/>
      <w:color w:val="404040" w:themeColor="text1" w:themeTint="BF"/>
    </w:rPr>
  </w:style>
  <w:style w:type="paragraph" w:styleId="IntenseQuote">
    <w:name w:val="Intense Quote"/>
    <w:basedOn w:val="Normal"/>
    <w:next w:val="Normal"/>
    <w:link w:val="IntenseQuoteChar"/>
    <w:uiPriority w:val="30"/>
    <w:qFormat/>
    <w:rsid w:val="00F715D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F715D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F715DE"/>
    <w:rPr>
      <w:i/>
      <w:iCs/>
      <w:color w:val="404040" w:themeColor="text1" w:themeTint="BF"/>
    </w:rPr>
  </w:style>
  <w:style w:type="character" w:styleId="IntenseEmphasis">
    <w:name w:val="Intense Emphasis"/>
    <w:basedOn w:val="DefaultParagraphFont"/>
    <w:uiPriority w:val="21"/>
    <w:qFormat/>
    <w:rsid w:val="00F715DE"/>
    <w:rPr>
      <w:b/>
      <w:bCs/>
      <w:i/>
      <w:iCs/>
    </w:rPr>
  </w:style>
  <w:style w:type="character" w:styleId="SubtleReference">
    <w:name w:val="Subtle Reference"/>
    <w:basedOn w:val="DefaultParagraphFont"/>
    <w:uiPriority w:val="31"/>
    <w:qFormat/>
    <w:rsid w:val="00F715D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15DE"/>
    <w:rPr>
      <w:b/>
      <w:bCs/>
      <w:smallCaps/>
      <w:spacing w:val="5"/>
      <w:u w:val="single"/>
    </w:rPr>
  </w:style>
  <w:style w:type="character" w:styleId="BookTitle">
    <w:name w:val="Book Title"/>
    <w:basedOn w:val="DefaultParagraphFont"/>
    <w:uiPriority w:val="33"/>
    <w:qFormat/>
    <w:rsid w:val="00F715DE"/>
    <w:rPr>
      <w:b/>
      <w:bCs/>
      <w:smallCaps/>
    </w:rPr>
  </w:style>
  <w:style w:type="paragraph" w:styleId="TOCHeading">
    <w:name w:val="TOC Heading"/>
    <w:basedOn w:val="Heading1"/>
    <w:next w:val="Normal"/>
    <w:uiPriority w:val="39"/>
    <w:semiHidden/>
    <w:unhideWhenUsed/>
    <w:qFormat/>
    <w:rsid w:val="00F715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7738">
      <w:bodyDiv w:val="1"/>
      <w:marLeft w:val="0"/>
      <w:marRight w:val="0"/>
      <w:marTop w:val="0"/>
      <w:marBottom w:val="0"/>
      <w:divBdr>
        <w:top w:val="none" w:sz="0" w:space="0" w:color="auto"/>
        <w:left w:val="none" w:sz="0" w:space="0" w:color="auto"/>
        <w:bottom w:val="none" w:sz="0" w:space="0" w:color="auto"/>
        <w:right w:val="none" w:sz="0" w:space="0" w:color="auto"/>
      </w:divBdr>
    </w:div>
    <w:div w:id="362676293">
      <w:bodyDiv w:val="1"/>
      <w:marLeft w:val="0"/>
      <w:marRight w:val="0"/>
      <w:marTop w:val="0"/>
      <w:marBottom w:val="0"/>
      <w:divBdr>
        <w:top w:val="none" w:sz="0" w:space="0" w:color="auto"/>
        <w:left w:val="none" w:sz="0" w:space="0" w:color="auto"/>
        <w:bottom w:val="none" w:sz="0" w:space="0" w:color="auto"/>
        <w:right w:val="none" w:sz="0" w:space="0" w:color="auto"/>
      </w:divBdr>
      <w:divsChild>
        <w:div w:id="939025235">
          <w:marLeft w:val="0"/>
          <w:marRight w:val="0"/>
          <w:marTop w:val="0"/>
          <w:marBottom w:val="0"/>
          <w:divBdr>
            <w:top w:val="none" w:sz="0" w:space="0" w:color="auto"/>
            <w:left w:val="none" w:sz="0" w:space="0" w:color="auto"/>
            <w:bottom w:val="none" w:sz="0" w:space="0" w:color="auto"/>
            <w:right w:val="none" w:sz="0" w:space="0" w:color="auto"/>
          </w:divBdr>
        </w:div>
        <w:div w:id="420838603">
          <w:marLeft w:val="0"/>
          <w:marRight w:val="0"/>
          <w:marTop w:val="0"/>
          <w:marBottom w:val="0"/>
          <w:divBdr>
            <w:top w:val="none" w:sz="0" w:space="0" w:color="auto"/>
            <w:left w:val="none" w:sz="0" w:space="0" w:color="auto"/>
            <w:bottom w:val="none" w:sz="0" w:space="0" w:color="auto"/>
            <w:right w:val="none" w:sz="0" w:space="0" w:color="auto"/>
          </w:divBdr>
        </w:div>
      </w:divsChild>
    </w:div>
    <w:div w:id="1457328815">
      <w:bodyDiv w:val="1"/>
      <w:marLeft w:val="0"/>
      <w:marRight w:val="0"/>
      <w:marTop w:val="0"/>
      <w:marBottom w:val="0"/>
      <w:divBdr>
        <w:top w:val="none" w:sz="0" w:space="0" w:color="auto"/>
        <w:left w:val="none" w:sz="0" w:space="0" w:color="auto"/>
        <w:bottom w:val="none" w:sz="0" w:space="0" w:color="auto"/>
        <w:right w:val="none" w:sz="0" w:space="0" w:color="auto"/>
      </w:divBdr>
      <w:divsChild>
        <w:div w:id="40521765">
          <w:marLeft w:val="0"/>
          <w:marRight w:val="0"/>
          <w:marTop w:val="0"/>
          <w:marBottom w:val="0"/>
          <w:divBdr>
            <w:top w:val="none" w:sz="0" w:space="0" w:color="auto"/>
            <w:left w:val="none" w:sz="0" w:space="0" w:color="auto"/>
            <w:bottom w:val="none" w:sz="0" w:space="0" w:color="auto"/>
            <w:right w:val="none" w:sz="0" w:space="0" w:color="auto"/>
          </w:divBdr>
        </w:div>
        <w:div w:id="1083916354">
          <w:marLeft w:val="0"/>
          <w:marRight w:val="0"/>
          <w:marTop w:val="0"/>
          <w:marBottom w:val="0"/>
          <w:divBdr>
            <w:top w:val="none" w:sz="0" w:space="0" w:color="auto"/>
            <w:left w:val="none" w:sz="0" w:space="0" w:color="auto"/>
            <w:bottom w:val="none" w:sz="0" w:space="0" w:color="auto"/>
            <w:right w:val="none" w:sz="0" w:space="0" w:color="auto"/>
          </w:divBdr>
        </w:div>
        <w:div w:id="845559398">
          <w:marLeft w:val="0"/>
          <w:marRight w:val="0"/>
          <w:marTop w:val="0"/>
          <w:marBottom w:val="0"/>
          <w:divBdr>
            <w:top w:val="none" w:sz="0" w:space="0" w:color="auto"/>
            <w:left w:val="none" w:sz="0" w:space="0" w:color="auto"/>
            <w:bottom w:val="none" w:sz="0" w:space="0" w:color="auto"/>
            <w:right w:val="none" w:sz="0" w:space="0" w:color="auto"/>
          </w:divBdr>
        </w:div>
        <w:div w:id="239876109">
          <w:marLeft w:val="0"/>
          <w:marRight w:val="0"/>
          <w:marTop w:val="0"/>
          <w:marBottom w:val="0"/>
          <w:divBdr>
            <w:top w:val="none" w:sz="0" w:space="0" w:color="auto"/>
            <w:left w:val="none" w:sz="0" w:space="0" w:color="auto"/>
            <w:bottom w:val="none" w:sz="0" w:space="0" w:color="auto"/>
            <w:right w:val="none" w:sz="0" w:space="0" w:color="auto"/>
          </w:divBdr>
        </w:div>
        <w:div w:id="190961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Knis</dc:creator>
  <cp:lastModifiedBy>Erik Horn</cp:lastModifiedBy>
  <cp:revision>2</cp:revision>
  <cp:lastPrinted>2019-04-16T15:35:00Z</cp:lastPrinted>
  <dcterms:created xsi:type="dcterms:W3CDTF">2020-02-24T16:20:00Z</dcterms:created>
  <dcterms:modified xsi:type="dcterms:W3CDTF">2020-02-24T16:20:00Z</dcterms:modified>
</cp:coreProperties>
</file>