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5AF2" w14:textId="77777777" w:rsidR="00434EE0" w:rsidRPr="002F2243" w:rsidRDefault="00434EE0" w:rsidP="00434EE0">
      <w:pPr>
        <w:jc w:val="center"/>
        <w:rPr>
          <w:rFonts w:asciiTheme="majorHAnsi" w:hAnsiTheme="majorHAnsi" w:cstheme="majorHAnsi"/>
          <w:b/>
          <w:color w:val="002060"/>
          <w:sz w:val="32"/>
          <w:szCs w:val="28"/>
          <w:u w:val="single"/>
        </w:rPr>
      </w:pPr>
      <w:r>
        <w:rPr>
          <w:rFonts w:asciiTheme="majorHAnsi" w:hAnsiTheme="majorHAnsi" w:cstheme="majorHAnsi"/>
          <w:b/>
          <w:color w:val="002060"/>
          <w:sz w:val="32"/>
          <w:szCs w:val="28"/>
          <w:u w:val="single"/>
        </w:rPr>
        <w:t>A-328 Career Development Program</w:t>
      </w:r>
    </w:p>
    <w:p w14:paraId="657FEA20" w14:textId="77777777" w:rsidR="00434EE0" w:rsidRDefault="00434EE0" w:rsidP="00434EE0">
      <w:pPr>
        <w:jc w:val="center"/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Guidelines for Forming an Assessment Committee</w:t>
      </w:r>
    </w:p>
    <w:p w14:paraId="7745C356" w14:textId="77777777" w:rsidR="00434EE0" w:rsidRDefault="00434EE0" w:rsidP="00434EE0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  <w:u w:val="single"/>
        </w:rPr>
      </w:pPr>
    </w:p>
    <w:p w14:paraId="4A63A1CB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color w:val="002060"/>
          <w:szCs w:val="24"/>
        </w:rPr>
      </w:pPr>
      <w:r w:rsidRPr="00434EE0">
        <w:rPr>
          <w:rFonts w:asciiTheme="majorHAnsi" w:hAnsiTheme="majorHAnsi"/>
          <w:b/>
          <w:color w:val="002060"/>
          <w:szCs w:val="24"/>
        </w:rPr>
        <w:t>Assessment Committee Membership:</w:t>
      </w:r>
    </w:p>
    <w:p w14:paraId="6B42C3C8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  <w:u w:val="single"/>
        </w:rPr>
      </w:pPr>
    </w:p>
    <w:p w14:paraId="7B5DC417" w14:textId="6FCE683C" w:rsidR="00434EE0" w:rsidRPr="00434EE0" w:rsidRDefault="00434EE0" w:rsidP="00434EE0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  <w:r w:rsidRPr="00434EE0">
        <w:rPr>
          <w:rFonts w:asciiTheme="majorHAnsi" w:hAnsiTheme="majorHAnsi"/>
          <w:sz w:val="22"/>
          <w:szCs w:val="22"/>
          <w:u w:val="single"/>
        </w:rPr>
        <w:t>Chairperson</w:t>
      </w:r>
      <w:r>
        <w:rPr>
          <w:rFonts w:asciiTheme="majorHAnsi" w:hAnsiTheme="majorHAnsi"/>
          <w:sz w:val="22"/>
          <w:szCs w:val="22"/>
          <w:u w:val="single"/>
        </w:rPr>
        <w:t xml:space="preserve"> (I.A.)</w:t>
      </w:r>
      <w:r w:rsidRPr="00434EE0">
        <w:rPr>
          <w:rFonts w:asciiTheme="majorHAnsi" w:hAnsiTheme="majorHAnsi"/>
          <w:sz w:val="22"/>
          <w:szCs w:val="22"/>
        </w:rPr>
        <w:t xml:space="preserve">: </w:t>
      </w:r>
      <w:r w:rsidR="00787544">
        <w:rPr>
          <w:rFonts w:asciiTheme="majorHAnsi" w:hAnsiTheme="majorHAnsi"/>
          <w:sz w:val="22"/>
          <w:szCs w:val="22"/>
        </w:rPr>
        <w:t>For Faculty - t</w:t>
      </w:r>
      <w:r w:rsidRPr="00434EE0">
        <w:rPr>
          <w:rFonts w:asciiTheme="majorHAnsi" w:hAnsiTheme="majorHAnsi"/>
          <w:sz w:val="22"/>
          <w:szCs w:val="22"/>
        </w:rPr>
        <w:t xml:space="preserve">he Chairperson of the candidate’s department. </w:t>
      </w:r>
      <w:r w:rsidR="00787544">
        <w:rPr>
          <w:rFonts w:asciiTheme="majorHAnsi" w:hAnsiTheme="majorHAnsi"/>
          <w:sz w:val="22"/>
          <w:szCs w:val="22"/>
        </w:rPr>
        <w:t xml:space="preserve">For Librarians – the most senior Librarian. </w:t>
      </w:r>
      <w:r w:rsidRPr="00434EE0">
        <w:rPr>
          <w:rFonts w:asciiTheme="majorHAnsi" w:hAnsiTheme="majorHAnsi"/>
          <w:sz w:val="22"/>
          <w:szCs w:val="22"/>
        </w:rPr>
        <w:t>In the situation where the department chairperson</w:t>
      </w:r>
      <w:r w:rsidR="00787544">
        <w:rPr>
          <w:rFonts w:asciiTheme="majorHAnsi" w:hAnsiTheme="majorHAnsi"/>
          <w:sz w:val="22"/>
          <w:szCs w:val="22"/>
        </w:rPr>
        <w:t xml:space="preserve"> or most senior Librarian</w:t>
      </w:r>
      <w:r w:rsidRPr="00434EE0">
        <w:rPr>
          <w:rFonts w:asciiTheme="majorHAnsi" w:hAnsiTheme="majorHAnsi"/>
          <w:sz w:val="22"/>
          <w:szCs w:val="22"/>
        </w:rPr>
        <w:t xml:space="preserve"> is the candidate,</w:t>
      </w:r>
      <w:r w:rsidR="00787544" w:rsidRPr="00787544">
        <w:rPr>
          <w:rFonts w:asciiTheme="majorHAnsi" w:hAnsiTheme="majorHAnsi"/>
          <w:i/>
          <w:iCs/>
        </w:rPr>
        <w:t xml:space="preserve"> </w:t>
      </w:r>
      <w:r w:rsidRPr="00434EE0">
        <w:rPr>
          <w:rFonts w:asciiTheme="majorHAnsi" w:hAnsiTheme="majorHAnsi"/>
          <w:sz w:val="22"/>
          <w:szCs w:val="22"/>
        </w:rPr>
        <w:t xml:space="preserve">the next most senior member of the department </w:t>
      </w:r>
      <w:r w:rsidR="00787544">
        <w:rPr>
          <w:rFonts w:asciiTheme="majorHAnsi" w:hAnsiTheme="majorHAnsi"/>
          <w:sz w:val="22"/>
          <w:szCs w:val="22"/>
        </w:rPr>
        <w:t xml:space="preserve">or next most senior librarian </w:t>
      </w:r>
      <w:r w:rsidRPr="00434EE0">
        <w:rPr>
          <w:rFonts w:asciiTheme="majorHAnsi" w:hAnsiTheme="majorHAnsi"/>
          <w:sz w:val="22"/>
          <w:szCs w:val="22"/>
        </w:rPr>
        <w:t>will chair that one Assessment Committee.</w:t>
      </w:r>
    </w:p>
    <w:p w14:paraId="5738B10C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</w:p>
    <w:p w14:paraId="34ECFB97" w14:textId="2C561F0F" w:rsidR="00434EE0" w:rsidRPr="00434EE0" w:rsidRDefault="00434EE0" w:rsidP="00434EE0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  <w:r w:rsidRPr="00434EE0">
        <w:rPr>
          <w:rFonts w:asciiTheme="majorHAnsi" w:hAnsiTheme="majorHAnsi"/>
          <w:sz w:val="22"/>
          <w:szCs w:val="22"/>
          <w:u w:val="single"/>
        </w:rPr>
        <w:t xml:space="preserve">Member </w:t>
      </w:r>
      <w:r>
        <w:rPr>
          <w:rFonts w:asciiTheme="majorHAnsi" w:hAnsiTheme="majorHAnsi"/>
          <w:sz w:val="22"/>
          <w:szCs w:val="22"/>
          <w:u w:val="single"/>
        </w:rPr>
        <w:t>(I.B.)</w:t>
      </w:r>
      <w:r w:rsidRPr="00434EE0">
        <w:rPr>
          <w:rFonts w:asciiTheme="majorHAnsi" w:hAnsiTheme="majorHAnsi"/>
          <w:sz w:val="22"/>
          <w:szCs w:val="22"/>
        </w:rPr>
        <w:t>: A member of the faculty</w:t>
      </w:r>
      <w:r w:rsidR="00787544">
        <w:rPr>
          <w:rFonts w:asciiTheme="majorHAnsi" w:hAnsiTheme="majorHAnsi"/>
          <w:sz w:val="22"/>
          <w:szCs w:val="22"/>
        </w:rPr>
        <w:t xml:space="preserve"> or librarians</w:t>
      </w:r>
      <w:r w:rsidRPr="00434EE0">
        <w:rPr>
          <w:rFonts w:asciiTheme="majorHAnsi" w:hAnsiTheme="majorHAnsi"/>
          <w:sz w:val="22"/>
          <w:szCs w:val="22"/>
        </w:rPr>
        <w:t xml:space="preserve"> who is competent to review the scholarship of the candidate and to evaluate the candidate’s currency and depth of knowledge in their discipline and specialty.</w:t>
      </w:r>
    </w:p>
    <w:p w14:paraId="027CAEB8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</w:p>
    <w:p w14:paraId="04477AAD" w14:textId="762DA0B3" w:rsidR="00434EE0" w:rsidRPr="00434EE0" w:rsidRDefault="00434EE0" w:rsidP="00434EE0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  <w:r w:rsidRPr="00434EE0">
        <w:rPr>
          <w:rFonts w:asciiTheme="majorHAnsi" w:hAnsiTheme="majorHAnsi"/>
          <w:sz w:val="22"/>
          <w:szCs w:val="22"/>
          <w:u w:val="single"/>
        </w:rPr>
        <w:t xml:space="preserve">Member </w:t>
      </w:r>
      <w:r>
        <w:rPr>
          <w:rFonts w:asciiTheme="majorHAnsi" w:hAnsiTheme="majorHAnsi"/>
          <w:sz w:val="22"/>
          <w:szCs w:val="22"/>
          <w:u w:val="single"/>
        </w:rPr>
        <w:t>(I.C.)</w:t>
      </w:r>
      <w:r w:rsidRPr="00434EE0">
        <w:rPr>
          <w:rFonts w:asciiTheme="majorHAnsi" w:hAnsiTheme="majorHAnsi"/>
          <w:sz w:val="22"/>
          <w:szCs w:val="22"/>
        </w:rPr>
        <w:t xml:space="preserve">: A member of the faculty </w:t>
      </w:r>
      <w:r w:rsidR="00787544">
        <w:rPr>
          <w:rFonts w:asciiTheme="majorHAnsi" w:hAnsiTheme="majorHAnsi"/>
          <w:sz w:val="22"/>
          <w:szCs w:val="22"/>
        </w:rPr>
        <w:t xml:space="preserve">or </w:t>
      </w:r>
      <w:proofErr w:type="gramStart"/>
      <w:r w:rsidR="00787544">
        <w:rPr>
          <w:rFonts w:asciiTheme="majorHAnsi" w:hAnsiTheme="majorHAnsi"/>
          <w:sz w:val="22"/>
          <w:szCs w:val="22"/>
        </w:rPr>
        <w:t>librarians</w:t>
      </w:r>
      <w:proofErr w:type="gramEnd"/>
      <w:r w:rsidR="00787544">
        <w:rPr>
          <w:rFonts w:asciiTheme="majorHAnsi" w:hAnsiTheme="majorHAnsi"/>
          <w:sz w:val="22"/>
          <w:szCs w:val="22"/>
        </w:rPr>
        <w:t xml:space="preserve"> </w:t>
      </w:r>
      <w:r w:rsidRPr="00434EE0">
        <w:rPr>
          <w:rFonts w:asciiTheme="majorHAnsi" w:hAnsiTheme="majorHAnsi"/>
          <w:sz w:val="22"/>
          <w:szCs w:val="22"/>
        </w:rPr>
        <w:t xml:space="preserve">who is knowledgeable about good teaching practices and </w:t>
      </w:r>
      <w:proofErr w:type="gramStart"/>
      <w:r w:rsidRPr="00434EE0">
        <w:rPr>
          <w:rFonts w:asciiTheme="majorHAnsi" w:hAnsiTheme="majorHAnsi"/>
          <w:sz w:val="22"/>
          <w:szCs w:val="22"/>
        </w:rPr>
        <w:t>experiences</w:t>
      </w:r>
      <w:proofErr w:type="gramEnd"/>
      <w:r w:rsidRPr="00434EE0">
        <w:rPr>
          <w:rFonts w:asciiTheme="majorHAnsi" w:hAnsiTheme="majorHAnsi"/>
          <w:sz w:val="22"/>
          <w:szCs w:val="22"/>
        </w:rPr>
        <w:t xml:space="preserve"> in instructional assessment.</w:t>
      </w:r>
    </w:p>
    <w:p w14:paraId="4539EA4F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</w:p>
    <w:p w14:paraId="59DEB0A8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color w:val="002060"/>
          <w:szCs w:val="24"/>
        </w:rPr>
      </w:pPr>
      <w:r w:rsidRPr="00434EE0">
        <w:rPr>
          <w:rFonts w:asciiTheme="majorHAnsi" w:hAnsiTheme="majorHAnsi"/>
          <w:b/>
          <w:color w:val="002060"/>
          <w:szCs w:val="24"/>
        </w:rPr>
        <w:t>Eligibility Requirements:</w:t>
      </w:r>
    </w:p>
    <w:p w14:paraId="4F2BF106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  <w:u w:val="single"/>
        </w:rPr>
      </w:pPr>
    </w:p>
    <w:p w14:paraId="63CA64C5" w14:textId="00A72EED" w:rsidR="00434EE0" w:rsidRPr="00434EE0" w:rsidRDefault="00434EE0" w:rsidP="00434EE0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  <w:r w:rsidRPr="00434EE0">
        <w:rPr>
          <w:rFonts w:asciiTheme="majorHAnsi" w:hAnsiTheme="majorHAnsi"/>
          <w:sz w:val="22"/>
          <w:szCs w:val="22"/>
        </w:rPr>
        <w:t>Tenured members of the faculty</w:t>
      </w:r>
      <w:r w:rsidR="00787544">
        <w:rPr>
          <w:rFonts w:asciiTheme="majorHAnsi" w:hAnsiTheme="majorHAnsi"/>
          <w:sz w:val="22"/>
          <w:szCs w:val="22"/>
        </w:rPr>
        <w:t xml:space="preserve"> or librarians</w:t>
      </w:r>
    </w:p>
    <w:p w14:paraId="6688C17D" w14:textId="6088B064" w:rsidR="00434EE0" w:rsidRPr="00434EE0" w:rsidRDefault="00434EE0" w:rsidP="00434EE0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  <w:r w:rsidRPr="00434EE0">
        <w:rPr>
          <w:rFonts w:asciiTheme="majorHAnsi" w:hAnsiTheme="majorHAnsi"/>
          <w:sz w:val="22"/>
          <w:szCs w:val="22"/>
        </w:rPr>
        <w:t xml:space="preserve">Full, </w:t>
      </w:r>
      <w:r w:rsidR="00787544">
        <w:rPr>
          <w:rFonts w:asciiTheme="majorHAnsi" w:hAnsiTheme="majorHAnsi"/>
          <w:sz w:val="22"/>
          <w:szCs w:val="22"/>
        </w:rPr>
        <w:t>A</w:t>
      </w:r>
      <w:r w:rsidRPr="00434EE0">
        <w:rPr>
          <w:rFonts w:asciiTheme="majorHAnsi" w:hAnsiTheme="majorHAnsi"/>
          <w:sz w:val="22"/>
          <w:szCs w:val="22"/>
        </w:rPr>
        <w:t xml:space="preserve">ssociate, and </w:t>
      </w:r>
      <w:r w:rsidR="00787544">
        <w:rPr>
          <w:rFonts w:asciiTheme="majorHAnsi" w:hAnsiTheme="majorHAnsi"/>
          <w:sz w:val="22"/>
          <w:szCs w:val="22"/>
        </w:rPr>
        <w:t>A</w:t>
      </w:r>
      <w:r w:rsidRPr="00434EE0">
        <w:rPr>
          <w:rFonts w:asciiTheme="majorHAnsi" w:hAnsiTheme="majorHAnsi"/>
          <w:sz w:val="22"/>
          <w:szCs w:val="22"/>
        </w:rPr>
        <w:t>ssistant professors</w:t>
      </w:r>
      <w:r w:rsidR="00787544">
        <w:rPr>
          <w:rFonts w:asciiTheme="majorHAnsi" w:hAnsiTheme="majorHAnsi"/>
          <w:sz w:val="22"/>
          <w:szCs w:val="22"/>
        </w:rPr>
        <w:t xml:space="preserve"> or Librarian I, II or III</w:t>
      </w:r>
    </w:p>
    <w:p w14:paraId="2773D624" w14:textId="76E3C3EB" w:rsidR="00434EE0" w:rsidRPr="00434EE0" w:rsidRDefault="00434EE0" w:rsidP="00434EE0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  <w:r w:rsidRPr="00434EE0">
        <w:rPr>
          <w:rFonts w:asciiTheme="majorHAnsi" w:hAnsiTheme="majorHAnsi"/>
          <w:sz w:val="22"/>
          <w:szCs w:val="22"/>
        </w:rPr>
        <w:t>Members may be selected from outside the candidate’s department, although it is expected that they would be chosen from within.</w:t>
      </w:r>
    </w:p>
    <w:p w14:paraId="21EAF4FA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</w:p>
    <w:p w14:paraId="4DC4E2C0" w14:textId="77777777" w:rsidR="00434EE0" w:rsidRP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color w:val="002060"/>
          <w:szCs w:val="24"/>
        </w:rPr>
      </w:pPr>
      <w:r w:rsidRPr="00434EE0">
        <w:rPr>
          <w:rFonts w:asciiTheme="majorHAnsi" w:hAnsiTheme="majorHAnsi"/>
          <w:b/>
          <w:color w:val="002060"/>
          <w:szCs w:val="24"/>
        </w:rPr>
        <w:t>Selection</w:t>
      </w:r>
    </w:p>
    <w:p w14:paraId="153BC7FA" w14:textId="77777777" w:rsidR="00434EE0" w:rsidRDefault="00434EE0" w:rsidP="00434EE0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</w:p>
    <w:p w14:paraId="31738EB3" w14:textId="77777777" w:rsidR="00434EE0" w:rsidRPr="00434EE0" w:rsidRDefault="00434EE0" w:rsidP="00AB1435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22"/>
          <w:szCs w:val="22"/>
        </w:rPr>
      </w:pPr>
      <w:r w:rsidRPr="00434EE0">
        <w:rPr>
          <w:rFonts w:asciiTheme="majorHAnsi" w:hAnsiTheme="majorHAnsi"/>
          <w:sz w:val="22"/>
          <w:szCs w:val="22"/>
        </w:rPr>
        <w:t xml:space="preserve">Members will be selected by the </w:t>
      </w:r>
      <w:r>
        <w:rPr>
          <w:rFonts w:asciiTheme="majorHAnsi" w:hAnsiTheme="majorHAnsi"/>
          <w:sz w:val="22"/>
          <w:szCs w:val="22"/>
        </w:rPr>
        <w:t>candidate</w:t>
      </w:r>
      <w:r w:rsidRPr="00434EE0">
        <w:rPr>
          <w:rFonts w:asciiTheme="majorHAnsi" w:hAnsiTheme="majorHAnsi"/>
          <w:sz w:val="22"/>
          <w:szCs w:val="22"/>
        </w:rPr>
        <w:t xml:space="preserve"> </w:t>
      </w:r>
      <w:r w:rsidRPr="00434EE0">
        <w:rPr>
          <w:rFonts w:asciiTheme="majorHAnsi" w:hAnsiTheme="majorHAnsi"/>
          <w:sz w:val="22"/>
          <w:szCs w:val="22"/>
          <w:u w:val="single"/>
        </w:rPr>
        <w:t>in consultation with</w:t>
      </w:r>
      <w:r w:rsidRPr="00434EE0">
        <w:rPr>
          <w:rFonts w:asciiTheme="majorHAnsi" w:hAnsiTheme="majorHAnsi"/>
          <w:sz w:val="22"/>
          <w:szCs w:val="22"/>
        </w:rPr>
        <w:t xml:space="preserve"> the chairperson of the Assessment Committee.  The </w:t>
      </w:r>
      <w:r>
        <w:rPr>
          <w:rFonts w:asciiTheme="majorHAnsi" w:hAnsiTheme="majorHAnsi"/>
          <w:sz w:val="22"/>
          <w:szCs w:val="22"/>
        </w:rPr>
        <w:t>candidate</w:t>
      </w:r>
      <w:r w:rsidRPr="00434EE0">
        <w:rPr>
          <w:rFonts w:asciiTheme="majorHAnsi" w:hAnsiTheme="majorHAnsi"/>
          <w:sz w:val="22"/>
          <w:szCs w:val="22"/>
        </w:rPr>
        <w:t xml:space="preserve"> must provide a statement of reasons for choices of members I.B. and I.C.</w:t>
      </w:r>
    </w:p>
    <w:p w14:paraId="39362A71" w14:textId="77777777" w:rsidR="00434EE0" w:rsidRDefault="00434EE0">
      <w:pPr>
        <w:rPr>
          <w:rFonts w:asciiTheme="majorHAnsi" w:hAnsiTheme="majorHAnsi"/>
          <w:sz w:val="22"/>
          <w:szCs w:val="22"/>
        </w:rPr>
      </w:pPr>
    </w:p>
    <w:p w14:paraId="6E06FA7A" w14:textId="77777777" w:rsidR="00F25FD3" w:rsidRDefault="00F25FD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1CC41AD3" w14:textId="77777777" w:rsidR="00F25FD3" w:rsidRPr="00434EE0" w:rsidRDefault="00F25FD3" w:rsidP="00F25FD3">
      <w:pPr>
        <w:tabs>
          <w:tab w:val="left" w:pos="-1440"/>
          <w:tab w:val="left" w:pos="-720"/>
          <w:tab w:val="left" w:pos="0"/>
          <w:tab w:val="left" w:pos="720"/>
          <w:tab w:val="left" w:pos="1047"/>
          <w:tab w:val="left" w:pos="1440"/>
          <w:tab w:val="left" w:pos="2160"/>
          <w:tab w:val="left" w:pos="2880"/>
          <w:tab w:val="left" w:pos="299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ajorHAnsi" w:hAnsiTheme="majorHAnsi"/>
          <w:b/>
          <w:color w:val="002060"/>
          <w:szCs w:val="24"/>
        </w:rPr>
      </w:pPr>
      <w:r>
        <w:rPr>
          <w:rFonts w:asciiTheme="majorHAnsi" w:hAnsiTheme="majorHAnsi"/>
          <w:b/>
          <w:color w:val="002060"/>
          <w:szCs w:val="24"/>
        </w:rPr>
        <w:t>A-328 Assessment Committee Roster:</w:t>
      </w:r>
    </w:p>
    <w:p w14:paraId="2A45D7E9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5478D584" w14:textId="43085641" w:rsidR="00F25FD3" w:rsidRDefault="00F25FD3">
      <w:pPr>
        <w:rPr>
          <w:rFonts w:asciiTheme="majorHAnsi" w:hAnsiTheme="majorHAnsi"/>
          <w:sz w:val="22"/>
          <w:szCs w:val="22"/>
        </w:rPr>
      </w:pPr>
      <w:r w:rsidRPr="00F25FD3">
        <w:rPr>
          <w:rFonts w:asciiTheme="majorHAnsi" w:hAnsiTheme="majorHAnsi"/>
          <w:b/>
          <w:sz w:val="22"/>
          <w:szCs w:val="22"/>
        </w:rPr>
        <w:t xml:space="preserve">A-328 </w:t>
      </w:r>
      <w:r w:rsidR="00787544">
        <w:rPr>
          <w:rFonts w:asciiTheme="majorHAnsi" w:hAnsiTheme="majorHAnsi"/>
          <w:b/>
          <w:sz w:val="22"/>
          <w:szCs w:val="22"/>
        </w:rPr>
        <w:t>Candidate</w:t>
      </w:r>
      <w:r w:rsidRPr="00F25FD3">
        <w:rPr>
          <w:rFonts w:asciiTheme="majorHAnsi" w:hAnsiTheme="majorHAnsi"/>
          <w:b/>
          <w:sz w:val="22"/>
          <w:szCs w:val="22"/>
        </w:rPr>
        <w:t xml:space="preserve"> Name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657200829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A41AEB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44A98DC6" w14:textId="77777777" w:rsidR="00F25FD3" w:rsidRDefault="00F25FD3">
      <w:pPr>
        <w:rPr>
          <w:rFonts w:asciiTheme="majorHAnsi" w:hAnsiTheme="majorHAnsi"/>
          <w:sz w:val="22"/>
          <w:szCs w:val="22"/>
        </w:rPr>
      </w:pPr>
      <w:r w:rsidRPr="00F25FD3">
        <w:rPr>
          <w:rFonts w:asciiTheme="majorHAnsi" w:hAnsiTheme="majorHAnsi"/>
          <w:b/>
          <w:sz w:val="22"/>
          <w:szCs w:val="22"/>
        </w:rPr>
        <w:t>Department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-312875977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7B0CE0E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14DDC2DC" w14:textId="77777777" w:rsidR="00F25FD3" w:rsidRDefault="00F25FD3">
      <w:pPr>
        <w:rPr>
          <w:rFonts w:asciiTheme="majorHAnsi" w:hAnsiTheme="majorHAnsi"/>
          <w:sz w:val="22"/>
          <w:szCs w:val="22"/>
        </w:rPr>
      </w:pPr>
      <w:r w:rsidRPr="00F25FD3">
        <w:rPr>
          <w:rFonts w:asciiTheme="majorHAnsi" w:hAnsiTheme="majorHAnsi"/>
          <w:b/>
          <w:sz w:val="22"/>
          <w:szCs w:val="22"/>
        </w:rPr>
        <w:t>College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1905710847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A89283F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1AD9C6D1" w14:textId="77777777" w:rsidR="00F25FD3" w:rsidRDefault="00F25FD3">
      <w:pPr>
        <w:rPr>
          <w:rFonts w:asciiTheme="majorHAnsi" w:hAnsiTheme="majorHAnsi"/>
          <w:sz w:val="22"/>
          <w:szCs w:val="22"/>
        </w:rPr>
      </w:pPr>
      <w:r w:rsidRPr="00F25FD3">
        <w:rPr>
          <w:rFonts w:asciiTheme="majorHAnsi" w:hAnsiTheme="majorHAnsi"/>
          <w:b/>
          <w:sz w:val="22"/>
          <w:szCs w:val="22"/>
        </w:rPr>
        <w:t>Member I.A. (Chairperson) Name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1285390737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FACEFCE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18788E4D" w14:textId="77777777" w:rsidR="00F25FD3" w:rsidRDefault="00F25FD3">
      <w:pPr>
        <w:rPr>
          <w:rFonts w:asciiTheme="majorHAnsi" w:hAnsiTheme="majorHAnsi"/>
          <w:sz w:val="22"/>
          <w:szCs w:val="22"/>
        </w:rPr>
      </w:pPr>
      <w:r w:rsidRPr="00F25FD3">
        <w:rPr>
          <w:rFonts w:asciiTheme="majorHAnsi" w:hAnsiTheme="majorHAnsi"/>
          <w:b/>
          <w:sz w:val="22"/>
          <w:szCs w:val="22"/>
        </w:rPr>
        <w:t>Member I.B. Name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10346280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3F7D8FE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364C6AE1" w14:textId="77777777" w:rsidR="00F25FD3" w:rsidRDefault="00F25FD3" w:rsidP="00F25FD3">
      <w:pPr>
        <w:ind w:left="720"/>
        <w:rPr>
          <w:rFonts w:asciiTheme="majorHAnsi" w:hAnsiTheme="majorHAnsi"/>
          <w:sz w:val="22"/>
          <w:szCs w:val="22"/>
        </w:rPr>
      </w:pPr>
      <w:r w:rsidRPr="00A63096">
        <w:rPr>
          <w:rFonts w:asciiTheme="majorHAnsi" w:hAnsiTheme="majorHAnsi"/>
          <w:sz w:val="22"/>
          <w:szCs w:val="22"/>
        </w:rPr>
        <w:t>Member I.B. Rationale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-1144111434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CAD1514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070E63DB" w14:textId="77777777" w:rsidR="00F25FD3" w:rsidRDefault="00F25FD3">
      <w:pPr>
        <w:rPr>
          <w:rFonts w:asciiTheme="majorHAnsi" w:hAnsiTheme="majorHAnsi"/>
          <w:sz w:val="22"/>
          <w:szCs w:val="22"/>
        </w:rPr>
      </w:pPr>
      <w:r w:rsidRPr="00F25FD3">
        <w:rPr>
          <w:rFonts w:asciiTheme="majorHAnsi" w:hAnsiTheme="majorHAnsi"/>
          <w:b/>
          <w:sz w:val="22"/>
          <w:szCs w:val="22"/>
        </w:rPr>
        <w:t>Member I.C. Name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454761388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Theme="majorHAnsi" w:hAnsiTheme="majorHAnsi"/>
          <w:sz w:val="22"/>
          <w:szCs w:val="22"/>
        </w:rPr>
        <w:t xml:space="preserve"> </w:t>
      </w:r>
    </w:p>
    <w:p w14:paraId="4E1975E4" w14:textId="77777777" w:rsidR="00F25FD3" w:rsidRDefault="00F25FD3">
      <w:pPr>
        <w:rPr>
          <w:rFonts w:asciiTheme="majorHAnsi" w:hAnsiTheme="majorHAnsi"/>
          <w:sz w:val="22"/>
          <w:szCs w:val="22"/>
        </w:rPr>
      </w:pPr>
    </w:p>
    <w:p w14:paraId="41CC818C" w14:textId="77777777" w:rsidR="00F25FD3" w:rsidRPr="00434EE0" w:rsidRDefault="00F25FD3" w:rsidP="00F25FD3">
      <w:pPr>
        <w:ind w:left="720"/>
        <w:rPr>
          <w:rFonts w:asciiTheme="majorHAnsi" w:hAnsiTheme="majorHAnsi"/>
          <w:sz w:val="22"/>
          <w:szCs w:val="22"/>
        </w:rPr>
      </w:pPr>
      <w:r w:rsidRPr="00A63096">
        <w:rPr>
          <w:rFonts w:asciiTheme="majorHAnsi" w:hAnsiTheme="majorHAnsi"/>
          <w:sz w:val="22"/>
          <w:szCs w:val="22"/>
        </w:rPr>
        <w:t>Member I.C. Rationale</w:t>
      </w:r>
      <w:r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2118792122"/>
          <w:placeholder>
            <w:docPart w:val="DefaultPlaceholder_-1854013440"/>
          </w:placeholder>
          <w:showingPlcHdr/>
        </w:sdtPr>
        <w:sdtEndPr/>
        <w:sdtContent>
          <w:r w:rsidRPr="00271D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sectPr w:rsidR="00F25FD3" w:rsidRPr="00434EE0" w:rsidSect="00787544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BD74" w14:textId="77777777" w:rsidR="0043733B" w:rsidRDefault="0043733B" w:rsidP="00434EE0">
      <w:r>
        <w:separator/>
      </w:r>
    </w:p>
  </w:endnote>
  <w:endnote w:type="continuationSeparator" w:id="0">
    <w:p w14:paraId="51F0BE16" w14:textId="77777777" w:rsidR="0043733B" w:rsidRDefault="0043733B" w:rsidP="004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FF26" w14:textId="77777777" w:rsidR="0043733B" w:rsidRDefault="0043733B" w:rsidP="00434EE0">
      <w:r>
        <w:separator/>
      </w:r>
    </w:p>
  </w:footnote>
  <w:footnote w:type="continuationSeparator" w:id="0">
    <w:p w14:paraId="4866F702" w14:textId="77777777" w:rsidR="0043733B" w:rsidRDefault="0043733B" w:rsidP="0043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8793A"/>
    <w:multiLevelType w:val="hybridMultilevel"/>
    <w:tmpl w:val="6FDCE99C"/>
    <w:lvl w:ilvl="0" w:tplc="6338E8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A01E2"/>
    <w:multiLevelType w:val="hybridMultilevel"/>
    <w:tmpl w:val="DBD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54A96"/>
    <w:multiLevelType w:val="hybridMultilevel"/>
    <w:tmpl w:val="5EA2D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207F06"/>
    <w:multiLevelType w:val="hybridMultilevel"/>
    <w:tmpl w:val="D366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26B40"/>
    <w:multiLevelType w:val="hybridMultilevel"/>
    <w:tmpl w:val="B9DA6AEC"/>
    <w:lvl w:ilvl="0" w:tplc="DE727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D233A"/>
    <w:multiLevelType w:val="hybridMultilevel"/>
    <w:tmpl w:val="36B8BB0A"/>
    <w:lvl w:ilvl="0" w:tplc="ED02F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984982">
    <w:abstractNumId w:val="3"/>
  </w:num>
  <w:num w:numId="2" w16cid:durableId="961031499">
    <w:abstractNumId w:val="5"/>
  </w:num>
  <w:num w:numId="3" w16cid:durableId="502743429">
    <w:abstractNumId w:val="1"/>
  </w:num>
  <w:num w:numId="4" w16cid:durableId="1873687683">
    <w:abstractNumId w:val="0"/>
  </w:num>
  <w:num w:numId="5" w16cid:durableId="771170999">
    <w:abstractNumId w:val="2"/>
  </w:num>
  <w:num w:numId="6" w16cid:durableId="1920868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Gagd46yppciDS+AmVbvo/2sjsWcylv7ctyx+tF/m9zAhJorGXI3z08vzBO4tq7bUAlwT09lqcvuP1niHZLNWA==" w:salt="rPqcY+beTgozK6VMH9j9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E0"/>
    <w:rsid w:val="00434EE0"/>
    <w:rsid w:val="0043733B"/>
    <w:rsid w:val="00590B15"/>
    <w:rsid w:val="00787544"/>
    <w:rsid w:val="00A63096"/>
    <w:rsid w:val="00AB1435"/>
    <w:rsid w:val="00F25FD3"/>
    <w:rsid w:val="00FA4BD2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9239"/>
  <w15:chartTrackingRefBased/>
  <w15:docId w15:val="{E910606A-2E58-4293-BC23-16896905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E0"/>
    <w:pPr>
      <w:widowControl w:val="0"/>
      <w:spacing w:after="0" w:line="240" w:lineRule="auto"/>
    </w:pPr>
    <w:rPr>
      <w:rFonts w:ascii="Univers" w:eastAsia="Times New Roman" w:hAnsi="Univer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4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E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EE0"/>
    <w:rPr>
      <w:rFonts w:ascii="Univers" w:eastAsia="Times New Roman" w:hAnsi="Univers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E0"/>
    <w:rPr>
      <w:rFonts w:ascii="Segoe UI" w:eastAsia="Times New Roman" w:hAnsi="Segoe UI" w:cs="Segoe UI"/>
      <w:snapToGrid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4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EE0"/>
    <w:rPr>
      <w:rFonts w:ascii="Univers" w:eastAsia="Times New Roman" w:hAnsi="Univers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4E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E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E3F67-5106-4548-9135-627B14469745}"/>
      </w:docPartPr>
      <w:docPartBody>
        <w:p w:rsidR="00D15A2C" w:rsidRDefault="00EC3486">
          <w:r w:rsidRPr="00271D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86"/>
    <w:rsid w:val="001B3315"/>
    <w:rsid w:val="00B3046C"/>
    <w:rsid w:val="00D15A2C"/>
    <w:rsid w:val="00EC3486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4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906A-AE90-42D4-94B5-F6049157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1637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E. Gass</dc:creator>
  <cp:keywords/>
  <dc:description/>
  <cp:lastModifiedBy>Marianne E. Gass (Staff)</cp:lastModifiedBy>
  <cp:revision>2</cp:revision>
  <dcterms:created xsi:type="dcterms:W3CDTF">2025-10-28T19:44:00Z</dcterms:created>
  <dcterms:modified xsi:type="dcterms:W3CDTF">2025-10-28T19:44:00Z</dcterms:modified>
</cp:coreProperties>
</file>