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D65" w:rsidRDefault="00137D65" w:rsidP="00137D65">
      <w:pPr>
        <w:spacing w:after="0" w:line="240" w:lineRule="auto"/>
        <w:rPr>
          <w:b/>
          <w:sz w:val="28"/>
          <w:szCs w:val="28"/>
        </w:rPr>
      </w:pPr>
      <w:bookmarkStart w:id="0" w:name="_GoBack"/>
      <w:bookmarkEnd w:id="0"/>
      <w:r w:rsidRPr="00A930E5">
        <w:rPr>
          <w:b/>
          <w:sz w:val="28"/>
          <w:szCs w:val="28"/>
        </w:rPr>
        <w:t>Kean-Ocean Suggested Curriculum B</w:t>
      </w:r>
      <w:r>
        <w:rPr>
          <w:b/>
          <w:sz w:val="28"/>
          <w:szCs w:val="28"/>
        </w:rPr>
        <w:t>A</w:t>
      </w:r>
      <w:r w:rsidRPr="00A930E5">
        <w:rPr>
          <w:b/>
          <w:sz w:val="28"/>
          <w:szCs w:val="28"/>
        </w:rPr>
        <w:t xml:space="preserve"> </w:t>
      </w:r>
      <w:r>
        <w:rPr>
          <w:b/>
          <w:sz w:val="28"/>
          <w:szCs w:val="28"/>
        </w:rPr>
        <w:t xml:space="preserve">Global Studies </w:t>
      </w:r>
    </w:p>
    <w:p w:rsidR="00137D65" w:rsidRPr="00D40910" w:rsidRDefault="00137D65" w:rsidP="00137D65">
      <w:pPr>
        <w:spacing w:after="0" w:line="240" w:lineRule="auto"/>
        <w:rPr>
          <w:i/>
        </w:rPr>
      </w:pPr>
      <w:r w:rsidRPr="00D40910">
        <w:rPr>
          <w:i/>
        </w:rPr>
        <w:t>Courses in Bold are essential for transfer</w:t>
      </w:r>
    </w:p>
    <w:p w:rsidR="00275045" w:rsidRPr="00275045" w:rsidRDefault="00275045">
      <w:pPr>
        <w:rPr>
          <w:rFonts w:ascii="Times New Roman" w:hAnsi="Times New Roman" w:cs="Times New Roman"/>
          <w:b/>
          <w:sz w:val="16"/>
          <w:szCs w:val="16"/>
        </w:rPr>
      </w:pPr>
    </w:p>
    <w:p w:rsidR="00904FF1" w:rsidRPr="00F15FF0" w:rsidRDefault="00B136C8">
      <w:pPr>
        <w:rPr>
          <w:rFonts w:ascii="Times New Roman" w:hAnsi="Times New Roman" w:cs="Times New Roman"/>
          <w:b/>
          <w:sz w:val="24"/>
          <w:szCs w:val="24"/>
        </w:rPr>
      </w:pPr>
      <w:r w:rsidRPr="001810FC">
        <w:rPr>
          <w:rFonts w:ascii="Times New Roman" w:hAnsi="Times New Roman" w:cs="Times New Roman"/>
          <w:b/>
          <w:sz w:val="24"/>
          <w:szCs w:val="24"/>
        </w:rPr>
        <w:t xml:space="preserve">Global Studies </w:t>
      </w:r>
      <w:r w:rsidR="00BB2552" w:rsidRPr="001810FC">
        <w:rPr>
          <w:rFonts w:ascii="Times New Roman" w:hAnsi="Times New Roman" w:cs="Times New Roman"/>
          <w:b/>
          <w:sz w:val="24"/>
          <w:szCs w:val="24"/>
        </w:rPr>
        <w:t xml:space="preserve">– </w:t>
      </w:r>
      <w:r w:rsidR="001810FC" w:rsidRPr="001810FC">
        <w:rPr>
          <w:rFonts w:ascii="Times New Roman" w:hAnsi="Times New Roman" w:cs="Times New Roman"/>
          <w:b/>
          <w:sz w:val="24"/>
          <w:szCs w:val="24"/>
        </w:rPr>
        <w:t xml:space="preserve">A.A. Degree Program </w:t>
      </w:r>
      <w:r w:rsidR="00F15FF0">
        <w:rPr>
          <w:rFonts w:ascii="Times New Roman" w:hAnsi="Times New Roman" w:cs="Times New Roman"/>
          <w:b/>
          <w:sz w:val="24"/>
          <w:szCs w:val="24"/>
        </w:rPr>
        <w:br/>
      </w:r>
      <w:r w:rsidR="00904FF1" w:rsidRPr="001810FC">
        <w:rPr>
          <w:rFonts w:ascii="Times New Roman" w:hAnsi="Times New Roman" w:cs="Times New Roman"/>
          <w:b/>
          <w:sz w:val="24"/>
          <w:szCs w:val="24"/>
        </w:rPr>
        <w:t>Effective Catalog Year</w:t>
      </w:r>
      <w:r w:rsidR="00BB2552" w:rsidRPr="001810FC">
        <w:rPr>
          <w:rFonts w:ascii="Times New Roman" w:hAnsi="Times New Roman" w:cs="Times New Roman"/>
          <w:b/>
          <w:sz w:val="24"/>
          <w:szCs w:val="24"/>
        </w:rPr>
        <w:t>-</w:t>
      </w:r>
      <w:r w:rsidR="007722B3" w:rsidRPr="00F15FF0">
        <w:rPr>
          <w:rFonts w:ascii="Times New Roman" w:hAnsi="Times New Roman" w:cs="Times New Roman"/>
          <w:b/>
          <w:sz w:val="24"/>
          <w:szCs w:val="24"/>
          <w:u w:val="single"/>
        </w:rPr>
        <w:t>2019-</w:t>
      </w:r>
      <w:r w:rsidR="00BB2552" w:rsidRPr="00F15FF0">
        <w:rPr>
          <w:rFonts w:ascii="Times New Roman" w:hAnsi="Times New Roman" w:cs="Times New Roman"/>
          <w:b/>
          <w:sz w:val="24"/>
          <w:szCs w:val="24"/>
          <w:u w:val="single"/>
        </w:rPr>
        <w:t>2020</w:t>
      </w:r>
      <w:r w:rsidR="00F15FF0">
        <w:rPr>
          <w:rFonts w:ascii="Times New Roman" w:hAnsi="Times New Roman" w:cs="Times New Roman"/>
          <w:b/>
          <w:sz w:val="24"/>
          <w:szCs w:val="24"/>
        </w:rPr>
        <w:t xml:space="preserve">            </w:t>
      </w:r>
      <w:r w:rsidR="00BB2552" w:rsidRPr="00F15FF0">
        <w:rPr>
          <w:rFonts w:ascii="Times New Roman" w:hAnsi="Times New Roman" w:cs="Times New Roman"/>
          <w:b/>
          <w:sz w:val="24"/>
          <w:szCs w:val="24"/>
        </w:rPr>
        <w:t>Program</w:t>
      </w:r>
      <w:r w:rsidR="00BB2552" w:rsidRPr="001810FC">
        <w:rPr>
          <w:rFonts w:ascii="Times New Roman" w:hAnsi="Times New Roman" w:cs="Times New Roman"/>
          <w:b/>
          <w:sz w:val="24"/>
          <w:szCs w:val="24"/>
        </w:rPr>
        <w:t xml:space="preserve"> Code: </w:t>
      </w:r>
      <w:r w:rsidR="00BB2552" w:rsidRPr="001810FC">
        <w:rPr>
          <w:rFonts w:ascii="Times New Roman" w:hAnsi="Times New Roman" w:cs="Times New Roman"/>
          <w:b/>
          <w:sz w:val="24"/>
          <w:szCs w:val="24"/>
          <w:u w:val="single"/>
        </w:rPr>
        <w:t>A</w:t>
      </w:r>
      <w:r w:rsidR="00235874" w:rsidRPr="001810FC">
        <w:rPr>
          <w:rFonts w:ascii="Times New Roman" w:hAnsi="Times New Roman" w:cs="Times New Roman"/>
          <w:b/>
          <w:sz w:val="24"/>
          <w:szCs w:val="24"/>
          <w:u w:val="single"/>
        </w:rPr>
        <w:t>A.GL</w:t>
      </w:r>
      <w:r w:rsidR="007722B3" w:rsidRPr="001810FC">
        <w:rPr>
          <w:rFonts w:ascii="Times New Roman" w:hAnsi="Times New Roman" w:cs="Times New Roman"/>
          <w:b/>
          <w:sz w:val="24"/>
          <w:szCs w:val="24"/>
          <w:u w:val="single"/>
        </w:rPr>
        <w:t>OBL</w:t>
      </w:r>
      <w:r w:rsidR="00BB2552" w:rsidRPr="001810FC">
        <w:rPr>
          <w:rFonts w:ascii="Times New Roman" w:hAnsi="Times New Roman" w:cs="Times New Roman"/>
          <w:b/>
          <w:sz w:val="24"/>
          <w:szCs w:val="24"/>
          <w:u w:val="single"/>
        </w:rPr>
        <w:t xml:space="preserve">  </w:t>
      </w:r>
      <w:r w:rsidR="00904FF1" w:rsidRPr="001810FC">
        <w:rPr>
          <w:rFonts w:ascii="Times New Roman" w:hAnsi="Times New Roman" w:cs="Times New Roman"/>
          <w:b/>
          <w:sz w:val="24"/>
          <w:szCs w:val="24"/>
        </w:rPr>
        <w:t xml:space="preserve"> </w:t>
      </w:r>
      <w:r w:rsidR="00BB2552" w:rsidRPr="001810FC">
        <w:rPr>
          <w:rFonts w:ascii="Times New Roman" w:hAnsi="Times New Roman" w:cs="Times New Roman"/>
          <w:b/>
          <w:sz w:val="24"/>
          <w:szCs w:val="24"/>
        </w:rPr>
        <w:t xml:space="preserve">    </w:t>
      </w:r>
    </w:p>
    <w:p w:rsidR="00BB2552" w:rsidRPr="00BB2552" w:rsidRDefault="00BB2552" w:rsidP="00BB2552">
      <w:pPr>
        <w:rPr>
          <w:rFonts w:ascii="Times New Roman" w:hAnsi="Times New Roman" w:cs="Times New Roman"/>
          <w:b/>
          <w:i/>
          <w:sz w:val="24"/>
          <w:szCs w:val="24"/>
        </w:rPr>
      </w:pPr>
      <w:r w:rsidRPr="00BB2552">
        <w:rPr>
          <w:rFonts w:ascii="Times New Roman" w:hAnsi="Times New Roman" w:cs="Times New Roman"/>
          <w:sz w:val="24"/>
          <w:szCs w:val="24"/>
        </w:rPr>
        <w:t xml:space="preserve">The Global Studies program allows students to complete the first two years of their college education by selecting courses from a range of offerings based on their interest and transfer needs.  These courses prepare students to transfer to baccalaureate programs with majors in global studies, international politics, and foreign relations.   </w:t>
      </w:r>
    </w:p>
    <w:tbl>
      <w:tblPr>
        <w:tblStyle w:val="TableGrid"/>
        <w:tblW w:w="9625" w:type="dxa"/>
        <w:tblLayout w:type="fixed"/>
        <w:tblLook w:val="04A0" w:firstRow="1" w:lastRow="0" w:firstColumn="1" w:lastColumn="0" w:noHBand="0" w:noVBand="1"/>
      </w:tblPr>
      <w:tblGrid>
        <w:gridCol w:w="1435"/>
        <w:gridCol w:w="7290"/>
        <w:gridCol w:w="900"/>
      </w:tblGrid>
      <w:tr w:rsidR="00904FF1" w:rsidRPr="00571489" w:rsidTr="00BB2552">
        <w:trPr>
          <w:trHeight w:val="287"/>
        </w:trPr>
        <w:tc>
          <w:tcPr>
            <w:tcW w:w="9625" w:type="dxa"/>
            <w:gridSpan w:val="3"/>
            <w:shd w:val="clear" w:color="auto" w:fill="E7E6E6" w:themeFill="background2"/>
          </w:tcPr>
          <w:p w:rsidR="00904FF1" w:rsidRPr="00571489" w:rsidRDefault="00904FF1">
            <w:pPr>
              <w:rPr>
                <w:rFonts w:ascii="Times New Roman" w:hAnsi="Times New Roman" w:cs="Times New Roman"/>
                <w:b/>
                <w:sz w:val="24"/>
                <w:szCs w:val="24"/>
              </w:rPr>
            </w:pPr>
            <w:r w:rsidRPr="00571489">
              <w:rPr>
                <w:rFonts w:ascii="Times New Roman" w:hAnsi="Times New Roman" w:cs="Times New Roman"/>
                <w:b/>
                <w:sz w:val="24"/>
                <w:szCs w:val="24"/>
              </w:rPr>
              <w:t>FIRST SEMESTER</w:t>
            </w:r>
          </w:p>
        </w:tc>
      </w:tr>
      <w:tr w:rsidR="00D03515" w:rsidRPr="00571489" w:rsidTr="000F4B19">
        <w:trPr>
          <w:trHeight w:val="287"/>
        </w:trPr>
        <w:tc>
          <w:tcPr>
            <w:tcW w:w="1435" w:type="dxa"/>
          </w:tcPr>
          <w:p w:rsidR="00904FF1" w:rsidRPr="00571489" w:rsidRDefault="00904FF1">
            <w:pPr>
              <w:rPr>
                <w:rFonts w:ascii="Times New Roman" w:hAnsi="Times New Roman" w:cs="Times New Roman"/>
                <w:sz w:val="24"/>
                <w:szCs w:val="24"/>
              </w:rPr>
            </w:pPr>
            <w:r w:rsidRPr="00571489">
              <w:rPr>
                <w:rFonts w:ascii="Times New Roman" w:hAnsi="Times New Roman" w:cs="Times New Roman"/>
                <w:sz w:val="24"/>
                <w:szCs w:val="24"/>
              </w:rPr>
              <w:t>ENGL 151</w:t>
            </w:r>
          </w:p>
        </w:tc>
        <w:tc>
          <w:tcPr>
            <w:tcW w:w="7290" w:type="dxa"/>
          </w:tcPr>
          <w:p w:rsidR="00904FF1" w:rsidRPr="00571489" w:rsidRDefault="00904FF1">
            <w:pPr>
              <w:rPr>
                <w:rFonts w:ascii="Times New Roman" w:hAnsi="Times New Roman" w:cs="Times New Roman"/>
                <w:sz w:val="24"/>
                <w:szCs w:val="24"/>
              </w:rPr>
            </w:pPr>
            <w:r w:rsidRPr="00571489">
              <w:rPr>
                <w:rFonts w:ascii="Times New Roman" w:hAnsi="Times New Roman" w:cs="Times New Roman"/>
                <w:sz w:val="24"/>
                <w:szCs w:val="24"/>
              </w:rPr>
              <w:t xml:space="preserve">English I </w:t>
            </w:r>
          </w:p>
        </w:tc>
        <w:tc>
          <w:tcPr>
            <w:tcW w:w="900" w:type="dxa"/>
          </w:tcPr>
          <w:p w:rsidR="00904FF1" w:rsidRPr="00571489" w:rsidRDefault="00904FF1">
            <w:pPr>
              <w:rPr>
                <w:rFonts w:ascii="Times New Roman" w:hAnsi="Times New Roman" w:cs="Times New Roman"/>
                <w:sz w:val="24"/>
                <w:szCs w:val="24"/>
              </w:rPr>
            </w:pPr>
            <w:r w:rsidRPr="00571489">
              <w:rPr>
                <w:rFonts w:ascii="Times New Roman" w:hAnsi="Times New Roman" w:cs="Times New Roman"/>
                <w:sz w:val="24"/>
                <w:szCs w:val="24"/>
              </w:rPr>
              <w:t>3 cr.</w:t>
            </w:r>
          </w:p>
        </w:tc>
      </w:tr>
      <w:tr w:rsidR="00BB2552" w:rsidRPr="00571489" w:rsidTr="000F4B19">
        <w:trPr>
          <w:trHeight w:val="287"/>
        </w:trPr>
        <w:tc>
          <w:tcPr>
            <w:tcW w:w="1435" w:type="dxa"/>
          </w:tcPr>
          <w:p w:rsidR="00BB2552" w:rsidRPr="00B136C8" w:rsidRDefault="00137D65" w:rsidP="00BB2552">
            <w:pPr>
              <w:rPr>
                <w:rFonts w:ascii="Times New Roman" w:hAnsi="Times New Roman" w:cs="Times New Roman"/>
                <w:sz w:val="24"/>
                <w:szCs w:val="24"/>
              </w:rPr>
            </w:pPr>
            <w:r>
              <w:rPr>
                <w:rFonts w:ascii="Times New Roman" w:hAnsi="Times New Roman" w:cs="Times New Roman"/>
                <w:sz w:val="24"/>
                <w:szCs w:val="24"/>
              </w:rPr>
              <w:t>MATH 156</w:t>
            </w:r>
          </w:p>
        </w:tc>
        <w:tc>
          <w:tcPr>
            <w:tcW w:w="7290" w:type="dxa"/>
          </w:tcPr>
          <w:p w:rsidR="00BB2552" w:rsidRPr="00B136C8" w:rsidRDefault="00137D65" w:rsidP="00B136C8">
            <w:pPr>
              <w:rPr>
                <w:rFonts w:ascii="Times New Roman" w:hAnsi="Times New Roman" w:cs="Times New Roman"/>
                <w:sz w:val="24"/>
                <w:szCs w:val="24"/>
              </w:rPr>
            </w:pPr>
            <w:r>
              <w:rPr>
                <w:rFonts w:ascii="Times New Roman" w:hAnsi="Times New Roman" w:cs="Times New Roman"/>
                <w:sz w:val="24"/>
                <w:szCs w:val="24"/>
              </w:rPr>
              <w:t xml:space="preserve">Introduction to Statistics </w:t>
            </w:r>
          </w:p>
        </w:tc>
        <w:tc>
          <w:tcPr>
            <w:tcW w:w="900" w:type="dxa"/>
          </w:tcPr>
          <w:p w:rsidR="00BB2552" w:rsidRPr="00B136C8" w:rsidRDefault="00BB2552" w:rsidP="00BB2552">
            <w:pPr>
              <w:rPr>
                <w:rFonts w:ascii="Times New Roman" w:hAnsi="Times New Roman" w:cs="Times New Roman"/>
                <w:sz w:val="24"/>
                <w:szCs w:val="24"/>
              </w:rPr>
            </w:pPr>
            <w:r w:rsidRPr="00B136C8">
              <w:rPr>
                <w:rFonts w:ascii="Times New Roman" w:hAnsi="Times New Roman" w:cs="Times New Roman"/>
                <w:sz w:val="24"/>
                <w:szCs w:val="24"/>
              </w:rPr>
              <w:t>3 cr.</w:t>
            </w:r>
          </w:p>
        </w:tc>
      </w:tr>
      <w:tr w:rsidR="00BB2552" w:rsidRPr="00571489" w:rsidTr="000F4B19">
        <w:trPr>
          <w:trHeight w:val="287"/>
        </w:trPr>
        <w:tc>
          <w:tcPr>
            <w:tcW w:w="1435" w:type="dxa"/>
          </w:tcPr>
          <w:p w:rsidR="00BB2552" w:rsidRPr="00EB1550" w:rsidRDefault="00BB2552" w:rsidP="00BB2552">
            <w:pPr>
              <w:rPr>
                <w:rFonts w:ascii="Times New Roman" w:hAnsi="Times New Roman" w:cs="Times New Roman"/>
                <w:b/>
                <w:sz w:val="24"/>
                <w:szCs w:val="24"/>
              </w:rPr>
            </w:pPr>
            <w:r w:rsidRPr="00EB1550">
              <w:rPr>
                <w:rFonts w:ascii="Times New Roman" w:hAnsi="Times New Roman" w:cs="Times New Roman"/>
                <w:b/>
                <w:sz w:val="24"/>
                <w:szCs w:val="24"/>
              </w:rPr>
              <w:t>POLI 101</w:t>
            </w:r>
          </w:p>
        </w:tc>
        <w:tc>
          <w:tcPr>
            <w:tcW w:w="7290" w:type="dxa"/>
          </w:tcPr>
          <w:p w:rsidR="00BB2552" w:rsidRPr="00EB1550" w:rsidRDefault="00BB2552" w:rsidP="00BB2552">
            <w:pPr>
              <w:rPr>
                <w:rFonts w:ascii="Times New Roman" w:hAnsi="Times New Roman" w:cs="Times New Roman"/>
                <w:b/>
                <w:sz w:val="24"/>
                <w:szCs w:val="24"/>
              </w:rPr>
            </w:pPr>
            <w:r w:rsidRPr="00EB1550">
              <w:rPr>
                <w:rFonts w:ascii="Times New Roman" w:hAnsi="Times New Roman" w:cs="Times New Roman"/>
                <w:b/>
                <w:sz w:val="24"/>
                <w:szCs w:val="24"/>
              </w:rPr>
              <w:t>Global Issues</w:t>
            </w:r>
          </w:p>
        </w:tc>
        <w:tc>
          <w:tcPr>
            <w:tcW w:w="900" w:type="dxa"/>
          </w:tcPr>
          <w:p w:rsidR="00BB2552" w:rsidRPr="00B136C8" w:rsidRDefault="00BB2552" w:rsidP="00BB2552">
            <w:r w:rsidRPr="00B136C8">
              <w:rPr>
                <w:rFonts w:ascii="Times New Roman" w:hAnsi="Times New Roman" w:cs="Times New Roman"/>
                <w:sz w:val="24"/>
                <w:szCs w:val="24"/>
              </w:rPr>
              <w:t>3 cr.</w:t>
            </w:r>
          </w:p>
        </w:tc>
      </w:tr>
      <w:tr w:rsidR="00BB2552" w:rsidRPr="00571489" w:rsidTr="000F4B19">
        <w:trPr>
          <w:trHeight w:val="287"/>
        </w:trPr>
        <w:tc>
          <w:tcPr>
            <w:tcW w:w="1435" w:type="dxa"/>
          </w:tcPr>
          <w:p w:rsidR="00BB2552" w:rsidRPr="00EB1550" w:rsidRDefault="00BB2552" w:rsidP="00BB2552">
            <w:pPr>
              <w:rPr>
                <w:rFonts w:ascii="Times New Roman" w:hAnsi="Times New Roman" w:cs="Times New Roman"/>
                <w:b/>
                <w:sz w:val="24"/>
                <w:szCs w:val="24"/>
              </w:rPr>
            </w:pPr>
            <w:r w:rsidRPr="00EB1550">
              <w:rPr>
                <w:rFonts w:ascii="Times New Roman" w:hAnsi="Times New Roman" w:cs="Times New Roman"/>
                <w:b/>
                <w:sz w:val="24"/>
                <w:szCs w:val="24"/>
              </w:rPr>
              <w:t>HIST 181</w:t>
            </w:r>
          </w:p>
        </w:tc>
        <w:tc>
          <w:tcPr>
            <w:tcW w:w="7290" w:type="dxa"/>
          </w:tcPr>
          <w:p w:rsidR="00BB2552" w:rsidRPr="00EB1550" w:rsidRDefault="00235874" w:rsidP="00BB2552">
            <w:pPr>
              <w:rPr>
                <w:rFonts w:ascii="Times New Roman" w:hAnsi="Times New Roman" w:cs="Times New Roman"/>
                <w:b/>
                <w:sz w:val="24"/>
                <w:szCs w:val="24"/>
              </w:rPr>
            </w:pPr>
            <w:r w:rsidRPr="00EB1550">
              <w:rPr>
                <w:rFonts w:ascii="Times New Roman" w:hAnsi="Times New Roman" w:cs="Times New Roman"/>
                <w:b/>
                <w:sz w:val="24"/>
                <w:szCs w:val="24"/>
              </w:rPr>
              <w:t>World Civilization to 1660</w:t>
            </w:r>
          </w:p>
        </w:tc>
        <w:tc>
          <w:tcPr>
            <w:tcW w:w="900" w:type="dxa"/>
          </w:tcPr>
          <w:p w:rsidR="00BB2552" w:rsidRPr="00B136C8" w:rsidRDefault="00BB2552" w:rsidP="00BB2552">
            <w:r w:rsidRPr="00B136C8">
              <w:rPr>
                <w:rFonts w:ascii="Times New Roman" w:hAnsi="Times New Roman" w:cs="Times New Roman"/>
                <w:sz w:val="24"/>
                <w:szCs w:val="24"/>
              </w:rPr>
              <w:t>3 cr.</w:t>
            </w:r>
          </w:p>
        </w:tc>
      </w:tr>
      <w:tr w:rsidR="00235874" w:rsidRPr="00235874" w:rsidTr="000F4B19">
        <w:trPr>
          <w:trHeight w:val="287"/>
        </w:trPr>
        <w:tc>
          <w:tcPr>
            <w:tcW w:w="1435" w:type="dxa"/>
          </w:tcPr>
          <w:p w:rsidR="00235874" w:rsidRPr="00B136C8" w:rsidRDefault="00235874" w:rsidP="00235874">
            <w:pPr>
              <w:rPr>
                <w:rFonts w:ascii="Times New Roman" w:hAnsi="Times New Roman" w:cs="Times New Roman"/>
                <w:sz w:val="24"/>
                <w:szCs w:val="24"/>
              </w:rPr>
            </w:pPr>
            <w:r w:rsidRPr="00B136C8">
              <w:rPr>
                <w:rFonts w:ascii="Times New Roman" w:hAnsi="Times New Roman" w:cs="Times New Roman"/>
                <w:sz w:val="24"/>
                <w:szCs w:val="24"/>
              </w:rPr>
              <w:t>STSC 150</w:t>
            </w:r>
          </w:p>
        </w:tc>
        <w:tc>
          <w:tcPr>
            <w:tcW w:w="7290" w:type="dxa"/>
          </w:tcPr>
          <w:p w:rsidR="00235874" w:rsidRPr="00B136C8" w:rsidRDefault="00235874" w:rsidP="00235874">
            <w:pPr>
              <w:rPr>
                <w:rFonts w:ascii="Times New Roman" w:hAnsi="Times New Roman" w:cs="Times New Roman"/>
                <w:sz w:val="24"/>
                <w:szCs w:val="24"/>
              </w:rPr>
            </w:pPr>
            <w:r w:rsidRPr="00B136C8">
              <w:rPr>
                <w:rFonts w:ascii="Times New Roman" w:hAnsi="Times New Roman" w:cs="Times New Roman"/>
                <w:sz w:val="24"/>
                <w:szCs w:val="24"/>
              </w:rPr>
              <w:t>Student Success Seminar</w:t>
            </w:r>
          </w:p>
        </w:tc>
        <w:tc>
          <w:tcPr>
            <w:tcW w:w="900" w:type="dxa"/>
          </w:tcPr>
          <w:p w:rsidR="00235874" w:rsidRPr="00B136C8" w:rsidRDefault="00235874" w:rsidP="00235874">
            <w:pPr>
              <w:rPr>
                <w:rFonts w:ascii="Times New Roman" w:hAnsi="Times New Roman" w:cs="Times New Roman"/>
                <w:sz w:val="24"/>
                <w:szCs w:val="24"/>
              </w:rPr>
            </w:pPr>
            <w:r w:rsidRPr="00B136C8">
              <w:rPr>
                <w:rFonts w:ascii="Times New Roman" w:hAnsi="Times New Roman" w:cs="Times New Roman"/>
                <w:sz w:val="24"/>
                <w:szCs w:val="24"/>
              </w:rPr>
              <w:t>2 cr.</w:t>
            </w:r>
          </w:p>
        </w:tc>
      </w:tr>
      <w:tr w:rsidR="00D03515" w:rsidRPr="00571489" w:rsidTr="000F4B19">
        <w:trPr>
          <w:trHeight w:val="287"/>
        </w:trPr>
        <w:tc>
          <w:tcPr>
            <w:tcW w:w="1435" w:type="dxa"/>
          </w:tcPr>
          <w:p w:rsidR="00904FF1" w:rsidRPr="00B136C8" w:rsidRDefault="00904FF1">
            <w:pPr>
              <w:rPr>
                <w:rFonts w:ascii="Times New Roman" w:hAnsi="Times New Roman" w:cs="Times New Roman"/>
                <w:sz w:val="24"/>
                <w:szCs w:val="24"/>
              </w:rPr>
            </w:pPr>
          </w:p>
        </w:tc>
        <w:tc>
          <w:tcPr>
            <w:tcW w:w="7290" w:type="dxa"/>
          </w:tcPr>
          <w:p w:rsidR="00904FF1" w:rsidRPr="00B136C8" w:rsidRDefault="00904FF1" w:rsidP="00D03515">
            <w:pPr>
              <w:jc w:val="right"/>
              <w:rPr>
                <w:rFonts w:ascii="Times New Roman" w:hAnsi="Times New Roman" w:cs="Times New Roman"/>
                <w:sz w:val="24"/>
                <w:szCs w:val="24"/>
              </w:rPr>
            </w:pPr>
          </w:p>
        </w:tc>
        <w:tc>
          <w:tcPr>
            <w:tcW w:w="900" w:type="dxa"/>
          </w:tcPr>
          <w:p w:rsidR="00904FF1" w:rsidRPr="00B136C8" w:rsidRDefault="00235874">
            <w:pPr>
              <w:rPr>
                <w:rFonts w:ascii="Times New Roman" w:hAnsi="Times New Roman" w:cs="Times New Roman"/>
                <w:sz w:val="24"/>
                <w:szCs w:val="24"/>
              </w:rPr>
            </w:pPr>
            <w:r w:rsidRPr="00B136C8">
              <w:rPr>
                <w:rFonts w:ascii="Times New Roman" w:hAnsi="Times New Roman" w:cs="Times New Roman"/>
                <w:sz w:val="24"/>
                <w:szCs w:val="24"/>
              </w:rPr>
              <w:t>14</w:t>
            </w:r>
            <w:r w:rsidR="00B136C8">
              <w:rPr>
                <w:rFonts w:ascii="Times New Roman" w:hAnsi="Times New Roman" w:cs="Times New Roman"/>
                <w:sz w:val="24"/>
                <w:szCs w:val="24"/>
              </w:rPr>
              <w:t xml:space="preserve"> </w:t>
            </w:r>
            <w:r w:rsidR="00D03515" w:rsidRPr="00B136C8">
              <w:rPr>
                <w:rFonts w:ascii="Times New Roman" w:hAnsi="Times New Roman" w:cs="Times New Roman"/>
                <w:sz w:val="24"/>
                <w:szCs w:val="24"/>
              </w:rPr>
              <w:t>cr</w:t>
            </w:r>
            <w:r w:rsidR="00BB2552" w:rsidRPr="00B136C8">
              <w:rPr>
                <w:rFonts w:ascii="Times New Roman" w:hAnsi="Times New Roman" w:cs="Times New Roman"/>
                <w:sz w:val="24"/>
                <w:szCs w:val="24"/>
              </w:rPr>
              <w:t>.</w:t>
            </w:r>
          </w:p>
        </w:tc>
      </w:tr>
      <w:tr w:rsidR="00D03515" w:rsidRPr="00571489" w:rsidTr="00BB2552">
        <w:trPr>
          <w:trHeight w:val="287"/>
        </w:trPr>
        <w:tc>
          <w:tcPr>
            <w:tcW w:w="9625" w:type="dxa"/>
            <w:gridSpan w:val="3"/>
            <w:shd w:val="clear" w:color="auto" w:fill="E7E6E6" w:themeFill="background2"/>
          </w:tcPr>
          <w:p w:rsidR="00D03515" w:rsidRPr="00571489" w:rsidRDefault="00D03515">
            <w:pPr>
              <w:rPr>
                <w:rFonts w:ascii="Times New Roman" w:hAnsi="Times New Roman" w:cs="Times New Roman"/>
                <w:sz w:val="24"/>
                <w:szCs w:val="24"/>
                <w:u w:val="single"/>
              </w:rPr>
            </w:pPr>
            <w:r w:rsidRPr="00571489">
              <w:rPr>
                <w:rFonts w:ascii="Times New Roman" w:hAnsi="Times New Roman" w:cs="Times New Roman"/>
                <w:b/>
                <w:sz w:val="24"/>
                <w:szCs w:val="24"/>
              </w:rPr>
              <w:t>SECOND SEMESTER</w:t>
            </w:r>
          </w:p>
        </w:tc>
      </w:tr>
      <w:tr w:rsidR="00D03515" w:rsidRPr="00571489" w:rsidTr="000F4B19">
        <w:trPr>
          <w:trHeight w:val="287"/>
        </w:trPr>
        <w:tc>
          <w:tcPr>
            <w:tcW w:w="1435" w:type="dxa"/>
          </w:tcPr>
          <w:p w:rsidR="00904FF1" w:rsidRPr="00BB2552" w:rsidRDefault="00D03515">
            <w:pPr>
              <w:rPr>
                <w:rFonts w:ascii="Times New Roman" w:hAnsi="Times New Roman" w:cs="Times New Roman"/>
                <w:sz w:val="24"/>
                <w:szCs w:val="24"/>
              </w:rPr>
            </w:pPr>
            <w:r w:rsidRPr="00BB2552">
              <w:rPr>
                <w:rFonts w:ascii="Times New Roman" w:hAnsi="Times New Roman" w:cs="Times New Roman"/>
                <w:sz w:val="24"/>
                <w:szCs w:val="24"/>
              </w:rPr>
              <w:t>ENGL 152</w:t>
            </w:r>
          </w:p>
        </w:tc>
        <w:tc>
          <w:tcPr>
            <w:tcW w:w="7290" w:type="dxa"/>
          </w:tcPr>
          <w:p w:rsidR="00904FF1" w:rsidRPr="00BB2552" w:rsidRDefault="00D03515">
            <w:pPr>
              <w:rPr>
                <w:rFonts w:ascii="Times New Roman" w:hAnsi="Times New Roman" w:cs="Times New Roman"/>
                <w:sz w:val="24"/>
                <w:szCs w:val="24"/>
              </w:rPr>
            </w:pPr>
            <w:r w:rsidRPr="00BB2552">
              <w:rPr>
                <w:rFonts w:ascii="Times New Roman" w:hAnsi="Times New Roman" w:cs="Times New Roman"/>
                <w:sz w:val="24"/>
                <w:szCs w:val="24"/>
              </w:rPr>
              <w:t>English II</w:t>
            </w:r>
          </w:p>
        </w:tc>
        <w:tc>
          <w:tcPr>
            <w:tcW w:w="900" w:type="dxa"/>
          </w:tcPr>
          <w:p w:rsidR="00904FF1" w:rsidRPr="00BB2552" w:rsidRDefault="00D03515">
            <w:pPr>
              <w:rPr>
                <w:rFonts w:ascii="Times New Roman" w:hAnsi="Times New Roman" w:cs="Times New Roman"/>
                <w:sz w:val="24"/>
                <w:szCs w:val="24"/>
              </w:rPr>
            </w:pPr>
            <w:r w:rsidRPr="00BB2552">
              <w:rPr>
                <w:rFonts w:ascii="Times New Roman" w:hAnsi="Times New Roman" w:cs="Times New Roman"/>
                <w:sz w:val="24"/>
                <w:szCs w:val="24"/>
              </w:rPr>
              <w:t>3 cr.</w:t>
            </w:r>
          </w:p>
        </w:tc>
      </w:tr>
      <w:tr w:rsidR="00BB2552" w:rsidRPr="00571489" w:rsidTr="000F4B19">
        <w:trPr>
          <w:trHeight w:val="287"/>
        </w:trPr>
        <w:tc>
          <w:tcPr>
            <w:tcW w:w="1435" w:type="dxa"/>
          </w:tcPr>
          <w:p w:rsidR="00BB2552" w:rsidRPr="00EB1550" w:rsidRDefault="00BB2552" w:rsidP="00BB2552">
            <w:pPr>
              <w:rPr>
                <w:rFonts w:ascii="Times New Roman" w:hAnsi="Times New Roman" w:cs="Times New Roman"/>
                <w:b/>
                <w:sz w:val="24"/>
                <w:szCs w:val="24"/>
              </w:rPr>
            </w:pPr>
            <w:r w:rsidRPr="00EB1550">
              <w:rPr>
                <w:rFonts w:ascii="Times New Roman" w:hAnsi="Times New Roman" w:cs="Times New Roman"/>
                <w:b/>
                <w:sz w:val="24"/>
                <w:szCs w:val="24"/>
              </w:rPr>
              <w:t>POLI 265</w:t>
            </w:r>
          </w:p>
        </w:tc>
        <w:tc>
          <w:tcPr>
            <w:tcW w:w="7290" w:type="dxa"/>
          </w:tcPr>
          <w:p w:rsidR="00BB2552" w:rsidRPr="00EB1550" w:rsidRDefault="00BB2552" w:rsidP="00BB2552">
            <w:pPr>
              <w:rPr>
                <w:rFonts w:ascii="Times New Roman" w:hAnsi="Times New Roman" w:cs="Times New Roman"/>
                <w:b/>
                <w:sz w:val="24"/>
                <w:szCs w:val="24"/>
              </w:rPr>
            </w:pPr>
            <w:r w:rsidRPr="00EB1550">
              <w:rPr>
                <w:rFonts w:ascii="Times New Roman" w:hAnsi="Times New Roman" w:cs="Times New Roman"/>
                <w:b/>
                <w:sz w:val="24"/>
                <w:szCs w:val="24"/>
              </w:rPr>
              <w:t xml:space="preserve">Comparative Politics   </w:t>
            </w:r>
          </w:p>
        </w:tc>
        <w:tc>
          <w:tcPr>
            <w:tcW w:w="900" w:type="dxa"/>
          </w:tcPr>
          <w:p w:rsidR="00BB2552" w:rsidRDefault="00BB2552" w:rsidP="00BB2552">
            <w:r w:rsidRPr="00941A23">
              <w:rPr>
                <w:rFonts w:ascii="Times New Roman" w:hAnsi="Times New Roman" w:cs="Times New Roman"/>
                <w:sz w:val="24"/>
                <w:szCs w:val="24"/>
              </w:rPr>
              <w:t>3 cr.</w:t>
            </w:r>
          </w:p>
        </w:tc>
      </w:tr>
      <w:tr w:rsidR="00BB2552" w:rsidRPr="00571489" w:rsidTr="000F4B19">
        <w:trPr>
          <w:trHeight w:val="287"/>
        </w:trPr>
        <w:tc>
          <w:tcPr>
            <w:tcW w:w="1435" w:type="dxa"/>
          </w:tcPr>
          <w:p w:rsidR="00BB2552" w:rsidRPr="00571489" w:rsidRDefault="00BB2552" w:rsidP="00BB2552">
            <w:pPr>
              <w:rPr>
                <w:rFonts w:ascii="Times New Roman" w:hAnsi="Times New Roman" w:cs="Times New Roman"/>
                <w:sz w:val="24"/>
                <w:szCs w:val="24"/>
              </w:rPr>
            </w:pPr>
          </w:p>
        </w:tc>
        <w:tc>
          <w:tcPr>
            <w:tcW w:w="7290" w:type="dxa"/>
          </w:tcPr>
          <w:p w:rsidR="00BB2552" w:rsidRPr="00BB2552" w:rsidRDefault="00BB2552" w:rsidP="00B136C8">
            <w:pPr>
              <w:rPr>
                <w:rFonts w:ascii="Times New Roman" w:hAnsi="Times New Roman" w:cs="Times New Roman"/>
                <w:sz w:val="24"/>
                <w:szCs w:val="24"/>
              </w:rPr>
            </w:pPr>
            <w:r w:rsidRPr="00BB2552">
              <w:rPr>
                <w:rFonts w:ascii="Times New Roman" w:hAnsi="Times New Roman" w:cs="Times New Roman"/>
                <w:sz w:val="24"/>
                <w:szCs w:val="24"/>
              </w:rPr>
              <w:t xml:space="preserve">Global Studies </w:t>
            </w:r>
            <w:r w:rsidR="00B136C8">
              <w:rPr>
                <w:rFonts w:ascii="Times New Roman" w:hAnsi="Times New Roman" w:cs="Times New Roman"/>
                <w:sz w:val="24"/>
                <w:szCs w:val="24"/>
              </w:rPr>
              <w:t>Program Elective</w:t>
            </w:r>
            <w:r w:rsidRPr="00BB2552">
              <w:rPr>
                <w:rFonts w:ascii="Times New Roman" w:hAnsi="Times New Roman" w:cs="Times New Roman"/>
                <w:sz w:val="24"/>
                <w:szCs w:val="24"/>
              </w:rPr>
              <w:t xml:space="preserve"> *</w:t>
            </w:r>
            <w:r w:rsidR="000F4B19">
              <w:rPr>
                <w:rFonts w:ascii="Times New Roman" w:hAnsi="Times New Roman" w:cs="Times New Roman"/>
                <w:sz w:val="24"/>
                <w:szCs w:val="24"/>
              </w:rPr>
              <w:t>*</w:t>
            </w:r>
          </w:p>
        </w:tc>
        <w:tc>
          <w:tcPr>
            <w:tcW w:w="900" w:type="dxa"/>
          </w:tcPr>
          <w:p w:rsidR="00BB2552" w:rsidRDefault="00BB2552" w:rsidP="00BB2552">
            <w:r w:rsidRPr="00941A23">
              <w:rPr>
                <w:rFonts w:ascii="Times New Roman" w:hAnsi="Times New Roman" w:cs="Times New Roman"/>
                <w:sz w:val="24"/>
                <w:szCs w:val="24"/>
              </w:rPr>
              <w:t>3 cr.</w:t>
            </w:r>
          </w:p>
        </w:tc>
      </w:tr>
      <w:tr w:rsidR="00235874" w:rsidRPr="00571489" w:rsidTr="000F4B19">
        <w:trPr>
          <w:trHeight w:val="287"/>
        </w:trPr>
        <w:tc>
          <w:tcPr>
            <w:tcW w:w="1435" w:type="dxa"/>
          </w:tcPr>
          <w:p w:rsidR="00235874" w:rsidRPr="00EB1550" w:rsidRDefault="00235874" w:rsidP="00235874">
            <w:pPr>
              <w:rPr>
                <w:rFonts w:ascii="Times New Roman" w:hAnsi="Times New Roman" w:cs="Times New Roman"/>
                <w:b/>
                <w:sz w:val="24"/>
                <w:szCs w:val="24"/>
              </w:rPr>
            </w:pPr>
            <w:r w:rsidRPr="00EB1550">
              <w:rPr>
                <w:rFonts w:ascii="Times New Roman" w:hAnsi="Times New Roman" w:cs="Times New Roman"/>
                <w:b/>
                <w:sz w:val="24"/>
                <w:szCs w:val="24"/>
              </w:rPr>
              <w:t>COMM 154</w:t>
            </w:r>
          </w:p>
        </w:tc>
        <w:tc>
          <w:tcPr>
            <w:tcW w:w="7290" w:type="dxa"/>
          </w:tcPr>
          <w:p w:rsidR="00235874" w:rsidRPr="00EB1550" w:rsidRDefault="00235874" w:rsidP="00235874">
            <w:pPr>
              <w:rPr>
                <w:rFonts w:ascii="Times New Roman" w:hAnsi="Times New Roman" w:cs="Times New Roman"/>
                <w:b/>
                <w:sz w:val="24"/>
                <w:szCs w:val="24"/>
              </w:rPr>
            </w:pPr>
            <w:r w:rsidRPr="00EB1550">
              <w:rPr>
                <w:rFonts w:ascii="Times New Roman" w:hAnsi="Times New Roman" w:cs="Times New Roman"/>
                <w:b/>
                <w:sz w:val="24"/>
                <w:szCs w:val="24"/>
              </w:rPr>
              <w:t>Fundamentals of Public Speaking</w:t>
            </w:r>
            <w:r w:rsidRPr="00EB1550">
              <w:rPr>
                <w:rFonts w:ascii="Times New Roman" w:hAnsi="Times New Roman" w:cs="Times New Roman"/>
                <w:b/>
                <w:sz w:val="24"/>
                <w:szCs w:val="24"/>
              </w:rPr>
              <w:tab/>
            </w:r>
          </w:p>
        </w:tc>
        <w:tc>
          <w:tcPr>
            <w:tcW w:w="900" w:type="dxa"/>
          </w:tcPr>
          <w:p w:rsidR="00235874" w:rsidRPr="00B136C8" w:rsidRDefault="00235874" w:rsidP="00235874">
            <w:r w:rsidRPr="00B136C8">
              <w:rPr>
                <w:rFonts w:ascii="Times New Roman" w:hAnsi="Times New Roman" w:cs="Times New Roman"/>
                <w:sz w:val="24"/>
                <w:szCs w:val="24"/>
              </w:rPr>
              <w:t>3 cr.</w:t>
            </w:r>
          </w:p>
        </w:tc>
      </w:tr>
      <w:tr w:rsidR="00BB2552" w:rsidRPr="00571489" w:rsidTr="000F4B19">
        <w:trPr>
          <w:trHeight w:val="107"/>
        </w:trPr>
        <w:tc>
          <w:tcPr>
            <w:tcW w:w="1435" w:type="dxa"/>
          </w:tcPr>
          <w:p w:rsidR="00BB2552" w:rsidRPr="00B136C8" w:rsidRDefault="00BB2552" w:rsidP="00BB2552">
            <w:pPr>
              <w:rPr>
                <w:rFonts w:ascii="Times New Roman" w:hAnsi="Times New Roman" w:cs="Times New Roman"/>
                <w:sz w:val="24"/>
                <w:szCs w:val="24"/>
              </w:rPr>
            </w:pPr>
            <w:r w:rsidRPr="00B136C8">
              <w:rPr>
                <w:rFonts w:ascii="Times New Roman" w:hAnsi="Times New Roman" w:cs="Times New Roman"/>
                <w:sz w:val="24"/>
                <w:szCs w:val="24"/>
              </w:rPr>
              <w:t>HIST 182</w:t>
            </w:r>
          </w:p>
        </w:tc>
        <w:tc>
          <w:tcPr>
            <w:tcW w:w="7290" w:type="dxa"/>
          </w:tcPr>
          <w:p w:rsidR="00BB2552" w:rsidRPr="00B136C8" w:rsidRDefault="00235874" w:rsidP="00235874">
            <w:pPr>
              <w:rPr>
                <w:rFonts w:ascii="Times New Roman" w:hAnsi="Times New Roman" w:cs="Times New Roman"/>
                <w:strike/>
                <w:sz w:val="24"/>
                <w:szCs w:val="24"/>
              </w:rPr>
            </w:pPr>
            <w:r w:rsidRPr="00B136C8">
              <w:rPr>
                <w:rFonts w:ascii="Times New Roman" w:hAnsi="Times New Roman" w:cs="Times New Roman"/>
                <w:sz w:val="24"/>
                <w:szCs w:val="24"/>
              </w:rPr>
              <w:t>World Civilization after 1660</w:t>
            </w:r>
          </w:p>
        </w:tc>
        <w:tc>
          <w:tcPr>
            <w:tcW w:w="900" w:type="dxa"/>
          </w:tcPr>
          <w:p w:rsidR="00BB2552" w:rsidRPr="00B136C8" w:rsidRDefault="00BB2552" w:rsidP="00BB2552">
            <w:r w:rsidRPr="00B136C8">
              <w:rPr>
                <w:rFonts w:ascii="Times New Roman" w:hAnsi="Times New Roman" w:cs="Times New Roman"/>
                <w:sz w:val="24"/>
                <w:szCs w:val="24"/>
              </w:rPr>
              <w:t>3 cr.</w:t>
            </w:r>
          </w:p>
        </w:tc>
      </w:tr>
      <w:tr w:rsidR="00D03515" w:rsidRPr="00571489" w:rsidTr="000F4B19">
        <w:trPr>
          <w:trHeight w:val="287"/>
        </w:trPr>
        <w:tc>
          <w:tcPr>
            <w:tcW w:w="1435" w:type="dxa"/>
          </w:tcPr>
          <w:p w:rsidR="00D03515" w:rsidRPr="00B136C8" w:rsidRDefault="00D03515" w:rsidP="00D03515">
            <w:pPr>
              <w:rPr>
                <w:rFonts w:ascii="Times New Roman" w:hAnsi="Times New Roman" w:cs="Times New Roman"/>
                <w:sz w:val="24"/>
                <w:szCs w:val="24"/>
              </w:rPr>
            </w:pPr>
          </w:p>
        </w:tc>
        <w:tc>
          <w:tcPr>
            <w:tcW w:w="7290" w:type="dxa"/>
          </w:tcPr>
          <w:p w:rsidR="00D03515" w:rsidRPr="00B136C8" w:rsidRDefault="00D03515" w:rsidP="00D03515">
            <w:pPr>
              <w:rPr>
                <w:rFonts w:ascii="Times New Roman" w:hAnsi="Times New Roman" w:cs="Times New Roman"/>
                <w:sz w:val="24"/>
                <w:szCs w:val="24"/>
              </w:rPr>
            </w:pPr>
          </w:p>
        </w:tc>
        <w:tc>
          <w:tcPr>
            <w:tcW w:w="900" w:type="dxa"/>
          </w:tcPr>
          <w:p w:rsidR="00D03515" w:rsidRPr="00B136C8" w:rsidRDefault="00BB2552" w:rsidP="00D03515">
            <w:pPr>
              <w:rPr>
                <w:rFonts w:ascii="Times New Roman" w:hAnsi="Times New Roman" w:cs="Times New Roman"/>
                <w:sz w:val="24"/>
                <w:szCs w:val="24"/>
              </w:rPr>
            </w:pPr>
            <w:r w:rsidRPr="00B136C8">
              <w:rPr>
                <w:rFonts w:ascii="Times New Roman" w:hAnsi="Times New Roman" w:cs="Times New Roman"/>
                <w:sz w:val="24"/>
                <w:szCs w:val="24"/>
              </w:rPr>
              <w:t>15</w:t>
            </w:r>
            <w:r w:rsidR="00B136C8" w:rsidRPr="00B136C8">
              <w:rPr>
                <w:rFonts w:ascii="Times New Roman" w:hAnsi="Times New Roman" w:cs="Times New Roman"/>
                <w:sz w:val="24"/>
                <w:szCs w:val="24"/>
              </w:rPr>
              <w:t xml:space="preserve"> </w:t>
            </w:r>
            <w:r w:rsidR="00D03515" w:rsidRPr="00B136C8">
              <w:rPr>
                <w:rFonts w:ascii="Times New Roman" w:hAnsi="Times New Roman" w:cs="Times New Roman"/>
                <w:sz w:val="24"/>
                <w:szCs w:val="24"/>
              </w:rPr>
              <w:t>cr.</w:t>
            </w:r>
          </w:p>
        </w:tc>
      </w:tr>
      <w:tr w:rsidR="00D03515" w:rsidRPr="00571489" w:rsidTr="00BB2552">
        <w:trPr>
          <w:trHeight w:val="287"/>
        </w:trPr>
        <w:tc>
          <w:tcPr>
            <w:tcW w:w="9625" w:type="dxa"/>
            <w:gridSpan w:val="3"/>
            <w:shd w:val="clear" w:color="auto" w:fill="E7E6E6" w:themeFill="background2"/>
          </w:tcPr>
          <w:p w:rsidR="00D03515" w:rsidRPr="00571489" w:rsidRDefault="00D03515" w:rsidP="00D03515">
            <w:pPr>
              <w:rPr>
                <w:rFonts w:ascii="Times New Roman" w:hAnsi="Times New Roman" w:cs="Times New Roman"/>
                <w:b/>
                <w:sz w:val="24"/>
                <w:szCs w:val="24"/>
              </w:rPr>
            </w:pPr>
            <w:r w:rsidRPr="00571489">
              <w:rPr>
                <w:rFonts w:ascii="Times New Roman" w:hAnsi="Times New Roman" w:cs="Times New Roman"/>
                <w:b/>
                <w:sz w:val="24"/>
                <w:szCs w:val="24"/>
              </w:rPr>
              <w:t>THIRD SEMESTER</w:t>
            </w:r>
          </w:p>
        </w:tc>
      </w:tr>
      <w:tr w:rsidR="00B136C8" w:rsidRPr="00571489" w:rsidTr="000F4B19">
        <w:trPr>
          <w:trHeight w:val="287"/>
        </w:trPr>
        <w:tc>
          <w:tcPr>
            <w:tcW w:w="1435" w:type="dxa"/>
          </w:tcPr>
          <w:p w:rsidR="00B136C8" w:rsidRPr="00EB1550" w:rsidRDefault="001124D5" w:rsidP="00B136C8">
            <w:pPr>
              <w:rPr>
                <w:rFonts w:ascii="Times New Roman" w:hAnsi="Times New Roman" w:cs="Times New Roman"/>
                <w:b/>
                <w:sz w:val="24"/>
                <w:szCs w:val="24"/>
              </w:rPr>
            </w:pPr>
            <w:r w:rsidRPr="00EB1550">
              <w:rPr>
                <w:rFonts w:ascii="Times New Roman" w:hAnsi="Times New Roman" w:cs="Times New Roman"/>
                <w:b/>
                <w:sz w:val="24"/>
                <w:szCs w:val="24"/>
              </w:rPr>
              <w:t>ENGL 255 or 256</w:t>
            </w:r>
          </w:p>
        </w:tc>
        <w:tc>
          <w:tcPr>
            <w:tcW w:w="7290" w:type="dxa"/>
          </w:tcPr>
          <w:p w:rsidR="00B136C8" w:rsidRPr="00EB1550" w:rsidRDefault="001124D5" w:rsidP="00B136C8">
            <w:pPr>
              <w:rPr>
                <w:rFonts w:ascii="Times New Roman" w:hAnsi="Times New Roman" w:cs="Times New Roman"/>
                <w:b/>
                <w:sz w:val="24"/>
                <w:szCs w:val="24"/>
              </w:rPr>
            </w:pPr>
            <w:r w:rsidRPr="00EB1550">
              <w:rPr>
                <w:rFonts w:ascii="Times New Roman" w:hAnsi="Times New Roman" w:cs="Times New Roman"/>
                <w:b/>
                <w:sz w:val="24"/>
                <w:szCs w:val="24"/>
              </w:rPr>
              <w:t>World Literature I or II</w:t>
            </w:r>
          </w:p>
        </w:tc>
        <w:tc>
          <w:tcPr>
            <w:tcW w:w="900" w:type="dxa"/>
          </w:tcPr>
          <w:p w:rsidR="00B136C8" w:rsidRDefault="001124D5" w:rsidP="00B136C8">
            <w:r>
              <w:rPr>
                <w:rFonts w:ascii="Times New Roman" w:hAnsi="Times New Roman" w:cs="Times New Roman"/>
                <w:sz w:val="24"/>
                <w:szCs w:val="24"/>
              </w:rPr>
              <w:t>3</w:t>
            </w:r>
            <w:r w:rsidR="00B136C8" w:rsidRPr="00941A23">
              <w:rPr>
                <w:rFonts w:ascii="Times New Roman" w:hAnsi="Times New Roman" w:cs="Times New Roman"/>
                <w:sz w:val="24"/>
                <w:szCs w:val="24"/>
              </w:rPr>
              <w:t xml:space="preserve"> cr.</w:t>
            </w:r>
          </w:p>
        </w:tc>
      </w:tr>
      <w:tr w:rsidR="001124D5" w:rsidRPr="00571489" w:rsidTr="000F4B19">
        <w:trPr>
          <w:trHeight w:val="287"/>
        </w:trPr>
        <w:tc>
          <w:tcPr>
            <w:tcW w:w="1435" w:type="dxa"/>
          </w:tcPr>
          <w:p w:rsidR="001124D5" w:rsidRPr="00EB1550" w:rsidRDefault="001124D5" w:rsidP="00B136C8">
            <w:pPr>
              <w:rPr>
                <w:rFonts w:ascii="Times New Roman" w:hAnsi="Times New Roman" w:cs="Times New Roman"/>
                <w:b/>
                <w:sz w:val="24"/>
                <w:szCs w:val="24"/>
              </w:rPr>
            </w:pPr>
            <w:r w:rsidRPr="00EB1550">
              <w:rPr>
                <w:rFonts w:ascii="Times New Roman" w:hAnsi="Times New Roman" w:cs="Times New Roman"/>
                <w:b/>
                <w:sz w:val="24"/>
                <w:szCs w:val="24"/>
              </w:rPr>
              <w:t>PSYC 175</w:t>
            </w:r>
          </w:p>
        </w:tc>
        <w:tc>
          <w:tcPr>
            <w:tcW w:w="7290" w:type="dxa"/>
          </w:tcPr>
          <w:p w:rsidR="001124D5" w:rsidRPr="00EB1550" w:rsidRDefault="001124D5" w:rsidP="00B136C8">
            <w:pPr>
              <w:rPr>
                <w:rFonts w:ascii="Times New Roman" w:hAnsi="Times New Roman" w:cs="Times New Roman"/>
                <w:b/>
                <w:sz w:val="24"/>
                <w:szCs w:val="24"/>
              </w:rPr>
            </w:pPr>
            <w:r w:rsidRPr="00EB1550">
              <w:rPr>
                <w:rFonts w:ascii="Times New Roman" w:hAnsi="Times New Roman" w:cs="Times New Roman"/>
                <w:b/>
                <w:sz w:val="24"/>
                <w:szCs w:val="24"/>
              </w:rPr>
              <w:t>Cross-Cultural Psychology</w:t>
            </w:r>
          </w:p>
        </w:tc>
        <w:tc>
          <w:tcPr>
            <w:tcW w:w="900" w:type="dxa"/>
          </w:tcPr>
          <w:p w:rsidR="001124D5" w:rsidRDefault="001124D5" w:rsidP="00B136C8">
            <w:pPr>
              <w:rPr>
                <w:rFonts w:ascii="Times New Roman" w:hAnsi="Times New Roman" w:cs="Times New Roman"/>
                <w:sz w:val="24"/>
                <w:szCs w:val="24"/>
              </w:rPr>
            </w:pPr>
            <w:r>
              <w:rPr>
                <w:rFonts w:ascii="Times New Roman" w:hAnsi="Times New Roman" w:cs="Times New Roman"/>
                <w:sz w:val="24"/>
                <w:szCs w:val="24"/>
              </w:rPr>
              <w:t>3 cr.</w:t>
            </w:r>
          </w:p>
        </w:tc>
      </w:tr>
      <w:tr w:rsidR="00B136C8" w:rsidRPr="00571489" w:rsidTr="000F4B19">
        <w:trPr>
          <w:trHeight w:val="287"/>
        </w:trPr>
        <w:tc>
          <w:tcPr>
            <w:tcW w:w="1435" w:type="dxa"/>
          </w:tcPr>
          <w:p w:rsidR="00B136C8" w:rsidRPr="00571489" w:rsidRDefault="006C13E0" w:rsidP="00B136C8">
            <w:pPr>
              <w:rPr>
                <w:rFonts w:ascii="Times New Roman" w:hAnsi="Times New Roman" w:cs="Times New Roman"/>
                <w:sz w:val="24"/>
                <w:szCs w:val="24"/>
              </w:rPr>
            </w:pPr>
            <w:r>
              <w:rPr>
                <w:rFonts w:ascii="Times New Roman" w:hAnsi="Times New Roman" w:cs="Times New Roman"/>
                <w:sz w:val="24"/>
                <w:szCs w:val="24"/>
              </w:rPr>
              <w:t>GSCL</w:t>
            </w:r>
          </w:p>
        </w:tc>
        <w:tc>
          <w:tcPr>
            <w:tcW w:w="7290" w:type="dxa"/>
          </w:tcPr>
          <w:p w:rsidR="00B136C8" w:rsidRDefault="00B136C8" w:rsidP="00B136C8">
            <w:r>
              <w:rPr>
                <w:rFonts w:ascii="Times New Roman" w:hAnsi="Times New Roman" w:cs="Times New Roman"/>
                <w:sz w:val="24"/>
                <w:szCs w:val="24"/>
              </w:rPr>
              <w:t>Any Lab Science</w:t>
            </w:r>
            <w:r w:rsidRPr="001F40C4">
              <w:rPr>
                <w:rFonts w:ascii="Times New Roman" w:hAnsi="Times New Roman" w:cs="Times New Roman"/>
                <w:sz w:val="24"/>
                <w:szCs w:val="24"/>
              </w:rPr>
              <w:t xml:space="preserve"> General Education course from the list of App</w:t>
            </w:r>
            <w:r>
              <w:rPr>
                <w:rFonts w:ascii="Times New Roman" w:hAnsi="Times New Roman" w:cs="Times New Roman"/>
                <w:sz w:val="24"/>
                <w:szCs w:val="24"/>
              </w:rPr>
              <w:t>r</w:t>
            </w:r>
            <w:r w:rsidR="000F4B19">
              <w:rPr>
                <w:rFonts w:ascii="Times New Roman" w:hAnsi="Times New Roman" w:cs="Times New Roman"/>
                <w:sz w:val="24"/>
                <w:szCs w:val="24"/>
              </w:rPr>
              <w:t>oval General Education courses*</w:t>
            </w:r>
          </w:p>
        </w:tc>
        <w:tc>
          <w:tcPr>
            <w:tcW w:w="900" w:type="dxa"/>
          </w:tcPr>
          <w:p w:rsidR="00B136C8" w:rsidRPr="00571489" w:rsidRDefault="00B136C8" w:rsidP="00B136C8">
            <w:pPr>
              <w:rPr>
                <w:rFonts w:ascii="Times New Roman" w:hAnsi="Times New Roman" w:cs="Times New Roman"/>
                <w:sz w:val="24"/>
                <w:szCs w:val="24"/>
              </w:rPr>
            </w:pPr>
            <w:r>
              <w:rPr>
                <w:rFonts w:ascii="Times New Roman" w:hAnsi="Times New Roman" w:cs="Times New Roman"/>
                <w:sz w:val="24"/>
                <w:szCs w:val="24"/>
              </w:rPr>
              <w:t>4</w:t>
            </w:r>
            <w:r w:rsidRPr="00571489">
              <w:rPr>
                <w:rFonts w:ascii="Times New Roman" w:hAnsi="Times New Roman" w:cs="Times New Roman"/>
                <w:sz w:val="24"/>
                <w:szCs w:val="24"/>
              </w:rPr>
              <w:t xml:space="preserve"> cr.</w:t>
            </w:r>
          </w:p>
        </w:tc>
      </w:tr>
      <w:tr w:rsidR="00B136C8" w:rsidRPr="00571489" w:rsidTr="000F4B19">
        <w:trPr>
          <w:trHeight w:val="287"/>
        </w:trPr>
        <w:tc>
          <w:tcPr>
            <w:tcW w:w="1435" w:type="dxa"/>
          </w:tcPr>
          <w:p w:rsidR="00B136C8" w:rsidRPr="00EB1550" w:rsidRDefault="001124D5" w:rsidP="00B136C8">
            <w:pPr>
              <w:rPr>
                <w:rFonts w:ascii="Times New Roman" w:hAnsi="Times New Roman" w:cs="Times New Roman"/>
                <w:b/>
                <w:sz w:val="24"/>
                <w:szCs w:val="24"/>
              </w:rPr>
            </w:pPr>
            <w:r w:rsidRPr="00EB1550">
              <w:rPr>
                <w:rFonts w:ascii="Times New Roman" w:hAnsi="Times New Roman" w:cs="Times New Roman"/>
                <w:b/>
                <w:sz w:val="24"/>
                <w:szCs w:val="24"/>
              </w:rPr>
              <w:t>SOCI 181</w:t>
            </w:r>
          </w:p>
        </w:tc>
        <w:tc>
          <w:tcPr>
            <w:tcW w:w="7290" w:type="dxa"/>
          </w:tcPr>
          <w:p w:rsidR="00B136C8" w:rsidRPr="00EB1550" w:rsidRDefault="001124D5" w:rsidP="00B136C8">
            <w:pPr>
              <w:rPr>
                <w:b/>
              </w:rPr>
            </w:pPr>
            <w:r w:rsidRPr="00EB1550">
              <w:rPr>
                <w:rFonts w:ascii="Times New Roman" w:hAnsi="Times New Roman" w:cs="Times New Roman"/>
                <w:b/>
                <w:sz w:val="24"/>
                <w:szCs w:val="24"/>
              </w:rPr>
              <w:t>Intro to Sociology</w:t>
            </w:r>
          </w:p>
        </w:tc>
        <w:tc>
          <w:tcPr>
            <w:tcW w:w="900" w:type="dxa"/>
          </w:tcPr>
          <w:p w:rsidR="00B136C8" w:rsidRPr="00571489" w:rsidRDefault="00B136C8" w:rsidP="00B136C8">
            <w:pPr>
              <w:rPr>
                <w:rFonts w:ascii="Times New Roman" w:hAnsi="Times New Roman" w:cs="Times New Roman"/>
                <w:sz w:val="24"/>
                <w:szCs w:val="24"/>
              </w:rPr>
            </w:pPr>
            <w:r>
              <w:rPr>
                <w:rFonts w:ascii="Times New Roman" w:hAnsi="Times New Roman" w:cs="Times New Roman"/>
                <w:sz w:val="24"/>
                <w:szCs w:val="24"/>
              </w:rPr>
              <w:t>3</w:t>
            </w:r>
            <w:r w:rsidRPr="00571489">
              <w:rPr>
                <w:rFonts w:ascii="Times New Roman" w:hAnsi="Times New Roman" w:cs="Times New Roman"/>
                <w:sz w:val="24"/>
                <w:szCs w:val="24"/>
              </w:rPr>
              <w:t xml:space="preserve"> cr.</w:t>
            </w:r>
          </w:p>
        </w:tc>
      </w:tr>
      <w:tr w:rsidR="00B136C8" w:rsidRPr="00571489" w:rsidTr="000F4B19">
        <w:trPr>
          <w:trHeight w:val="287"/>
        </w:trPr>
        <w:tc>
          <w:tcPr>
            <w:tcW w:w="1435" w:type="dxa"/>
          </w:tcPr>
          <w:p w:rsidR="00B136C8" w:rsidRPr="00571489" w:rsidRDefault="00B136C8" w:rsidP="00B136C8">
            <w:pPr>
              <w:rPr>
                <w:rFonts w:ascii="Times New Roman" w:hAnsi="Times New Roman" w:cs="Times New Roman"/>
                <w:sz w:val="24"/>
                <w:szCs w:val="24"/>
              </w:rPr>
            </w:pPr>
          </w:p>
        </w:tc>
        <w:tc>
          <w:tcPr>
            <w:tcW w:w="7290" w:type="dxa"/>
          </w:tcPr>
          <w:p w:rsidR="00B136C8" w:rsidRPr="00EB1550" w:rsidRDefault="00B136C8" w:rsidP="00B136C8">
            <w:pPr>
              <w:rPr>
                <w:rFonts w:ascii="Times New Roman" w:hAnsi="Times New Roman" w:cs="Times New Roman"/>
                <w:b/>
                <w:sz w:val="24"/>
                <w:szCs w:val="24"/>
              </w:rPr>
            </w:pPr>
            <w:r w:rsidRPr="00EB1550">
              <w:rPr>
                <w:rFonts w:ascii="Times New Roman" w:hAnsi="Times New Roman" w:cs="Times New Roman"/>
                <w:b/>
                <w:sz w:val="24"/>
                <w:szCs w:val="24"/>
              </w:rPr>
              <w:t>World language course – 1</w:t>
            </w:r>
            <w:r w:rsidRPr="00EB1550">
              <w:rPr>
                <w:rFonts w:ascii="Times New Roman" w:hAnsi="Times New Roman" w:cs="Times New Roman"/>
                <w:b/>
                <w:sz w:val="24"/>
                <w:szCs w:val="24"/>
                <w:vertAlign w:val="superscript"/>
              </w:rPr>
              <w:t>st</w:t>
            </w:r>
            <w:r w:rsidRPr="00EB1550">
              <w:rPr>
                <w:rFonts w:ascii="Times New Roman" w:hAnsi="Times New Roman" w:cs="Times New Roman"/>
                <w:b/>
                <w:sz w:val="24"/>
                <w:szCs w:val="24"/>
              </w:rPr>
              <w:t xml:space="preserve"> in a sequence</w:t>
            </w:r>
          </w:p>
        </w:tc>
        <w:tc>
          <w:tcPr>
            <w:tcW w:w="900" w:type="dxa"/>
          </w:tcPr>
          <w:p w:rsidR="00B136C8" w:rsidRPr="00571489" w:rsidRDefault="00B136C8" w:rsidP="00B136C8">
            <w:pPr>
              <w:rPr>
                <w:rFonts w:ascii="Times New Roman" w:hAnsi="Times New Roman" w:cs="Times New Roman"/>
                <w:sz w:val="24"/>
                <w:szCs w:val="24"/>
              </w:rPr>
            </w:pPr>
            <w:r>
              <w:rPr>
                <w:rFonts w:ascii="Times New Roman" w:hAnsi="Times New Roman" w:cs="Times New Roman"/>
                <w:sz w:val="24"/>
                <w:szCs w:val="24"/>
              </w:rPr>
              <w:t>3</w:t>
            </w:r>
            <w:r w:rsidRPr="00571489">
              <w:rPr>
                <w:rFonts w:ascii="Times New Roman" w:hAnsi="Times New Roman" w:cs="Times New Roman"/>
                <w:sz w:val="24"/>
                <w:szCs w:val="24"/>
              </w:rPr>
              <w:t xml:space="preserve"> cr.</w:t>
            </w:r>
          </w:p>
        </w:tc>
      </w:tr>
      <w:tr w:rsidR="00B136C8" w:rsidRPr="00571489" w:rsidTr="000F4B19">
        <w:trPr>
          <w:trHeight w:val="271"/>
        </w:trPr>
        <w:tc>
          <w:tcPr>
            <w:tcW w:w="1435" w:type="dxa"/>
          </w:tcPr>
          <w:p w:rsidR="00B136C8" w:rsidRPr="00571489" w:rsidRDefault="00B136C8" w:rsidP="00B136C8">
            <w:pPr>
              <w:rPr>
                <w:rFonts w:ascii="Times New Roman" w:hAnsi="Times New Roman" w:cs="Times New Roman"/>
                <w:sz w:val="24"/>
                <w:szCs w:val="24"/>
                <w:u w:val="single"/>
              </w:rPr>
            </w:pPr>
          </w:p>
        </w:tc>
        <w:tc>
          <w:tcPr>
            <w:tcW w:w="7290" w:type="dxa"/>
          </w:tcPr>
          <w:p w:rsidR="00B136C8" w:rsidRPr="00571489" w:rsidRDefault="00B136C8" w:rsidP="00B136C8">
            <w:pPr>
              <w:rPr>
                <w:rFonts w:ascii="Times New Roman" w:hAnsi="Times New Roman" w:cs="Times New Roman"/>
                <w:sz w:val="24"/>
                <w:szCs w:val="24"/>
                <w:u w:val="single"/>
              </w:rPr>
            </w:pPr>
          </w:p>
        </w:tc>
        <w:tc>
          <w:tcPr>
            <w:tcW w:w="900" w:type="dxa"/>
          </w:tcPr>
          <w:p w:rsidR="00B136C8" w:rsidRPr="00571489" w:rsidRDefault="00B136C8" w:rsidP="00B136C8">
            <w:pPr>
              <w:rPr>
                <w:rFonts w:ascii="Times New Roman" w:hAnsi="Times New Roman" w:cs="Times New Roman"/>
                <w:sz w:val="24"/>
                <w:szCs w:val="24"/>
              </w:rPr>
            </w:pPr>
            <w:r>
              <w:rPr>
                <w:rFonts w:ascii="Times New Roman" w:hAnsi="Times New Roman" w:cs="Times New Roman"/>
                <w:sz w:val="24"/>
                <w:szCs w:val="24"/>
              </w:rPr>
              <w:t>16</w:t>
            </w:r>
            <w:r w:rsidRPr="00571489">
              <w:rPr>
                <w:rFonts w:ascii="Times New Roman" w:hAnsi="Times New Roman" w:cs="Times New Roman"/>
                <w:sz w:val="24"/>
                <w:szCs w:val="24"/>
              </w:rPr>
              <w:t xml:space="preserve"> cr.</w:t>
            </w:r>
          </w:p>
        </w:tc>
      </w:tr>
      <w:tr w:rsidR="00B136C8" w:rsidRPr="00571489" w:rsidTr="00BB2552">
        <w:trPr>
          <w:trHeight w:val="271"/>
        </w:trPr>
        <w:tc>
          <w:tcPr>
            <w:tcW w:w="9625" w:type="dxa"/>
            <w:gridSpan w:val="3"/>
            <w:shd w:val="clear" w:color="auto" w:fill="E7E6E6" w:themeFill="background2"/>
          </w:tcPr>
          <w:p w:rsidR="00B136C8" w:rsidRPr="00571489" w:rsidRDefault="00B136C8" w:rsidP="00B136C8">
            <w:pPr>
              <w:rPr>
                <w:rFonts w:ascii="Times New Roman" w:hAnsi="Times New Roman" w:cs="Times New Roman"/>
                <w:b/>
                <w:sz w:val="24"/>
                <w:szCs w:val="24"/>
              </w:rPr>
            </w:pPr>
            <w:r w:rsidRPr="00571489">
              <w:rPr>
                <w:rFonts w:ascii="Times New Roman" w:hAnsi="Times New Roman" w:cs="Times New Roman"/>
                <w:b/>
                <w:sz w:val="24"/>
                <w:szCs w:val="24"/>
              </w:rPr>
              <w:t>FOURTH SEMESTER</w:t>
            </w:r>
          </w:p>
        </w:tc>
      </w:tr>
      <w:tr w:rsidR="00B136C8" w:rsidRPr="00571489" w:rsidTr="000F4B19">
        <w:trPr>
          <w:trHeight w:val="271"/>
        </w:trPr>
        <w:tc>
          <w:tcPr>
            <w:tcW w:w="1435" w:type="dxa"/>
          </w:tcPr>
          <w:p w:rsidR="00B136C8" w:rsidRPr="00571489" w:rsidRDefault="00B136C8" w:rsidP="00B136C8">
            <w:pPr>
              <w:rPr>
                <w:rFonts w:ascii="Times New Roman" w:hAnsi="Times New Roman" w:cs="Times New Roman"/>
                <w:sz w:val="24"/>
                <w:szCs w:val="24"/>
              </w:rPr>
            </w:pPr>
          </w:p>
        </w:tc>
        <w:tc>
          <w:tcPr>
            <w:tcW w:w="7290" w:type="dxa"/>
          </w:tcPr>
          <w:p w:rsidR="00B136C8" w:rsidRDefault="00B136C8" w:rsidP="00B136C8">
            <w:pPr>
              <w:rPr>
                <w:rFonts w:ascii="Times New Roman" w:hAnsi="Times New Roman" w:cs="Times New Roman"/>
                <w:sz w:val="24"/>
                <w:szCs w:val="24"/>
              </w:rPr>
            </w:pPr>
            <w:r w:rsidRPr="00BB2552">
              <w:rPr>
                <w:rFonts w:ascii="Times New Roman" w:hAnsi="Times New Roman" w:cs="Times New Roman"/>
                <w:sz w:val="24"/>
                <w:szCs w:val="24"/>
              </w:rPr>
              <w:t xml:space="preserve">Global Studies </w:t>
            </w:r>
            <w:r>
              <w:rPr>
                <w:rFonts w:ascii="Times New Roman" w:hAnsi="Times New Roman" w:cs="Times New Roman"/>
                <w:sz w:val="24"/>
                <w:szCs w:val="24"/>
              </w:rPr>
              <w:t>Program Elective</w:t>
            </w:r>
            <w:r w:rsidRPr="00BB2552">
              <w:rPr>
                <w:rFonts w:ascii="Times New Roman" w:hAnsi="Times New Roman" w:cs="Times New Roman"/>
                <w:sz w:val="24"/>
                <w:szCs w:val="24"/>
              </w:rPr>
              <w:t xml:space="preserve"> *</w:t>
            </w:r>
            <w:r w:rsidR="000F4B19">
              <w:rPr>
                <w:rFonts w:ascii="Times New Roman" w:hAnsi="Times New Roman" w:cs="Times New Roman"/>
                <w:sz w:val="24"/>
                <w:szCs w:val="24"/>
              </w:rPr>
              <w:t>*</w:t>
            </w:r>
          </w:p>
          <w:p w:rsidR="00B136C8" w:rsidRPr="00EB1550" w:rsidRDefault="00B136C8" w:rsidP="00B136C8">
            <w:pPr>
              <w:rPr>
                <w:rFonts w:ascii="Times New Roman" w:hAnsi="Times New Roman" w:cs="Times New Roman"/>
                <w:b/>
                <w:sz w:val="24"/>
                <w:szCs w:val="24"/>
              </w:rPr>
            </w:pPr>
            <w:r w:rsidRPr="00EB1550">
              <w:rPr>
                <w:rFonts w:ascii="Times New Roman" w:hAnsi="Times New Roman" w:cs="Times New Roman"/>
                <w:b/>
                <w:sz w:val="24"/>
                <w:szCs w:val="24"/>
              </w:rPr>
              <w:t>Travel Seminar course preferred.</w:t>
            </w:r>
          </w:p>
        </w:tc>
        <w:tc>
          <w:tcPr>
            <w:tcW w:w="900" w:type="dxa"/>
          </w:tcPr>
          <w:p w:rsidR="00B136C8" w:rsidRDefault="00B136C8" w:rsidP="00B136C8">
            <w:r>
              <w:rPr>
                <w:rFonts w:ascii="Times New Roman" w:hAnsi="Times New Roman" w:cs="Times New Roman"/>
                <w:sz w:val="24"/>
                <w:szCs w:val="24"/>
              </w:rPr>
              <w:t>3</w:t>
            </w:r>
            <w:r w:rsidRPr="00941A23">
              <w:rPr>
                <w:rFonts w:ascii="Times New Roman" w:hAnsi="Times New Roman" w:cs="Times New Roman"/>
                <w:sz w:val="24"/>
                <w:szCs w:val="24"/>
              </w:rPr>
              <w:t xml:space="preserve"> cr.</w:t>
            </w:r>
          </w:p>
        </w:tc>
      </w:tr>
      <w:tr w:rsidR="00B136C8" w:rsidRPr="00571489" w:rsidTr="000F4B19">
        <w:trPr>
          <w:trHeight w:val="271"/>
        </w:trPr>
        <w:tc>
          <w:tcPr>
            <w:tcW w:w="1435" w:type="dxa"/>
          </w:tcPr>
          <w:p w:rsidR="00B136C8" w:rsidRPr="00571489" w:rsidRDefault="001124D5" w:rsidP="00B136C8">
            <w:pPr>
              <w:rPr>
                <w:rFonts w:ascii="Times New Roman" w:hAnsi="Times New Roman" w:cs="Times New Roman"/>
                <w:sz w:val="24"/>
                <w:szCs w:val="24"/>
              </w:rPr>
            </w:pPr>
            <w:r>
              <w:rPr>
                <w:rFonts w:ascii="Times New Roman" w:hAnsi="Times New Roman" w:cs="Times New Roman"/>
                <w:sz w:val="24"/>
                <w:szCs w:val="24"/>
              </w:rPr>
              <w:t>GHUM</w:t>
            </w:r>
          </w:p>
        </w:tc>
        <w:tc>
          <w:tcPr>
            <w:tcW w:w="7290" w:type="dxa"/>
          </w:tcPr>
          <w:p w:rsidR="00B136C8" w:rsidRDefault="00B136C8" w:rsidP="00B136C8">
            <w:r>
              <w:rPr>
                <w:rFonts w:ascii="Times New Roman" w:hAnsi="Times New Roman" w:cs="Times New Roman"/>
                <w:sz w:val="24"/>
                <w:szCs w:val="24"/>
              </w:rPr>
              <w:t>Any Humanities</w:t>
            </w:r>
            <w:r w:rsidRPr="00E724D4">
              <w:rPr>
                <w:rFonts w:ascii="Times New Roman" w:hAnsi="Times New Roman" w:cs="Times New Roman"/>
                <w:sz w:val="24"/>
                <w:szCs w:val="24"/>
              </w:rPr>
              <w:t xml:space="preserve"> General Education course from the list of App</w:t>
            </w:r>
            <w:r>
              <w:rPr>
                <w:rFonts w:ascii="Times New Roman" w:hAnsi="Times New Roman" w:cs="Times New Roman"/>
                <w:sz w:val="24"/>
                <w:szCs w:val="24"/>
              </w:rPr>
              <w:t>roval General Education courses</w:t>
            </w:r>
          </w:p>
        </w:tc>
        <w:tc>
          <w:tcPr>
            <w:tcW w:w="900" w:type="dxa"/>
          </w:tcPr>
          <w:p w:rsidR="00B136C8" w:rsidRDefault="00B136C8" w:rsidP="00B136C8">
            <w:r w:rsidRPr="00A74C7D">
              <w:rPr>
                <w:rFonts w:ascii="Times New Roman" w:hAnsi="Times New Roman" w:cs="Times New Roman"/>
                <w:sz w:val="24"/>
                <w:szCs w:val="24"/>
              </w:rPr>
              <w:t>3 cr.</w:t>
            </w:r>
          </w:p>
        </w:tc>
      </w:tr>
      <w:tr w:rsidR="00B136C8" w:rsidRPr="00571489" w:rsidTr="000F4B19">
        <w:trPr>
          <w:trHeight w:val="271"/>
        </w:trPr>
        <w:tc>
          <w:tcPr>
            <w:tcW w:w="1435" w:type="dxa"/>
          </w:tcPr>
          <w:p w:rsidR="00B136C8" w:rsidRPr="00571489" w:rsidRDefault="006C13E0" w:rsidP="00B136C8">
            <w:pPr>
              <w:rPr>
                <w:rFonts w:ascii="Times New Roman" w:hAnsi="Times New Roman" w:cs="Times New Roman"/>
                <w:sz w:val="24"/>
                <w:szCs w:val="24"/>
              </w:rPr>
            </w:pPr>
            <w:r>
              <w:rPr>
                <w:rFonts w:ascii="Times New Roman" w:hAnsi="Times New Roman" w:cs="Times New Roman"/>
                <w:sz w:val="24"/>
                <w:szCs w:val="24"/>
              </w:rPr>
              <w:t>GMAT or GSCL</w:t>
            </w:r>
          </w:p>
        </w:tc>
        <w:tc>
          <w:tcPr>
            <w:tcW w:w="7290" w:type="dxa"/>
          </w:tcPr>
          <w:p w:rsidR="00B136C8" w:rsidRDefault="00B136C8" w:rsidP="00B136C8">
            <w:r>
              <w:rPr>
                <w:rFonts w:ascii="Times New Roman" w:hAnsi="Times New Roman" w:cs="Times New Roman"/>
                <w:sz w:val="24"/>
                <w:szCs w:val="24"/>
              </w:rPr>
              <w:t>Any Mathematics or Lab Science</w:t>
            </w:r>
            <w:r w:rsidRPr="00E724D4">
              <w:rPr>
                <w:rFonts w:ascii="Times New Roman" w:hAnsi="Times New Roman" w:cs="Times New Roman"/>
                <w:sz w:val="24"/>
                <w:szCs w:val="24"/>
              </w:rPr>
              <w:t xml:space="preserve"> General Education course from the list of App</w:t>
            </w:r>
            <w:r>
              <w:rPr>
                <w:rFonts w:ascii="Times New Roman" w:hAnsi="Times New Roman" w:cs="Times New Roman"/>
                <w:sz w:val="24"/>
                <w:szCs w:val="24"/>
              </w:rPr>
              <w:t>r</w:t>
            </w:r>
            <w:r w:rsidR="000F4B19">
              <w:rPr>
                <w:rFonts w:ascii="Times New Roman" w:hAnsi="Times New Roman" w:cs="Times New Roman"/>
                <w:sz w:val="24"/>
                <w:szCs w:val="24"/>
              </w:rPr>
              <w:t>oval General Education courses*</w:t>
            </w:r>
          </w:p>
        </w:tc>
        <w:tc>
          <w:tcPr>
            <w:tcW w:w="900" w:type="dxa"/>
          </w:tcPr>
          <w:p w:rsidR="00B136C8" w:rsidRDefault="00B136C8" w:rsidP="00B136C8">
            <w:r w:rsidRPr="00A74C7D">
              <w:rPr>
                <w:rFonts w:ascii="Times New Roman" w:hAnsi="Times New Roman" w:cs="Times New Roman"/>
                <w:sz w:val="24"/>
                <w:szCs w:val="24"/>
              </w:rPr>
              <w:t>3</w:t>
            </w:r>
            <w:r w:rsidR="008D7B2D">
              <w:rPr>
                <w:rFonts w:ascii="Times New Roman" w:hAnsi="Times New Roman" w:cs="Times New Roman"/>
                <w:sz w:val="24"/>
                <w:szCs w:val="24"/>
              </w:rPr>
              <w:t>-4</w:t>
            </w:r>
            <w:r w:rsidRPr="00A74C7D">
              <w:rPr>
                <w:rFonts w:ascii="Times New Roman" w:hAnsi="Times New Roman" w:cs="Times New Roman"/>
                <w:sz w:val="24"/>
                <w:szCs w:val="24"/>
              </w:rPr>
              <w:t xml:space="preserve"> cr.</w:t>
            </w:r>
          </w:p>
        </w:tc>
      </w:tr>
      <w:tr w:rsidR="00B136C8" w:rsidRPr="00571489" w:rsidTr="000F4B19">
        <w:trPr>
          <w:trHeight w:val="271"/>
        </w:trPr>
        <w:tc>
          <w:tcPr>
            <w:tcW w:w="1435" w:type="dxa"/>
          </w:tcPr>
          <w:p w:rsidR="00B136C8" w:rsidRPr="00571489" w:rsidRDefault="006C13E0" w:rsidP="00B136C8">
            <w:pPr>
              <w:rPr>
                <w:rFonts w:ascii="Times New Roman" w:hAnsi="Times New Roman" w:cs="Times New Roman"/>
                <w:sz w:val="24"/>
                <w:szCs w:val="24"/>
              </w:rPr>
            </w:pPr>
            <w:r>
              <w:rPr>
                <w:rFonts w:ascii="Times New Roman" w:hAnsi="Times New Roman" w:cs="Times New Roman"/>
                <w:sz w:val="24"/>
                <w:szCs w:val="24"/>
              </w:rPr>
              <w:t>GTEC</w:t>
            </w:r>
          </w:p>
        </w:tc>
        <w:tc>
          <w:tcPr>
            <w:tcW w:w="7290" w:type="dxa"/>
          </w:tcPr>
          <w:p w:rsidR="00B136C8" w:rsidRDefault="00B136C8" w:rsidP="00B136C8">
            <w:r>
              <w:rPr>
                <w:rFonts w:ascii="Times New Roman" w:hAnsi="Times New Roman" w:cs="Times New Roman"/>
                <w:sz w:val="24"/>
                <w:szCs w:val="24"/>
              </w:rPr>
              <w:t>Any Technology</w:t>
            </w:r>
            <w:r w:rsidRPr="00E724D4">
              <w:rPr>
                <w:rFonts w:ascii="Times New Roman" w:hAnsi="Times New Roman" w:cs="Times New Roman"/>
                <w:sz w:val="24"/>
                <w:szCs w:val="24"/>
              </w:rPr>
              <w:t xml:space="preserve"> General Education course from the list of Approval General Education courses</w:t>
            </w:r>
            <w:r w:rsidR="000F4B19">
              <w:rPr>
                <w:rFonts w:ascii="Times New Roman" w:hAnsi="Times New Roman" w:cs="Times New Roman"/>
                <w:sz w:val="24"/>
                <w:szCs w:val="24"/>
              </w:rPr>
              <w:t>*</w:t>
            </w:r>
          </w:p>
        </w:tc>
        <w:tc>
          <w:tcPr>
            <w:tcW w:w="900" w:type="dxa"/>
          </w:tcPr>
          <w:p w:rsidR="00B136C8" w:rsidRPr="00571489" w:rsidRDefault="00B136C8" w:rsidP="00B136C8">
            <w:pPr>
              <w:rPr>
                <w:rFonts w:ascii="Times New Roman" w:hAnsi="Times New Roman" w:cs="Times New Roman"/>
                <w:sz w:val="24"/>
                <w:szCs w:val="24"/>
              </w:rPr>
            </w:pPr>
            <w:r>
              <w:rPr>
                <w:rFonts w:ascii="Times New Roman" w:hAnsi="Times New Roman" w:cs="Times New Roman"/>
                <w:sz w:val="24"/>
                <w:szCs w:val="24"/>
              </w:rPr>
              <w:t>3</w:t>
            </w:r>
            <w:r w:rsidRPr="00571489">
              <w:rPr>
                <w:rFonts w:ascii="Times New Roman" w:hAnsi="Times New Roman" w:cs="Times New Roman"/>
                <w:sz w:val="24"/>
                <w:szCs w:val="24"/>
              </w:rPr>
              <w:t xml:space="preserve"> cr.</w:t>
            </w:r>
          </w:p>
        </w:tc>
      </w:tr>
      <w:tr w:rsidR="00B136C8" w:rsidRPr="00571489" w:rsidTr="000F4B19">
        <w:trPr>
          <w:trHeight w:val="271"/>
        </w:trPr>
        <w:tc>
          <w:tcPr>
            <w:tcW w:w="1435" w:type="dxa"/>
          </w:tcPr>
          <w:p w:rsidR="00B136C8" w:rsidRPr="00571489" w:rsidRDefault="00B136C8" w:rsidP="00B136C8">
            <w:pPr>
              <w:rPr>
                <w:rFonts w:ascii="Times New Roman" w:hAnsi="Times New Roman" w:cs="Times New Roman"/>
                <w:sz w:val="24"/>
                <w:szCs w:val="24"/>
              </w:rPr>
            </w:pPr>
          </w:p>
        </w:tc>
        <w:tc>
          <w:tcPr>
            <w:tcW w:w="7290" w:type="dxa"/>
          </w:tcPr>
          <w:p w:rsidR="00B136C8" w:rsidRPr="00EB1550" w:rsidRDefault="00B136C8" w:rsidP="00B136C8">
            <w:pPr>
              <w:rPr>
                <w:rFonts w:ascii="Times New Roman" w:hAnsi="Times New Roman" w:cs="Times New Roman"/>
                <w:b/>
                <w:sz w:val="24"/>
                <w:szCs w:val="24"/>
              </w:rPr>
            </w:pPr>
            <w:r w:rsidRPr="00EB1550">
              <w:rPr>
                <w:rFonts w:ascii="Times New Roman" w:hAnsi="Times New Roman" w:cs="Times New Roman"/>
                <w:b/>
                <w:sz w:val="24"/>
                <w:szCs w:val="24"/>
              </w:rPr>
              <w:t>World language course – 2nd in a sequence</w:t>
            </w:r>
          </w:p>
        </w:tc>
        <w:tc>
          <w:tcPr>
            <w:tcW w:w="900" w:type="dxa"/>
          </w:tcPr>
          <w:p w:rsidR="00B136C8" w:rsidRPr="00571489" w:rsidRDefault="00B136C8" w:rsidP="00B136C8">
            <w:pPr>
              <w:rPr>
                <w:rFonts w:ascii="Times New Roman" w:hAnsi="Times New Roman" w:cs="Times New Roman"/>
                <w:sz w:val="24"/>
                <w:szCs w:val="24"/>
              </w:rPr>
            </w:pPr>
            <w:r>
              <w:rPr>
                <w:rFonts w:ascii="Times New Roman" w:hAnsi="Times New Roman" w:cs="Times New Roman"/>
                <w:sz w:val="24"/>
                <w:szCs w:val="24"/>
              </w:rPr>
              <w:t>3</w:t>
            </w:r>
            <w:r w:rsidRPr="00571489">
              <w:rPr>
                <w:rFonts w:ascii="Times New Roman" w:hAnsi="Times New Roman" w:cs="Times New Roman"/>
                <w:sz w:val="24"/>
                <w:szCs w:val="24"/>
              </w:rPr>
              <w:t xml:space="preserve"> cr.</w:t>
            </w:r>
          </w:p>
        </w:tc>
      </w:tr>
      <w:tr w:rsidR="003D069A" w:rsidRPr="00571489" w:rsidTr="000F4B19">
        <w:trPr>
          <w:trHeight w:val="271"/>
        </w:trPr>
        <w:tc>
          <w:tcPr>
            <w:tcW w:w="1435" w:type="dxa"/>
          </w:tcPr>
          <w:p w:rsidR="003D069A" w:rsidRPr="00571489" w:rsidRDefault="003D069A" w:rsidP="00B136C8">
            <w:pPr>
              <w:rPr>
                <w:rFonts w:ascii="Times New Roman" w:hAnsi="Times New Roman" w:cs="Times New Roman"/>
                <w:sz w:val="24"/>
                <w:szCs w:val="24"/>
              </w:rPr>
            </w:pPr>
          </w:p>
        </w:tc>
        <w:tc>
          <w:tcPr>
            <w:tcW w:w="7290" w:type="dxa"/>
          </w:tcPr>
          <w:p w:rsidR="003D069A" w:rsidRPr="009E1C63" w:rsidRDefault="003D069A" w:rsidP="00B136C8">
            <w:pPr>
              <w:rPr>
                <w:rFonts w:ascii="Times New Roman" w:hAnsi="Times New Roman" w:cs="Times New Roman"/>
                <w:sz w:val="24"/>
                <w:szCs w:val="24"/>
              </w:rPr>
            </w:pPr>
            <w:r w:rsidRPr="009E1C63">
              <w:rPr>
                <w:rFonts w:ascii="Times New Roman" w:hAnsi="Times New Roman" w:cs="Times New Roman"/>
                <w:sz w:val="24"/>
                <w:szCs w:val="24"/>
              </w:rPr>
              <w:t>Elective credits to total 60 credits</w:t>
            </w:r>
          </w:p>
        </w:tc>
        <w:tc>
          <w:tcPr>
            <w:tcW w:w="900" w:type="dxa"/>
          </w:tcPr>
          <w:p w:rsidR="003D069A" w:rsidRPr="009E1C63" w:rsidRDefault="000F4B19" w:rsidP="00B136C8">
            <w:pPr>
              <w:rPr>
                <w:rFonts w:ascii="Times New Roman" w:hAnsi="Times New Roman" w:cs="Times New Roman"/>
                <w:sz w:val="24"/>
                <w:szCs w:val="24"/>
              </w:rPr>
            </w:pPr>
            <w:r w:rsidRPr="009E1C63">
              <w:rPr>
                <w:rFonts w:ascii="Times New Roman" w:hAnsi="Times New Roman" w:cs="Times New Roman"/>
                <w:sz w:val="24"/>
                <w:szCs w:val="24"/>
              </w:rPr>
              <w:t>0-1 cr.</w:t>
            </w:r>
          </w:p>
        </w:tc>
      </w:tr>
      <w:tr w:rsidR="00B136C8" w:rsidRPr="00571489" w:rsidTr="000F4B19">
        <w:trPr>
          <w:trHeight w:val="271"/>
        </w:trPr>
        <w:tc>
          <w:tcPr>
            <w:tcW w:w="1435" w:type="dxa"/>
          </w:tcPr>
          <w:p w:rsidR="00B136C8" w:rsidRPr="00571489" w:rsidRDefault="00B136C8" w:rsidP="00B136C8">
            <w:pPr>
              <w:rPr>
                <w:rFonts w:ascii="Times New Roman" w:hAnsi="Times New Roman" w:cs="Times New Roman"/>
                <w:sz w:val="24"/>
                <w:szCs w:val="24"/>
                <w:u w:val="single"/>
              </w:rPr>
            </w:pPr>
          </w:p>
        </w:tc>
        <w:tc>
          <w:tcPr>
            <w:tcW w:w="7290" w:type="dxa"/>
          </w:tcPr>
          <w:p w:rsidR="00B136C8" w:rsidRPr="00571489" w:rsidRDefault="00B136C8" w:rsidP="00B136C8">
            <w:pPr>
              <w:rPr>
                <w:rFonts w:ascii="Times New Roman" w:hAnsi="Times New Roman" w:cs="Times New Roman"/>
                <w:sz w:val="24"/>
                <w:szCs w:val="24"/>
                <w:u w:val="single"/>
              </w:rPr>
            </w:pPr>
          </w:p>
        </w:tc>
        <w:tc>
          <w:tcPr>
            <w:tcW w:w="900" w:type="dxa"/>
          </w:tcPr>
          <w:p w:rsidR="00B136C8" w:rsidRPr="00571489" w:rsidRDefault="00B136C8" w:rsidP="008D7B2D">
            <w:pPr>
              <w:rPr>
                <w:rFonts w:ascii="Times New Roman" w:hAnsi="Times New Roman" w:cs="Times New Roman"/>
                <w:sz w:val="24"/>
                <w:szCs w:val="24"/>
              </w:rPr>
            </w:pPr>
            <w:r w:rsidRPr="00B136C8">
              <w:rPr>
                <w:rFonts w:ascii="Times New Roman" w:hAnsi="Times New Roman" w:cs="Times New Roman"/>
                <w:sz w:val="24"/>
                <w:szCs w:val="24"/>
              </w:rPr>
              <w:t>15</w:t>
            </w:r>
            <w:r w:rsidR="006202D5">
              <w:rPr>
                <w:rFonts w:ascii="Times New Roman" w:hAnsi="Times New Roman" w:cs="Times New Roman"/>
                <w:sz w:val="24"/>
                <w:szCs w:val="24"/>
              </w:rPr>
              <w:t xml:space="preserve"> -</w:t>
            </w:r>
            <w:r w:rsidR="006202D5" w:rsidRPr="006202D5">
              <w:rPr>
                <w:rFonts w:ascii="Times New Roman" w:hAnsi="Times New Roman" w:cs="Times New Roman"/>
                <w:b/>
                <w:i/>
                <w:sz w:val="24"/>
                <w:szCs w:val="24"/>
              </w:rPr>
              <w:t xml:space="preserve"> </w:t>
            </w:r>
            <w:r w:rsidR="006202D5" w:rsidRPr="009E1C63">
              <w:rPr>
                <w:rFonts w:ascii="Times New Roman" w:hAnsi="Times New Roman" w:cs="Times New Roman"/>
                <w:sz w:val="24"/>
                <w:szCs w:val="24"/>
              </w:rPr>
              <w:t>1</w:t>
            </w:r>
            <w:r w:rsidR="008D7B2D">
              <w:rPr>
                <w:rFonts w:ascii="Times New Roman" w:hAnsi="Times New Roman" w:cs="Times New Roman"/>
                <w:sz w:val="24"/>
                <w:szCs w:val="24"/>
              </w:rPr>
              <w:t>7</w:t>
            </w:r>
            <w:r>
              <w:rPr>
                <w:rFonts w:ascii="Times New Roman" w:hAnsi="Times New Roman" w:cs="Times New Roman"/>
                <w:sz w:val="24"/>
                <w:szCs w:val="24"/>
              </w:rPr>
              <w:t xml:space="preserve"> </w:t>
            </w:r>
            <w:r w:rsidRPr="00571489">
              <w:rPr>
                <w:rFonts w:ascii="Times New Roman" w:hAnsi="Times New Roman" w:cs="Times New Roman"/>
                <w:sz w:val="24"/>
                <w:szCs w:val="24"/>
              </w:rPr>
              <w:t>cr.</w:t>
            </w:r>
          </w:p>
        </w:tc>
      </w:tr>
      <w:tr w:rsidR="00B136C8" w:rsidRPr="00571489" w:rsidTr="00BB2552">
        <w:trPr>
          <w:trHeight w:val="271"/>
        </w:trPr>
        <w:tc>
          <w:tcPr>
            <w:tcW w:w="9625" w:type="dxa"/>
            <w:gridSpan w:val="3"/>
          </w:tcPr>
          <w:p w:rsidR="00B136C8" w:rsidRPr="00571489" w:rsidRDefault="00B136C8" w:rsidP="00B136C8">
            <w:pPr>
              <w:jc w:val="center"/>
              <w:rPr>
                <w:rFonts w:ascii="Times New Roman" w:hAnsi="Times New Roman" w:cs="Times New Roman"/>
                <w:b/>
                <w:sz w:val="24"/>
                <w:szCs w:val="24"/>
              </w:rPr>
            </w:pPr>
            <w:r w:rsidRPr="00571489">
              <w:rPr>
                <w:rFonts w:ascii="Times New Roman" w:hAnsi="Times New Roman" w:cs="Times New Roman"/>
                <w:b/>
                <w:sz w:val="24"/>
                <w:szCs w:val="24"/>
              </w:rPr>
              <w:t xml:space="preserve">                                                                                                           Total Credits:  </w:t>
            </w:r>
            <w:r w:rsidRPr="009E1C63">
              <w:rPr>
                <w:rFonts w:ascii="Times New Roman" w:hAnsi="Times New Roman" w:cs="Times New Roman"/>
                <w:b/>
                <w:sz w:val="24"/>
                <w:szCs w:val="24"/>
              </w:rPr>
              <w:t xml:space="preserve">60 </w:t>
            </w:r>
            <w:r w:rsidRPr="00571489">
              <w:rPr>
                <w:rFonts w:ascii="Times New Roman" w:hAnsi="Times New Roman" w:cs="Times New Roman"/>
                <w:b/>
                <w:sz w:val="24"/>
                <w:szCs w:val="24"/>
              </w:rPr>
              <w:t>cr.</w:t>
            </w:r>
          </w:p>
        </w:tc>
      </w:tr>
      <w:tr w:rsidR="00B136C8" w:rsidRPr="00571489" w:rsidTr="00AD3956">
        <w:trPr>
          <w:trHeight w:val="271"/>
        </w:trPr>
        <w:tc>
          <w:tcPr>
            <w:tcW w:w="9625" w:type="dxa"/>
            <w:gridSpan w:val="3"/>
            <w:shd w:val="clear" w:color="auto" w:fill="D9D9D9" w:themeFill="background1" w:themeFillShade="D9"/>
          </w:tcPr>
          <w:p w:rsidR="00EB1550" w:rsidRPr="00571489" w:rsidRDefault="00B136C8" w:rsidP="00B136C8">
            <w:pPr>
              <w:rPr>
                <w:rFonts w:ascii="Times New Roman" w:hAnsi="Times New Roman" w:cs="Times New Roman"/>
                <w:b/>
                <w:sz w:val="24"/>
                <w:szCs w:val="24"/>
              </w:rPr>
            </w:pPr>
            <w:r>
              <w:rPr>
                <w:rFonts w:ascii="Times New Roman" w:hAnsi="Times New Roman" w:cs="Times New Roman"/>
                <w:b/>
                <w:sz w:val="24"/>
                <w:szCs w:val="24"/>
              </w:rPr>
              <w:t>Notes:</w:t>
            </w:r>
            <w:r w:rsidR="00EB1550">
              <w:rPr>
                <w:rFonts w:ascii="Times New Roman" w:hAnsi="Times New Roman" w:cs="Times New Roman"/>
                <w:b/>
                <w:sz w:val="24"/>
                <w:szCs w:val="24"/>
              </w:rPr>
              <w:t xml:space="preserve"> </w:t>
            </w:r>
          </w:p>
        </w:tc>
      </w:tr>
      <w:tr w:rsidR="000F4B19" w:rsidRPr="00571489" w:rsidTr="000F4B19">
        <w:trPr>
          <w:trHeight w:val="271"/>
        </w:trPr>
        <w:tc>
          <w:tcPr>
            <w:tcW w:w="9625" w:type="dxa"/>
            <w:gridSpan w:val="3"/>
            <w:shd w:val="clear" w:color="auto" w:fill="FFFFFF" w:themeFill="background1"/>
          </w:tcPr>
          <w:p w:rsidR="000F4B19" w:rsidRPr="00B136C8" w:rsidRDefault="000F4B19" w:rsidP="000F4B19">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w:t>
            </w:r>
            <w:r w:rsidRPr="00B136C8">
              <w:rPr>
                <w:rFonts w:ascii="Times New Roman" w:hAnsi="Times New Roman" w:cs="Times New Roman"/>
                <w:bCs/>
                <w:sz w:val="24"/>
                <w:szCs w:val="24"/>
              </w:rPr>
              <w:t xml:space="preserve"> Students must select one math course, one lab science course, and one technology course and complete the 12 credit requirement with any additional math or science course from the list of Approved General Education Courses.  Students may attempt to “test out” of the technology requirement.  If they succeed, they must take an additional course in math or science from the List of Approved General Education Courses.</w:t>
            </w:r>
          </w:p>
          <w:p w:rsidR="000F4B19" w:rsidRDefault="000F4B19" w:rsidP="00B136C8">
            <w:pPr>
              <w:jc w:val="center"/>
              <w:rPr>
                <w:rFonts w:ascii="Times New Roman" w:hAnsi="Times New Roman" w:cs="Times New Roman"/>
                <w:b/>
                <w:sz w:val="24"/>
                <w:szCs w:val="24"/>
              </w:rPr>
            </w:pPr>
          </w:p>
        </w:tc>
      </w:tr>
      <w:tr w:rsidR="00B136C8" w:rsidRPr="00B136C8" w:rsidTr="00BB2552">
        <w:trPr>
          <w:trHeight w:val="271"/>
        </w:trPr>
        <w:tc>
          <w:tcPr>
            <w:tcW w:w="9625" w:type="dxa"/>
            <w:gridSpan w:val="3"/>
          </w:tcPr>
          <w:p w:rsidR="00EB1550" w:rsidRDefault="000F4B19" w:rsidP="00B136C8">
            <w:pPr>
              <w:rPr>
                <w:rFonts w:ascii="Times New Roman" w:hAnsi="Times New Roman" w:cs="Times New Roman"/>
                <w:sz w:val="24"/>
                <w:szCs w:val="24"/>
              </w:rPr>
            </w:pPr>
            <w:r>
              <w:rPr>
                <w:rFonts w:ascii="Times New Roman" w:hAnsi="Times New Roman" w:cs="Times New Roman"/>
                <w:sz w:val="24"/>
                <w:szCs w:val="24"/>
              </w:rPr>
              <w:t>*</w:t>
            </w:r>
            <w:r w:rsidR="00B136C8" w:rsidRPr="00B136C8">
              <w:rPr>
                <w:rFonts w:ascii="Times New Roman" w:hAnsi="Times New Roman" w:cs="Times New Roman"/>
                <w:sz w:val="24"/>
                <w:szCs w:val="24"/>
              </w:rPr>
              <w:t>* Global Studies Program Elective:</w:t>
            </w:r>
            <w:r w:rsidR="00EB1550">
              <w:rPr>
                <w:rFonts w:ascii="Times New Roman" w:hAnsi="Times New Roman" w:cs="Times New Roman"/>
                <w:sz w:val="24"/>
                <w:szCs w:val="24"/>
              </w:rPr>
              <w:t xml:space="preserve"> </w:t>
            </w:r>
          </w:p>
          <w:p w:rsidR="00B136C8" w:rsidRPr="00EB1550" w:rsidRDefault="00EB1550" w:rsidP="00B136C8">
            <w:pPr>
              <w:rPr>
                <w:rFonts w:ascii="Times New Roman" w:hAnsi="Times New Roman" w:cs="Times New Roman"/>
                <w:b/>
                <w:sz w:val="24"/>
                <w:szCs w:val="24"/>
              </w:rPr>
            </w:pPr>
            <w:r w:rsidRPr="00EB1550">
              <w:rPr>
                <w:rFonts w:ascii="Times New Roman" w:hAnsi="Times New Roman" w:cs="Times New Roman"/>
                <w:b/>
                <w:sz w:val="24"/>
                <w:szCs w:val="24"/>
              </w:rPr>
              <w:t>Travel Seminar is strongly encouraged for Kean-Ocean students</w:t>
            </w:r>
          </w:p>
          <w:p w:rsidR="00B136C8" w:rsidRPr="00B136C8" w:rsidRDefault="00B136C8" w:rsidP="00B136C8">
            <w:pPr>
              <w:rPr>
                <w:rFonts w:ascii="Times New Roman" w:hAnsi="Times New Roman" w:cs="Times New Roman"/>
                <w:sz w:val="24"/>
                <w:szCs w:val="24"/>
              </w:rPr>
            </w:pPr>
            <w:r w:rsidRPr="00B136C8">
              <w:rPr>
                <w:rFonts w:ascii="Times New Roman" w:hAnsi="Times New Roman" w:cs="Times New Roman"/>
                <w:sz w:val="24"/>
                <w:szCs w:val="24"/>
              </w:rPr>
              <w:tab/>
            </w:r>
          </w:p>
          <w:p w:rsidR="00B136C8" w:rsidRPr="00B136C8" w:rsidRDefault="00B136C8" w:rsidP="00B136C8">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 xml:space="preserve">ANTH 134: Cultural Anthropology (3 cr.) </w:t>
            </w:r>
          </w:p>
          <w:p w:rsidR="00B136C8" w:rsidRPr="00B136C8" w:rsidRDefault="00B136C8" w:rsidP="00B136C8">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 xml:space="preserve">ARTS 181:  </w:t>
            </w:r>
            <w:r>
              <w:rPr>
                <w:rFonts w:ascii="Times New Roman" w:hAnsi="Times New Roman" w:cs="Times New Roman"/>
                <w:sz w:val="24"/>
                <w:szCs w:val="24"/>
              </w:rPr>
              <w:t>Art from P</w:t>
            </w:r>
            <w:r w:rsidRPr="00B136C8">
              <w:rPr>
                <w:rFonts w:ascii="Times New Roman" w:hAnsi="Times New Roman" w:cs="Times New Roman"/>
                <w:sz w:val="24"/>
                <w:szCs w:val="24"/>
              </w:rPr>
              <w:t>rehistory to the Middle Ages (3 cr.)</w:t>
            </w:r>
          </w:p>
          <w:p w:rsidR="00B136C8" w:rsidRPr="00B136C8" w:rsidRDefault="00B136C8" w:rsidP="00B136C8">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ARTS 182:  Art from Renaissance to the Modern World (3 cr.)</w:t>
            </w:r>
          </w:p>
          <w:p w:rsidR="00B136C8" w:rsidRPr="00B136C8" w:rsidRDefault="00B136C8" w:rsidP="00B136C8">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ARTS 191: The Arts of the Islamic World (3 cr.)</w:t>
            </w:r>
          </w:p>
          <w:p w:rsidR="00B136C8" w:rsidRPr="00B136C8" w:rsidRDefault="00B136C8" w:rsidP="00B136C8">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ARTS 192: The Arts of Japan (3 cr.)</w:t>
            </w:r>
          </w:p>
          <w:p w:rsidR="00B136C8" w:rsidRPr="00B136C8" w:rsidRDefault="00B136C8" w:rsidP="00B136C8">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ARTS 205:  Modern Art (3 cr.)</w:t>
            </w:r>
          </w:p>
          <w:p w:rsidR="00B136C8" w:rsidRPr="00B136C8" w:rsidRDefault="00B136C8" w:rsidP="00B136C8">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BUSN 291: International Business: A Cultural Perspective (3 cr.)</w:t>
            </w:r>
          </w:p>
          <w:p w:rsidR="00B136C8" w:rsidRPr="00B136C8" w:rsidRDefault="00B136C8" w:rsidP="00B136C8">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ENGL 222:  Indigenous American Literature (3 cr.)</w:t>
            </w:r>
          </w:p>
          <w:p w:rsidR="00B136C8" w:rsidRPr="00B136C8" w:rsidRDefault="00B136C8" w:rsidP="00B136C8">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ENGL 225: Chinese Literature in Translation (3cr.)</w:t>
            </w:r>
          </w:p>
          <w:p w:rsidR="00B136C8" w:rsidRPr="00B136C8" w:rsidRDefault="00B136C8" w:rsidP="00B136C8">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ENGL 226:  Arabic Literature in Translation (3cr.)</w:t>
            </w:r>
          </w:p>
          <w:p w:rsidR="00B136C8" w:rsidRPr="00B136C8" w:rsidRDefault="00B136C8" w:rsidP="00B136C8">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ENGL 227: Introduction to Jewish and Holocaust Literature (3cr.)</w:t>
            </w:r>
          </w:p>
          <w:p w:rsidR="00B136C8" w:rsidRPr="00B136C8" w:rsidRDefault="00B136C8" w:rsidP="00B136C8">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ENGL 235: Literature and Myth (3 cr.)</w:t>
            </w:r>
          </w:p>
          <w:p w:rsidR="00B136C8" w:rsidRPr="00B136C8" w:rsidRDefault="00B136C8" w:rsidP="00B136C8">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ENGL 237: Multicultural Fairy and Folk Tales (3cr.)</w:t>
            </w:r>
          </w:p>
          <w:p w:rsidR="00B136C8" w:rsidRPr="00B136C8" w:rsidRDefault="00B136C8" w:rsidP="00B136C8">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FILM 190: World Cinema (3 cr.)</w:t>
            </w:r>
          </w:p>
          <w:p w:rsidR="00B136C8" w:rsidRPr="00B136C8" w:rsidRDefault="00B136C8" w:rsidP="00B136C8">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GEOG 161: World Physical Geography (3 cr.)</w:t>
            </w:r>
          </w:p>
          <w:p w:rsidR="00B136C8" w:rsidRPr="00B136C8" w:rsidRDefault="00B136C8" w:rsidP="00B136C8">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GEOG 162: Human Geography (3 cr.)</w:t>
            </w:r>
          </w:p>
          <w:p w:rsidR="00B136C8" w:rsidRPr="00B136C8" w:rsidRDefault="00B136C8" w:rsidP="00B136C8">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HIST 185:  Survey of Middle Eastern Civilization (3cr.)</w:t>
            </w:r>
          </w:p>
          <w:p w:rsidR="00B136C8" w:rsidRPr="00B136C8" w:rsidRDefault="00B136C8" w:rsidP="00B136C8">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HIST 268: Jewish History and Culture (3 cr.)</w:t>
            </w:r>
          </w:p>
          <w:p w:rsidR="00B136C8" w:rsidRPr="00B136C8" w:rsidRDefault="00B136C8" w:rsidP="00B136C8">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HIST 271: History of England (3cr.)</w:t>
            </w:r>
          </w:p>
          <w:p w:rsidR="00B136C8" w:rsidRPr="00B136C8" w:rsidRDefault="00B136C8" w:rsidP="00B136C8">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HIST 272: History of Russia (3 cr.)</w:t>
            </w:r>
          </w:p>
          <w:p w:rsidR="00B136C8" w:rsidRPr="00B136C8" w:rsidRDefault="00B136C8" w:rsidP="00B136C8">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HIST 275: History and Culture of China (3 cr.)</w:t>
            </w:r>
          </w:p>
          <w:p w:rsidR="00B136C8" w:rsidRPr="00B136C8" w:rsidRDefault="00B136C8" w:rsidP="00B136C8">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HIST 278: History of the Arab World since World War I (3 cr.)</w:t>
            </w:r>
          </w:p>
          <w:p w:rsidR="00B136C8" w:rsidRPr="00B136C8" w:rsidRDefault="00B136C8" w:rsidP="00B136C8">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HIST 280: Modern Latin American History (3cr.)</w:t>
            </w:r>
          </w:p>
          <w:p w:rsidR="00B136C8" w:rsidRPr="00B136C8" w:rsidRDefault="00B136C8" w:rsidP="00B136C8">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HIST 282: Modern Israel (3 cr.)</w:t>
            </w:r>
          </w:p>
          <w:p w:rsidR="00B136C8" w:rsidRPr="00B136C8" w:rsidRDefault="00B136C8" w:rsidP="00B136C8">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HUMN 200: Modernism and the Arts (3 cr.)</w:t>
            </w:r>
          </w:p>
          <w:p w:rsidR="00B136C8" w:rsidRPr="00B136C8" w:rsidRDefault="00B136C8" w:rsidP="00B136C8">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HUMN 201: Postmodernism and the Arts (3 cr.)</w:t>
            </w:r>
          </w:p>
          <w:p w:rsidR="00B136C8" w:rsidRPr="00B136C8" w:rsidRDefault="00B136C8" w:rsidP="00B136C8">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MUSC 194: Introduction to World Music (3 cr.)</w:t>
            </w:r>
          </w:p>
          <w:p w:rsidR="00B136C8" w:rsidRPr="00B136C8" w:rsidRDefault="00B136C8" w:rsidP="00B136C8">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PHIL192: Contemporary Ethical Issues (3 cr.)</w:t>
            </w:r>
          </w:p>
          <w:p w:rsidR="00B136C8" w:rsidRPr="00B136C8" w:rsidRDefault="00B136C8" w:rsidP="00B136C8">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POLI 263: International Relations (3 cr.)</w:t>
            </w:r>
          </w:p>
          <w:p w:rsidR="00B136C8" w:rsidRPr="00EB1550" w:rsidRDefault="00B136C8" w:rsidP="00EB1550">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POLI 268: Women and Politics (3cr.)</w:t>
            </w:r>
          </w:p>
          <w:p w:rsidR="00B136C8" w:rsidRPr="00B136C8" w:rsidRDefault="00B136C8" w:rsidP="00B136C8">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lastRenderedPageBreak/>
              <w:t>RELG 193: World Religions (3 cr.)</w:t>
            </w:r>
          </w:p>
          <w:p w:rsidR="00B136C8" w:rsidRPr="00B136C8" w:rsidRDefault="00B136C8" w:rsidP="00B136C8">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RELG 293: Religious Experiences (3 cr.)</w:t>
            </w:r>
          </w:p>
          <w:p w:rsidR="00B136C8" w:rsidRPr="00B136C8" w:rsidRDefault="00B136C8" w:rsidP="00B136C8">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SOCI 231:  Social Problems (3 cr.)</w:t>
            </w:r>
          </w:p>
          <w:p w:rsidR="00B136C8" w:rsidRPr="00B136C8" w:rsidRDefault="00B136C8" w:rsidP="00B136C8">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Any approved Travel Seminar course (3 cr.)</w:t>
            </w:r>
          </w:p>
          <w:p w:rsidR="00B136C8" w:rsidRPr="00B136C8" w:rsidRDefault="00B136C8" w:rsidP="009E1C63">
            <w:pPr>
              <w:pStyle w:val="ListParagraph"/>
              <w:numPr>
                <w:ilvl w:val="0"/>
                <w:numId w:val="2"/>
              </w:numPr>
              <w:rPr>
                <w:rFonts w:ascii="Times New Roman" w:hAnsi="Times New Roman" w:cs="Times New Roman"/>
                <w:sz w:val="24"/>
                <w:szCs w:val="24"/>
              </w:rPr>
            </w:pPr>
            <w:r w:rsidRPr="00B136C8">
              <w:rPr>
                <w:rFonts w:ascii="Times New Roman" w:hAnsi="Times New Roman" w:cs="Times New Roman"/>
                <w:sz w:val="24"/>
                <w:szCs w:val="24"/>
              </w:rPr>
              <w:t xml:space="preserve">World Language courses </w:t>
            </w:r>
            <w:r w:rsidR="007722B3" w:rsidRPr="009E1C63">
              <w:rPr>
                <w:rFonts w:ascii="Times New Roman" w:hAnsi="Times New Roman" w:cs="Times New Roman"/>
                <w:sz w:val="24"/>
                <w:szCs w:val="24"/>
              </w:rPr>
              <w:t>(3 cr.)</w:t>
            </w:r>
          </w:p>
        </w:tc>
      </w:tr>
    </w:tbl>
    <w:p w:rsidR="00DD2AC8" w:rsidRPr="00B136C8" w:rsidRDefault="00DD2AC8" w:rsidP="00DD2AC8">
      <w:pPr>
        <w:rPr>
          <w:rFonts w:ascii="Times New Roman" w:hAnsi="Times New Roman" w:cs="Times New Roman"/>
          <w:bCs/>
          <w:iCs/>
          <w:sz w:val="24"/>
          <w:szCs w:val="24"/>
        </w:rPr>
      </w:pPr>
    </w:p>
    <w:p w:rsidR="002217CB" w:rsidRPr="00F15FF0" w:rsidRDefault="00DD2AC8" w:rsidP="002217CB">
      <w:pPr>
        <w:rPr>
          <w:rFonts w:ascii="Times New Roman" w:hAnsi="Times New Roman" w:cs="Times New Roman"/>
          <w:sz w:val="24"/>
          <w:szCs w:val="24"/>
        </w:rPr>
      </w:pPr>
      <w:r w:rsidRPr="00B136C8">
        <w:rPr>
          <w:rFonts w:ascii="Times New Roman" w:hAnsi="Times New Roman" w:cs="Times New Roman"/>
          <w:bCs/>
          <w:iCs/>
          <w:sz w:val="24"/>
          <w:szCs w:val="24"/>
        </w:rPr>
        <w:t>Board of Trustees Approval Date: January 27, 2014</w:t>
      </w:r>
      <w:r w:rsidR="00F15FF0">
        <w:rPr>
          <w:rFonts w:ascii="Times New Roman" w:hAnsi="Times New Roman" w:cs="Times New Roman"/>
          <w:bCs/>
          <w:iCs/>
          <w:sz w:val="24"/>
          <w:szCs w:val="24"/>
        </w:rPr>
        <w:br/>
      </w:r>
      <w:r w:rsidRPr="00B136C8">
        <w:rPr>
          <w:rFonts w:ascii="Times New Roman" w:hAnsi="Times New Roman"/>
          <w:sz w:val="24"/>
          <w:szCs w:val="24"/>
        </w:rPr>
        <w:t>NJ Presidents’ Council Approval Date: April 28, 2014</w:t>
      </w:r>
      <w:r w:rsidR="00F15FF0">
        <w:rPr>
          <w:rFonts w:ascii="Times New Roman" w:hAnsi="Times New Roman"/>
          <w:sz w:val="24"/>
          <w:szCs w:val="24"/>
        </w:rPr>
        <w:br/>
      </w:r>
      <w:r w:rsidRPr="00B136C8">
        <w:rPr>
          <w:rFonts w:ascii="Times New Roman" w:hAnsi="Times New Roman"/>
          <w:bCs/>
          <w:iCs/>
          <w:sz w:val="24"/>
          <w:szCs w:val="24"/>
        </w:rPr>
        <w:t>Board of Trustees Approval Date: November 3, 2016</w:t>
      </w:r>
      <w:r w:rsidR="00F15FF0">
        <w:rPr>
          <w:rFonts w:ascii="Times New Roman" w:hAnsi="Times New Roman" w:cs="Times New Roman"/>
          <w:sz w:val="24"/>
          <w:szCs w:val="24"/>
        </w:rPr>
        <w:br/>
      </w:r>
      <w:r w:rsidRPr="00B136C8">
        <w:rPr>
          <w:rFonts w:ascii="Times New Roman" w:hAnsi="Times New Roman" w:cs="Times New Roman"/>
          <w:bCs/>
          <w:iCs/>
          <w:sz w:val="24"/>
          <w:szCs w:val="24"/>
        </w:rPr>
        <w:t>Board of Trustees Approval Date: January 24, 2019</w:t>
      </w:r>
      <w:r w:rsidR="00DC5648">
        <w:rPr>
          <w:rFonts w:ascii="Times New Roman" w:hAnsi="Times New Roman" w:cs="Times New Roman"/>
          <w:bCs/>
          <w:iCs/>
          <w:sz w:val="24"/>
          <w:szCs w:val="24"/>
        </w:rPr>
        <w:br/>
      </w:r>
      <w:r w:rsidR="002217CB" w:rsidRPr="005E48EE">
        <w:rPr>
          <w:rFonts w:ascii="Times New Roman" w:hAnsi="Times New Roman" w:cs="Times New Roman"/>
          <w:sz w:val="24"/>
          <w:szCs w:val="24"/>
        </w:rPr>
        <w:t xml:space="preserve">Board of Trustees Approval Date: </w:t>
      </w:r>
      <w:r w:rsidR="002217CB">
        <w:rPr>
          <w:rFonts w:ascii="Times New Roman" w:hAnsi="Times New Roman" w:cs="Times New Roman"/>
          <w:sz w:val="24"/>
          <w:szCs w:val="24"/>
        </w:rPr>
        <w:t>May 30, 2019</w:t>
      </w:r>
    </w:p>
    <w:p w:rsidR="000F4B19" w:rsidRPr="009E1C63" w:rsidRDefault="000F4B19" w:rsidP="002217CB">
      <w:pPr>
        <w:rPr>
          <w:rFonts w:ascii="Times New Roman" w:hAnsi="Times New Roman" w:cs="Times New Roman"/>
          <w:sz w:val="24"/>
          <w:szCs w:val="24"/>
        </w:rPr>
      </w:pPr>
    </w:p>
    <w:sectPr w:rsidR="000F4B19" w:rsidRPr="009E1C63" w:rsidSect="00F15FF0">
      <w:headerReference w:type="default" r:id="rId10"/>
      <w:footerReference w:type="default" r:id="rId11"/>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FFB" w:rsidRDefault="00D01FFB" w:rsidP="00571489">
      <w:pPr>
        <w:spacing w:after="0" w:line="240" w:lineRule="auto"/>
      </w:pPr>
      <w:r>
        <w:separator/>
      </w:r>
    </w:p>
  </w:endnote>
  <w:endnote w:type="continuationSeparator" w:id="0">
    <w:p w:rsidR="00D01FFB" w:rsidRDefault="00D01FFB" w:rsidP="0057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942736"/>
      <w:docPartObj>
        <w:docPartGallery w:val="Page Numbers (Bottom of Page)"/>
        <w:docPartUnique/>
      </w:docPartObj>
    </w:sdtPr>
    <w:sdtEndPr>
      <w:rPr>
        <w:noProof/>
      </w:rPr>
    </w:sdtEndPr>
    <w:sdtContent>
      <w:p w:rsidR="00571489" w:rsidRDefault="00571489">
        <w:pPr>
          <w:pStyle w:val="Footer"/>
          <w:jc w:val="center"/>
        </w:pPr>
        <w:r>
          <w:fldChar w:fldCharType="begin"/>
        </w:r>
        <w:r>
          <w:instrText xml:space="preserve"> PAGE   \* MERGEFORMAT </w:instrText>
        </w:r>
        <w:r>
          <w:fldChar w:fldCharType="separate"/>
        </w:r>
        <w:r w:rsidR="00910A67">
          <w:rPr>
            <w:noProof/>
          </w:rPr>
          <w:t>1</w:t>
        </w:r>
        <w:r>
          <w:rPr>
            <w:noProof/>
          </w:rPr>
          <w:fldChar w:fldCharType="end"/>
        </w:r>
      </w:p>
    </w:sdtContent>
  </w:sdt>
  <w:p w:rsidR="00571489" w:rsidRDefault="005714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FFB" w:rsidRDefault="00D01FFB" w:rsidP="00571489">
      <w:pPr>
        <w:spacing w:after="0" w:line="240" w:lineRule="auto"/>
      </w:pPr>
      <w:r>
        <w:separator/>
      </w:r>
    </w:p>
  </w:footnote>
  <w:footnote w:type="continuationSeparator" w:id="0">
    <w:p w:rsidR="00D01FFB" w:rsidRDefault="00D01FFB" w:rsidP="00571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489" w:rsidRPr="00B136C8" w:rsidRDefault="00B136C8">
    <w:pPr>
      <w:pStyle w:val="Header"/>
    </w:pPr>
    <w:r w:rsidRPr="00B136C8">
      <w:rPr>
        <w:rFonts w:ascii="Times New Roman" w:hAnsi="Times New Roman" w:cs="Times New Roman"/>
        <w:b/>
      </w:rPr>
      <w:t>GLOBAL STUDIES</w:t>
    </w:r>
  </w:p>
  <w:p w:rsidR="00571489" w:rsidRDefault="005714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C26"/>
    <w:multiLevelType w:val="hybridMultilevel"/>
    <w:tmpl w:val="69660926"/>
    <w:lvl w:ilvl="0" w:tplc="43266FD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435C4"/>
    <w:multiLevelType w:val="hybridMultilevel"/>
    <w:tmpl w:val="DED646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F1"/>
    <w:rsid w:val="000262D4"/>
    <w:rsid w:val="000F4B19"/>
    <w:rsid w:val="00102C0B"/>
    <w:rsid w:val="001124D5"/>
    <w:rsid w:val="00137D65"/>
    <w:rsid w:val="001810FC"/>
    <w:rsid w:val="002217CB"/>
    <w:rsid w:val="00235874"/>
    <w:rsid w:val="00275045"/>
    <w:rsid w:val="002F1FD6"/>
    <w:rsid w:val="003310FA"/>
    <w:rsid w:val="003D069A"/>
    <w:rsid w:val="00571489"/>
    <w:rsid w:val="006202D5"/>
    <w:rsid w:val="00622794"/>
    <w:rsid w:val="0066678E"/>
    <w:rsid w:val="006C13E0"/>
    <w:rsid w:val="006D286F"/>
    <w:rsid w:val="007722B3"/>
    <w:rsid w:val="008D7B2D"/>
    <w:rsid w:val="008E1500"/>
    <w:rsid w:val="00904FF1"/>
    <w:rsid w:val="00910A67"/>
    <w:rsid w:val="009D4C15"/>
    <w:rsid w:val="009E1C63"/>
    <w:rsid w:val="00AD3956"/>
    <w:rsid w:val="00B136C8"/>
    <w:rsid w:val="00BB2552"/>
    <w:rsid w:val="00C60181"/>
    <w:rsid w:val="00CB5030"/>
    <w:rsid w:val="00CF6057"/>
    <w:rsid w:val="00D01FFB"/>
    <w:rsid w:val="00D03515"/>
    <w:rsid w:val="00D71245"/>
    <w:rsid w:val="00DC5648"/>
    <w:rsid w:val="00DD2AC8"/>
    <w:rsid w:val="00DD7872"/>
    <w:rsid w:val="00DF14BC"/>
    <w:rsid w:val="00E14F6B"/>
    <w:rsid w:val="00E476D1"/>
    <w:rsid w:val="00EB1550"/>
    <w:rsid w:val="00F15FF0"/>
    <w:rsid w:val="00FC17C0"/>
    <w:rsid w:val="00FE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8527C-108B-4CED-9E91-7D1BD8C8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4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489"/>
    <w:pPr>
      <w:ind w:left="720"/>
      <w:contextualSpacing/>
    </w:pPr>
  </w:style>
  <w:style w:type="paragraph" w:styleId="Header">
    <w:name w:val="header"/>
    <w:basedOn w:val="Normal"/>
    <w:link w:val="HeaderChar"/>
    <w:uiPriority w:val="99"/>
    <w:unhideWhenUsed/>
    <w:rsid w:val="00571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489"/>
  </w:style>
  <w:style w:type="paragraph" w:styleId="Footer">
    <w:name w:val="footer"/>
    <w:basedOn w:val="Normal"/>
    <w:link w:val="FooterChar"/>
    <w:uiPriority w:val="99"/>
    <w:unhideWhenUsed/>
    <w:rsid w:val="00571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489"/>
  </w:style>
  <w:style w:type="paragraph" w:styleId="NoSpacing">
    <w:name w:val="No Spacing"/>
    <w:uiPriority w:val="1"/>
    <w:qFormat/>
    <w:rsid w:val="00DD2AC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15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7CFD027A5514CB0C6787A56435837" ma:contentTypeVersion="6" ma:contentTypeDescription="Create a new document." ma:contentTypeScope="" ma:versionID="9bae502f384a4b1d408ac871b72ae508">
  <xsd:schema xmlns:xsd="http://www.w3.org/2001/XMLSchema" xmlns:xs="http://www.w3.org/2001/XMLSchema" xmlns:p="http://schemas.microsoft.com/office/2006/metadata/properties" xmlns:ns2="deae99db-3d50-4662-b811-73d9e715763a" xmlns:ns3="f0f3e0a0-a3b3-4bd7-8087-7b05dee77de4" targetNamespace="http://schemas.microsoft.com/office/2006/metadata/properties" ma:root="true" ma:fieldsID="5a8caa6818d0348161e1de11326e77b6" ns2:_="" ns3:_="">
    <xsd:import namespace="deae99db-3d50-4662-b811-73d9e715763a"/>
    <xsd:import namespace="f0f3e0a0-a3b3-4bd7-8087-7b05dee77d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99db-3d50-4662-b811-73d9e71576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f3e0a0-a3b3-4bd7-8087-7b05dee77de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47572E-4BF3-420A-8A90-DD40E3195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e99db-3d50-4662-b811-73d9e715763a"/>
    <ds:schemaRef ds:uri="f0f3e0a0-a3b3-4bd7-8087-7b05dee77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DBE0D-A43C-4C8E-827E-7DF29D91E3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614CFA-40BA-4418-BA95-87F3BD0D2C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Ocean County College</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O'Connor</dc:creator>
  <cp:keywords/>
  <dc:description/>
  <cp:lastModifiedBy>tshubsda</cp:lastModifiedBy>
  <cp:revision>2</cp:revision>
  <cp:lastPrinted>2019-05-06T15:42:00Z</cp:lastPrinted>
  <dcterms:created xsi:type="dcterms:W3CDTF">2020-02-26T22:42:00Z</dcterms:created>
  <dcterms:modified xsi:type="dcterms:W3CDTF">2020-02-26T22:42:00Z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0x0101004427CFD027A5514CB0C6787A56435837</vt:lpwstr>
  </property>
</Properties>
</file>