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0B9" w:rsidRPr="00D524B3" w:rsidRDefault="00F970B9" w:rsidP="00D524B3">
      <w:pPr>
        <w:pStyle w:val="ListParagraph"/>
        <w:spacing w:after="0" w:line="240" w:lineRule="auto"/>
        <w:jc w:val="center"/>
        <w:rPr>
          <w:rFonts w:ascii="Times New Roman" w:eastAsia="Times New Roman" w:hAnsi="Times New Roman" w:cs="Times New Roman"/>
          <w:b/>
          <w:bCs/>
          <w:color w:val="4F81BD" w:themeColor="accent1"/>
          <w:sz w:val="24"/>
          <w:szCs w:val="24"/>
          <w:u w:val="single"/>
        </w:rPr>
      </w:pPr>
      <w:r w:rsidRPr="00D524B3">
        <w:rPr>
          <w:rFonts w:ascii="Times New Roman" w:eastAsia="Times New Roman" w:hAnsi="Times New Roman" w:cs="Times New Roman"/>
          <w:b/>
          <w:bCs/>
          <w:color w:val="4F81BD" w:themeColor="accent1"/>
          <w:sz w:val="24"/>
          <w:szCs w:val="24"/>
          <w:u w:val="single"/>
        </w:rPr>
        <w:t>Awarding of Kean University Credit and Obtaining a Transcript</w:t>
      </w:r>
    </w:p>
    <w:p w:rsidR="00F970B9" w:rsidRPr="00CC122A" w:rsidRDefault="00F970B9" w:rsidP="00CC122A">
      <w:pPr>
        <w:pStyle w:val="ListParagraph"/>
        <w:spacing w:after="0" w:line="240" w:lineRule="auto"/>
        <w:jc w:val="both"/>
        <w:rPr>
          <w:rFonts w:ascii="Times New Roman" w:eastAsia="Times New Roman" w:hAnsi="Times New Roman" w:cs="Times New Roman"/>
          <w:b/>
          <w:bCs/>
          <w:color w:val="000000"/>
          <w:sz w:val="24"/>
          <w:szCs w:val="24"/>
        </w:rPr>
      </w:pPr>
    </w:p>
    <w:p w:rsidR="00F970B9" w:rsidRPr="00CC122A" w:rsidRDefault="00F970B9" w:rsidP="00CC122A">
      <w:pPr>
        <w:pStyle w:val="ListParagraph"/>
        <w:numPr>
          <w:ilvl w:val="0"/>
          <w:numId w:val="4"/>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bCs/>
          <w:color w:val="000000"/>
          <w:sz w:val="24"/>
          <w:szCs w:val="24"/>
        </w:rPr>
        <w:t xml:space="preserve">Kean University </w:t>
      </w:r>
      <w:r w:rsidRPr="00F970B9">
        <w:rPr>
          <w:rFonts w:ascii="Times New Roman" w:eastAsia="Times New Roman" w:hAnsi="Times New Roman" w:cs="Times New Roman"/>
          <w:b/>
          <w:bCs/>
          <w:color w:val="000000"/>
          <w:sz w:val="24"/>
          <w:szCs w:val="24"/>
        </w:rPr>
        <w:t xml:space="preserve">Credit​ </w:t>
      </w:r>
      <w:r w:rsidRPr="00F970B9">
        <w:rPr>
          <w:rFonts w:ascii="Times New Roman" w:eastAsia="Times New Roman" w:hAnsi="Times New Roman" w:cs="Times New Roman"/>
          <w:bCs/>
          <w:color w:val="000000"/>
          <w:sz w:val="24"/>
          <w:szCs w:val="24"/>
        </w:rPr>
        <w:t>is</w:t>
      </w:r>
      <w:r w:rsidRPr="00F970B9">
        <w:rPr>
          <w:rFonts w:ascii="Times New Roman" w:eastAsia="Times New Roman" w:hAnsi="Times New Roman" w:cs="Times New Roman"/>
          <w:b/>
          <w:bCs/>
          <w:color w:val="000000"/>
          <w:sz w:val="24"/>
          <w:szCs w:val="24"/>
        </w:rPr>
        <w:t xml:space="preserve"> </w:t>
      </w:r>
      <w:r w:rsidRPr="00F970B9">
        <w:rPr>
          <w:rFonts w:ascii="Times New Roman" w:eastAsia="Times New Roman" w:hAnsi="Times New Roman" w:cs="Times New Roman"/>
          <w:bCs/>
          <w:color w:val="000000"/>
          <w:sz w:val="24"/>
          <w:szCs w:val="24"/>
        </w:rPr>
        <w:t>awarded at no-cost to students enrolled in the Kean STARTALK Summer Program as follows:</w:t>
      </w:r>
    </w:p>
    <w:p w:rsidR="00CC122A" w:rsidRPr="00F970B9" w:rsidRDefault="00CC122A" w:rsidP="00CC122A">
      <w:pPr>
        <w:pStyle w:val="ListParagraph"/>
        <w:spacing w:after="0" w:line="240" w:lineRule="auto"/>
        <w:ind w:left="450"/>
        <w:jc w:val="both"/>
        <w:rPr>
          <w:rFonts w:ascii="Times New Roman" w:eastAsia="Times New Roman" w:hAnsi="Times New Roman" w:cs="Times New Roman"/>
          <w:color w:val="000000"/>
        </w:rPr>
      </w:pPr>
    </w:p>
    <w:p w:rsidR="00CC122A" w:rsidRPr="00CC122A" w:rsidRDefault="00F970B9" w:rsidP="00CC122A">
      <w:pPr>
        <w:pStyle w:val="Subtitle"/>
        <w:numPr>
          <w:ilvl w:val="0"/>
          <w:numId w:val="9"/>
        </w:numPr>
        <w:jc w:val="both"/>
        <w:rPr>
          <w:rFonts w:ascii="Times New Roman" w:hAnsi="Times New Roman"/>
        </w:rPr>
      </w:pPr>
      <w:r w:rsidRPr="00F970B9">
        <w:rPr>
          <w:rFonts w:ascii="Times New Roman" w:hAnsi="Times New Roman"/>
          <w:b/>
          <w:bCs/>
          <w:color w:val="000000"/>
        </w:rPr>
        <w:t>1</w:t>
      </w:r>
      <w:r w:rsidRPr="00CC122A">
        <w:rPr>
          <w:rFonts w:ascii="Times New Roman" w:hAnsi="Times New Roman"/>
          <w:b/>
          <w:bCs/>
          <w:color w:val="000000"/>
        </w:rPr>
        <w:t>-credit</w:t>
      </w:r>
      <w:r w:rsidRPr="00CC122A">
        <w:rPr>
          <w:rFonts w:ascii="Times New Roman" w:hAnsi="Times New Roman"/>
          <w:color w:val="000000"/>
        </w:rPr>
        <w:t xml:space="preserve"> for successful completion of the  Kean STARTALK Summer Program​ ​</w:t>
      </w:r>
      <w:r w:rsidR="00CC122A" w:rsidRPr="00CC122A">
        <w:rPr>
          <w:rFonts w:ascii="Times New Roman" w:hAnsi="Times New Roman"/>
          <w:color w:val="000000"/>
        </w:rPr>
        <w:t>Course GLOB 210</w:t>
      </w:r>
      <w:r w:rsidR="00CC122A">
        <w:rPr>
          <w:rFonts w:ascii="Times New Roman" w:hAnsi="Times New Roman"/>
          <w:color w:val="000000"/>
          <w:lang w:val="en-US"/>
        </w:rPr>
        <w:t>1:</w:t>
      </w:r>
      <w:r w:rsidR="00CC122A" w:rsidRPr="00CC122A">
        <w:rPr>
          <w:rFonts w:ascii="Times New Roman" w:hAnsi="Times New Roman"/>
        </w:rPr>
        <w:t xml:space="preserve"> </w:t>
      </w:r>
      <w:r w:rsidR="00CC122A" w:rsidRPr="00CC122A">
        <w:rPr>
          <w:rFonts w:ascii="Times New Roman" w:hAnsi="Times New Roman"/>
          <w:szCs w:val="22"/>
        </w:rPr>
        <w:t>Hindi and Urdu Language, Culture and Global Issues</w:t>
      </w:r>
    </w:p>
    <w:p w:rsidR="00F970B9" w:rsidRPr="00F970B9" w:rsidRDefault="00F970B9" w:rsidP="00CC122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C122A">
        <w:rPr>
          <w:rFonts w:ascii="Times New Roman" w:eastAsia="Times New Roman" w:hAnsi="Times New Roman" w:cs="Times New Roman"/>
          <w:b/>
          <w:bCs/>
          <w:color w:val="000000"/>
          <w:sz w:val="24"/>
          <w:szCs w:val="24"/>
        </w:rPr>
        <w:t>Up to 6-credits</w:t>
      </w:r>
      <w:r w:rsidRPr="00CC122A">
        <w:rPr>
          <w:rFonts w:ascii="Times New Roman" w:eastAsia="Times New Roman" w:hAnsi="Times New Roman" w:cs="Times New Roman"/>
          <w:color w:val="000000"/>
          <w:sz w:val="24"/>
          <w:szCs w:val="24"/>
        </w:rPr>
        <w:t xml:space="preserve"> for points earned on the NYU Proficiency Test. </w:t>
      </w:r>
      <w:r w:rsidR="00CC122A">
        <w:rPr>
          <w:rFonts w:ascii="Times New Roman" w:eastAsia="Times New Roman" w:hAnsi="Times New Roman" w:cs="Times New Roman"/>
          <w:color w:val="000000"/>
          <w:sz w:val="24"/>
          <w:szCs w:val="24"/>
        </w:rPr>
        <w:t>The maximum amount of Kean credits that may</w:t>
      </w:r>
      <w:r w:rsidRPr="00CC122A">
        <w:rPr>
          <w:rFonts w:ascii="Times New Roman" w:eastAsia="Times New Roman" w:hAnsi="Times New Roman" w:cs="Times New Roman"/>
          <w:color w:val="000000"/>
          <w:sz w:val="24"/>
          <w:szCs w:val="24"/>
        </w:rPr>
        <w:t xml:space="preserve"> be earned based on NYU Test scores is 6-</w:t>
      </w:r>
      <w:r w:rsidR="00D524B3" w:rsidRPr="00CC122A">
        <w:rPr>
          <w:rFonts w:ascii="Times New Roman" w:eastAsia="Times New Roman" w:hAnsi="Times New Roman" w:cs="Times New Roman"/>
          <w:color w:val="000000"/>
          <w:sz w:val="24"/>
          <w:szCs w:val="24"/>
        </w:rPr>
        <w:t>credits</w:t>
      </w:r>
      <w:r w:rsidR="00D524B3" w:rsidRPr="00F970B9">
        <w:rPr>
          <w:rFonts w:ascii="Times New Roman" w:eastAsia="Times New Roman" w:hAnsi="Times New Roman" w:cs="Times New Roman"/>
          <w:color w:val="000000"/>
          <w:sz w:val="24"/>
          <w:szCs w:val="24"/>
        </w:rPr>
        <w:t>.</w:t>
      </w:r>
      <w:r w:rsidRPr="00F970B9">
        <w:rPr>
          <w:rFonts w:ascii="Times New Roman" w:eastAsia="Times New Roman" w:hAnsi="Times New Roman" w:cs="Times New Roman"/>
          <w:color w:val="000000"/>
          <w:sz w:val="24"/>
          <w:szCs w:val="24"/>
        </w:rPr>
        <w:t>  ​​</w:t>
      </w:r>
    </w:p>
    <w:p w:rsidR="00F970B9" w:rsidRPr="00F970B9" w:rsidRDefault="00F970B9" w:rsidP="00CC122A">
      <w:pPr>
        <w:pStyle w:val="ListParagraph"/>
        <w:numPr>
          <w:ilvl w:val="0"/>
          <w:numId w:val="4"/>
        </w:numPr>
        <w:spacing w:after="0" w:line="240" w:lineRule="auto"/>
        <w:jc w:val="both"/>
        <w:rPr>
          <w:rFonts w:ascii="Times New Roman" w:eastAsia="Times New Roman" w:hAnsi="Times New Roman" w:cs="Times New Roman"/>
        </w:rPr>
      </w:pPr>
      <w:r w:rsidRPr="00F970B9">
        <w:rPr>
          <w:rFonts w:ascii="Times New Roman" w:eastAsia="Times New Roman" w:hAnsi="Times New Roman" w:cs="Times New Roman"/>
          <w:sz w:val="24"/>
          <w:szCs w:val="24"/>
        </w:rPr>
        <w:t> </w:t>
      </w:r>
      <w:r w:rsidRPr="00F970B9">
        <w:rPr>
          <w:rFonts w:ascii="Times New Roman" w:eastAsia="Times New Roman" w:hAnsi="Times New Roman" w:cs="Times New Roman"/>
          <w:b/>
          <w:bCs/>
          <w:sz w:val="24"/>
          <w:szCs w:val="24"/>
        </w:rPr>
        <w:t>Obtaining a Transcript​ </w:t>
      </w:r>
    </w:p>
    <w:p w:rsidR="00F970B9" w:rsidRPr="00F970B9" w:rsidRDefault="00F970B9" w:rsidP="00CC122A">
      <w:pPr>
        <w:pStyle w:val="ListParagraph"/>
        <w:spacing w:after="0" w:line="240" w:lineRule="auto"/>
        <w:jc w:val="both"/>
        <w:rPr>
          <w:rFonts w:ascii="Times New Roman" w:eastAsia="Times New Roman" w:hAnsi="Times New Roman" w:cs="Times New Roman"/>
        </w:rPr>
      </w:pPr>
    </w:p>
    <w:p w:rsidR="009759F7" w:rsidRDefault="00F970B9" w:rsidP="00CC122A">
      <w:pPr>
        <w:pStyle w:val="ListParagraph"/>
        <w:numPr>
          <w:ilvl w:val="0"/>
          <w:numId w:val="3"/>
        </w:numPr>
        <w:spacing w:before="100" w:beforeAutospacing="1" w:after="100" w:afterAutospacing="1" w:line="240" w:lineRule="auto"/>
        <w:ind w:left="816"/>
        <w:jc w:val="both"/>
        <w:rPr>
          <w:rFonts w:ascii="Times New Roman" w:eastAsia="Times New Roman" w:hAnsi="Times New Roman" w:cs="Times New Roman"/>
          <w:sz w:val="24"/>
          <w:szCs w:val="24"/>
        </w:rPr>
      </w:pPr>
      <w:r w:rsidRPr="00F970B9">
        <w:rPr>
          <w:rFonts w:ascii="Times New Roman" w:eastAsia="Times New Roman" w:hAnsi="Times New Roman" w:cs="Times New Roman"/>
          <w:sz w:val="24"/>
          <w:szCs w:val="24"/>
        </w:rPr>
        <w:t>Students may request</w:t>
      </w:r>
      <w:r w:rsidR="00142CC3" w:rsidRPr="00F970B9">
        <w:rPr>
          <w:rFonts w:ascii="Times New Roman" w:eastAsia="Times New Roman" w:hAnsi="Times New Roman" w:cs="Times New Roman"/>
          <w:sz w:val="24"/>
          <w:szCs w:val="24"/>
        </w:rPr>
        <w:t> a</w:t>
      </w:r>
      <w:r w:rsidRPr="00F970B9">
        <w:rPr>
          <w:rFonts w:ascii="Times New Roman" w:eastAsia="Times New Roman" w:hAnsi="Times New Roman" w:cs="Times New Roman"/>
          <w:sz w:val="24"/>
          <w:szCs w:val="24"/>
        </w:rPr>
        <w:t xml:space="preserve"> </w:t>
      </w:r>
      <w:r w:rsidR="00142CC3">
        <w:rPr>
          <w:rFonts w:ascii="Times New Roman" w:eastAsia="Times New Roman" w:hAnsi="Times New Roman" w:cs="Times New Roman"/>
          <w:sz w:val="24"/>
          <w:szCs w:val="24"/>
        </w:rPr>
        <w:t>*</w:t>
      </w:r>
      <w:r w:rsidRPr="00F970B9">
        <w:rPr>
          <w:rFonts w:ascii="Times New Roman" w:eastAsia="Times New Roman" w:hAnsi="Times New Roman" w:cs="Times New Roman"/>
          <w:sz w:val="24"/>
          <w:szCs w:val="24"/>
        </w:rPr>
        <w:t xml:space="preserve">transcript which reflects credit earned through the </w:t>
      </w:r>
      <w:r w:rsidR="009759F7">
        <w:rPr>
          <w:rFonts w:ascii="Times New Roman" w:eastAsia="Times New Roman" w:hAnsi="Times New Roman" w:cs="Times New Roman"/>
          <w:sz w:val="24"/>
          <w:szCs w:val="24"/>
        </w:rPr>
        <w:t>Summer Program ​and</w:t>
      </w:r>
      <w:r w:rsidRPr="009759F7">
        <w:rPr>
          <w:rFonts w:ascii="Times New Roman" w:eastAsia="Times New Roman" w:hAnsi="Times New Roman" w:cs="Times New Roman"/>
          <w:sz w:val="24"/>
          <w:szCs w:val="24"/>
        </w:rPr>
        <w:t xml:space="preserve"> the NYU Test </w:t>
      </w:r>
      <w:r w:rsidRPr="00F970B9">
        <w:rPr>
          <w:rFonts w:ascii="Times New Roman" w:eastAsia="Times New Roman" w:hAnsi="Times New Roman" w:cs="Times New Roman"/>
          <w:sz w:val="24"/>
          <w:szCs w:val="24"/>
        </w:rPr>
        <w:t>by going to: </w:t>
      </w:r>
    </w:p>
    <w:p w:rsidR="00D524B3" w:rsidRDefault="00B77BFE" w:rsidP="009759F7">
      <w:pPr>
        <w:pStyle w:val="ListParagraph"/>
        <w:spacing w:before="100" w:beforeAutospacing="1" w:after="100" w:afterAutospacing="1" w:line="240" w:lineRule="auto"/>
        <w:ind w:left="816"/>
        <w:jc w:val="both"/>
        <w:rPr>
          <w:rFonts w:ascii="Times New Roman" w:eastAsia="Times New Roman" w:hAnsi="Times New Roman" w:cs="Times New Roman"/>
          <w:sz w:val="24"/>
          <w:szCs w:val="24"/>
        </w:rPr>
      </w:pPr>
      <w:hyperlink r:id="rId5" w:history="1">
        <w:r w:rsidR="00F970B9" w:rsidRPr="00F970B9">
          <w:rPr>
            <w:rFonts w:ascii="Times New Roman" w:eastAsia="Times New Roman" w:hAnsi="Times New Roman" w:cs="Times New Roman"/>
            <w:color w:val="0000FF"/>
            <w:sz w:val="24"/>
            <w:szCs w:val="24"/>
            <w:u w:val="single"/>
          </w:rPr>
          <w:t>https://www.kean.edu/offices/registrars-office/transcript-request</w:t>
        </w:r>
      </w:hyperlink>
      <w:r w:rsidR="00F970B9" w:rsidRPr="00F970B9">
        <w:rPr>
          <w:rFonts w:ascii="Times New Roman" w:eastAsia="Times New Roman" w:hAnsi="Times New Roman" w:cs="Times New Roman"/>
          <w:sz w:val="24"/>
          <w:szCs w:val="24"/>
        </w:rPr>
        <w:t>​. Students will need their Kean ID.</w:t>
      </w:r>
    </w:p>
    <w:p w:rsidR="00F970B9" w:rsidRDefault="00142CC3" w:rsidP="00CC122A">
      <w:pPr>
        <w:pStyle w:val="ListParagraph"/>
        <w:spacing w:before="100" w:beforeAutospacing="1" w:after="100" w:afterAutospacing="1" w:line="240" w:lineRule="auto"/>
        <w:ind w:left="816"/>
        <w:jc w:val="both"/>
        <w:rPr>
          <w:rFonts w:ascii="Times New Roman" w:eastAsia="Times New Roman" w:hAnsi="Times New Roman" w:cs="Times New Roman"/>
          <w:sz w:val="24"/>
          <w:szCs w:val="24"/>
        </w:rPr>
      </w:pPr>
      <w:r w:rsidRPr="00142CC3">
        <w:rPr>
          <w:rFonts w:ascii="Times New Roman" w:eastAsia="Times New Roman" w:hAnsi="Times New Roman" w:cs="Times New Roman"/>
          <w:sz w:val="24"/>
          <w:szCs w:val="24"/>
        </w:rPr>
        <w:t>*</w:t>
      </w:r>
      <w:r w:rsidR="00F970B9" w:rsidRPr="00F970B9">
        <w:rPr>
          <w:rFonts w:ascii="Times New Roman" w:eastAsia="Times New Roman" w:hAnsi="Times New Roman" w:cs="Times New Roman"/>
          <w:sz w:val="24"/>
          <w:szCs w:val="24"/>
        </w:rPr>
        <w:t xml:space="preserve">Kean does not automatically send paper copies of transcripts, unless requested.  </w:t>
      </w:r>
    </w:p>
    <w:p w:rsidR="00F970B9" w:rsidRDefault="00F970B9" w:rsidP="00CC122A">
      <w:pPr>
        <w:pStyle w:val="ListParagraph"/>
        <w:spacing w:before="100" w:beforeAutospacing="1" w:after="100" w:afterAutospacing="1" w:line="240" w:lineRule="auto"/>
        <w:ind w:left="816"/>
        <w:jc w:val="both"/>
        <w:rPr>
          <w:rFonts w:ascii="Times New Roman" w:eastAsia="Times New Roman" w:hAnsi="Times New Roman" w:cs="Times New Roman"/>
          <w:sz w:val="24"/>
          <w:szCs w:val="24"/>
        </w:rPr>
      </w:pPr>
    </w:p>
    <w:p w:rsidR="00F970B9" w:rsidRPr="00F970B9" w:rsidRDefault="00F970B9" w:rsidP="00CC122A">
      <w:pPr>
        <w:pStyle w:val="ListParagraph"/>
        <w:numPr>
          <w:ilvl w:val="0"/>
          <w:numId w:val="3"/>
        </w:numPr>
        <w:spacing w:before="100" w:beforeAutospacing="1" w:after="100" w:afterAutospacing="1" w:line="240" w:lineRule="auto"/>
        <w:ind w:left="816"/>
        <w:jc w:val="both"/>
        <w:rPr>
          <w:rFonts w:ascii="Times New Roman" w:eastAsia="Times New Roman" w:hAnsi="Times New Roman" w:cs="Times New Roman"/>
          <w:sz w:val="24"/>
          <w:szCs w:val="24"/>
        </w:rPr>
      </w:pPr>
      <w:r w:rsidRPr="009759F7">
        <w:rPr>
          <w:rFonts w:ascii="Times New Roman" w:eastAsia="Times New Roman" w:hAnsi="Times New Roman" w:cs="Times New Roman"/>
          <w:sz w:val="24"/>
          <w:szCs w:val="24"/>
          <w:u w:val="single"/>
        </w:rPr>
        <w:t>We advise that requests be made in the month of December</w:t>
      </w:r>
      <w:r w:rsidRPr="00F970B9">
        <w:rPr>
          <w:rFonts w:ascii="Times New Roman" w:eastAsia="Times New Roman" w:hAnsi="Times New Roman" w:cs="Times New Roman"/>
          <w:sz w:val="24"/>
          <w:szCs w:val="24"/>
        </w:rPr>
        <w:t>, four months following the summer program,​as scores are typically not received from NYU until October and then it takes time to transpose credits on transcripts.       ​ </w:t>
      </w:r>
    </w:p>
    <w:p w:rsidR="00F970B9" w:rsidRPr="00F970B9" w:rsidRDefault="00F970B9" w:rsidP="00CC122A">
      <w:pPr>
        <w:spacing w:after="0" w:line="240" w:lineRule="auto"/>
        <w:ind w:left="456"/>
        <w:jc w:val="both"/>
        <w:rPr>
          <w:rFonts w:ascii="Times New Roman" w:eastAsia="Times New Roman" w:hAnsi="Times New Roman" w:cs="Times New Roman"/>
          <w:sz w:val="24"/>
          <w:szCs w:val="24"/>
        </w:rPr>
      </w:pPr>
      <w:r w:rsidRPr="00F970B9">
        <w:rPr>
          <w:rFonts w:ascii="Times New Roman" w:eastAsia="Times New Roman" w:hAnsi="Times New Roman" w:cs="Times New Roman"/>
          <w:b/>
          <w:bCs/>
          <w:color w:val="32312F"/>
          <w:sz w:val="24"/>
          <w:szCs w:val="24"/>
        </w:rPr>
        <w:t>Note: </w:t>
      </w:r>
      <w:r w:rsidRPr="00F970B9">
        <w:rPr>
          <w:rFonts w:ascii="Times New Roman" w:eastAsia="Times New Roman" w:hAnsi="Times New Roman" w:cs="Times New Roman"/>
          <w:color w:val="32312F"/>
          <w:sz w:val="24"/>
          <w:szCs w:val="24"/>
        </w:rPr>
        <w:t>With regard to college admission office evaluation of student transcripts, many colleges and universities will recognize the proficiency ratings obtained through the NYU Proficiency Test and/or the ACTFL Oral Proficiency Interview for the awarding of credits. Some colleges may use the proficiency rating to waive college language requirements or to place students in more advanced courses. However, if possible, it is recommended that students interested in pursuing language study in a less commonly taught language (e.g., Hindi, Urdu) for credit, consult with the institution of higher education they are seeking to attend. All colleges will be able to verify their credit requirements for world languages and provide a list of languages that they will consider for admission purposes. Note that documentation/certification of proficiency levels by the NYU and ACTFL tests is recognized by institutions and corporations worldwide and will be beneficial for future employment purposes as well.</w:t>
      </w:r>
      <w:r w:rsidRPr="00F970B9">
        <w:rPr>
          <w:rFonts w:ascii="Times New Roman" w:eastAsia="Times New Roman" w:hAnsi="Times New Roman" w:cs="Times New Roman"/>
          <w:sz w:val="24"/>
          <w:szCs w:val="24"/>
        </w:rPr>
        <w:t>​</w:t>
      </w:r>
    </w:p>
    <w:p w:rsidR="001A701D" w:rsidRDefault="001A701D" w:rsidP="00CC122A">
      <w:pPr>
        <w:jc w:val="both"/>
      </w:pPr>
    </w:p>
    <w:sectPr w:rsidR="001A701D" w:rsidSect="00D524B3">
      <w:pgSz w:w="12240" w:h="15840"/>
      <w:pgMar w:top="1440" w:right="1440" w:bottom="1440" w:left="1440" w:header="720" w:footer="720" w:gutter="0"/>
      <w:pgBorders w:offsetFrom="page">
        <w:top w:val="basicWhiteDashes" w:sz="12" w:space="24" w:color="4F81BD" w:themeColor="accent1"/>
        <w:left w:val="basicWhiteDashes" w:sz="12" w:space="24" w:color="4F81BD" w:themeColor="accent1"/>
        <w:bottom w:val="basicWhiteDashes" w:sz="12" w:space="24" w:color="4F81BD" w:themeColor="accent1"/>
        <w:right w:val="basicWhiteDashes" w:sz="12" w:space="24" w:color="4F81BD" w:themeColor="accent1"/>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F4B58"/>
    <w:multiLevelType w:val="hybridMultilevel"/>
    <w:tmpl w:val="68C02C62"/>
    <w:lvl w:ilvl="0" w:tplc="F632823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77202"/>
    <w:multiLevelType w:val="hybridMultilevel"/>
    <w:tmpl w:val="F61EA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3A4C57"/>
    <w:multiLevelType w:val="hybridMultilevel"/>
    <w:tmpl w:val="C8CCD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1C556F"/>
    <w:multiLevelType w:val="multilevel"/>
    <w:tmpl w:val="B76409D2"/>
    <w:lvl w:ilvl="0">
      <w:start w:val="1"/>
      <w:numFmt w:val="bullet"/>
      <w:lvlText w:val=""/>
      <w:lvlJc w:val="left"/>
      <w:pPr>
        <w:tabs>
          <w:tab w:val="num" w:pos="1170"/>
        </w:tabs>
        <w:ind w:left="1170" w:hanging="360"/>
      </w:pPr>
      <w:rPr>
        <w:rFonts w:ascii="Symbol" w:hAnsi="Symbol" w:hint="default"/>
        <w:sz w:val="20"/>
      </w:rPr>
    </w:lvl>
    <w:lvl w:ilvl="1" w:tentative="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4">
    <w:nsid w:val="348E63D8"/>
    <w:multiLevelType w:val="hybridMultilevel"/>
    <w:tmpl w:val="4A60C32C"/>
    <w:lvl w:ilvl="0" w:tplc="04090001">
      <w:start w:val="1"/>
      <w:numFmt w:val="bullet"/>
      <w:lvlText w:val=""/>
      <w:lvlJc w:val="left"/>
      <w:pPr>
        <w:ind w:left="1536" w:hanging="360"/>
      </w:pPr>
      <w:rPr>
        <w:rFonts w:ascii="Symbol" w:hAnsi="Symbol" w:hint="default"/>
      </w:rPr>
    </w:lvl>
    <w:lvl w:ilvl="1" w:tplc="04090003" w:tentative="1">
      <w:start w:val="1"/>
      <w:numFmt w:val="bullet"/>
      <w:lvlText w:val="o"/>
      <w:lvlJc w:val="left"/>
      <w:pPr>
        <w:ind w:left="2256" w:hanging="360"/>
      </w:pPr>
      <w:rPr>
        <w:rFonts w:ascii="Courier New" w:hAnsi="Courier New" w:cs="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cs="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cs="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5">
    <w:nsid w:val="569C5E0C"/>
    <w:multiLevelType w:val="hybridMultilevel"/>
    <w:tmpl w:val="90EC3A0A"/>
    <w:lvl w:ilvl="0" w:tplc="00729668">
      <w:start w:val="1"/>
      <w:numFmt w:val="decimal"/>
      <w:lvlText w:val="%1."/>
      <w:lvlJc w:val="left"/>
      <w:pPr>
        <w:ind w:left="450" w:hanging="360"/>
      </w:pPr>
      <w:rPr>
        <w:rFonts w:hint="default"/>
        <w:b/>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6E5217D3"/>
    <w:multiLevelType w:val="multilevel"/>
    <w:tmpl w:val="03482CFC"/>
    <w:lvl w:ilvl="0">
      <w:start w:val="1"/>
      <w:numFmt w:val="bullet"/>
      <w:lvlText w:val=""/>
      <w:lvlJc w:val="left"/>
      <w:pPr>
        <w:tabs>
          <w:tab w:val="num" w:pos="2316"/>
        </w:tabs>
        <w:ind w:left="2316" w:hanging="360"/>
      </w:pPr>
      <w:rPr>
        <w:rFonts w:ascii="Symbol" w:hAnsi="Symbol" w:hint="default"/>
        <w:sz w:val="24"/>
        <w:szCs w:val="24"/>
      </w:rPr>
    </w:lvl>
    <w:lvl w:ilvl="1" w:tentative="1">
      <w:start w:val="1"/>
      <w:numFmt w:val="bullet"/>
      <w:lvlText w:val="o"/>
      <w:lvlJc w:val="left"/>
      <w:pPr>
        <w:tabs>
          <w:tab w:val="num" w:pos="3036"/>
        </w:tabs>
        <w:ind w:left="3036" w:hanging="360"/>
      </w:pPr>
      <w:rPr>
        <w:rFonts w:ascii="Courier New" w:hAnsi="Courier New" w:hint="default"/>
        <w:sz w:val="20"/>
      </w:rPr>
    </w:lvl>
    <w:lvl w:ilvl="2" w:tentative="1">
      <w:start w:val="1"/>
      <w:numFmt w:val="bullet"/>
      <w:lvlText w:val=""/>
      <w:lvlJc w:val="left"/>
      <w:pPr>
        <w:tabs>
          <w:tab w:val="num" w:pos="3756"/>
        </w:tabs>
        <w:ind w:left="3756" w:hanging="360"/>
      </w:pPr>
      <w:rPr>
        <w:rFonts w:ascii="Wingdings" w:hAnsi="Wingdings" w:hint="default"/>
        <w:sz w:val="20"/>
      </w:rPr>
    </w:lvl>
    <w:lvl w:ilvl="3" w:tentative="1">
      <w:start w:val="1"/>
      <w:numFmt w:val="bullet"/>
      <w:lvlText w:val=""/>
      <w:lvlJc w:val="left"/>
      <w:pPr>
        <w:tabs>
          <w:tab w:val="num" w:pos="4476"/>
        </w:tabs>
        <w:ind w:left="4476" w:hanging="360"/>
      </w:pPr>
      <w:rPr>
        <w:rFonts w:ascii="Wingdings" w:hAnsi="Wingdings" w:hint="default"/>
        <w:sz w:val="20"/>
      </w:rPr>
    </w:lvl>
    <w:lvl w:ilvl="4" w:tentative="1">
      <w:start w:val="1"/>
      <w:numFmt w:val="bullet"/>
      <w:lvlText w:val=""/>
      <w:lvlJc w:val="left"/>
      <w:pPr>
        <w:tabs>
          <w:tab w:val="num" w:pos="5196"/>
        </w:tabs>
        <w:ind w:left="5196" w:hanging="360"/>
      </w:pPr>
      <w:rPr>
        <w:rFonts w:ascii="Wingdings" w:hAnsi="Wingdings" w:hint="default"/>
        <w:sz w:val="20"/>
      </w:rPr>
    </w:lvl>
    <w:lvl w:ilvl="5" w:tentative="1">
      <w:start w:val="1"/>
      <w:numFmt w:val="bullet"/>
      <w:lvlText w:val=""/>
      <w:lvlJc w:val="left"/>
      <w:pPr>
        <w:tabs>
          <w:tab w:val="num" w:pos="5916"/>
        </w:tabs>
        <w:ind w:left="5916" w:hanging="360"/>
      </w:pPr>
      <w:rPr>
        <w:rFonts w:ascii="Wingdings" w:hAnsi="Wingdings" w:hint="default"/>
        <w:sz w:val="20"/>
      </w:rPr>
    </w:lvl>
    <w:lvl w:ilvl="6" w:tentative="1">
      <w:start w:val="1"/>
      <w:numFmt w:val="bullet"/>
      <w:lvlText w:val=""/>
      <w:lvlJc w:val="left"/>
      <w:pPr>
        <w:tabs>
          <w:tab w:val="num" w:pos="6636"/>
        </w:tabs>
        <w:ind w:left="6636" w:hanging="360"/>
      </w:pPr>
      <w:rPr>
        <w:rFonts w:ascii="Wingdings" w:hAnsi="Wingdings" w:hint="default"/>
        <w:sz w:val="20"/>
      </w:rPr>
    </w:lvl>
    <w:lvl w:ilvl="7" w:tentative="1">
      <w:start w:val="1"/>
      <w:numFmt w:val="bullet"/>
      <w:lvlText w:val=""/>
      <w:lvlJc w:val="left"/>
      <w:pPr>
        <w:tabs>
          <w:tab w:val="num" w:pos="7356"/>
        </w:tabs>
        <w:ind w:left="7356" w:hanging="360"/>
      </w:pPr>
      <w:rPr>
        <w:rFonts w:ascii="Wingdings" w:hAnsi="Wingdings" w:hint="default"/>
        <w:sz w:val="20"/>
      </w:rPr>
    </w:lvl>
    <w:lvl w:ilvl="8" w:tentative="1">
      <w:start w:val="1"/>
      <w:numFmt w:val="bullet"/>
      <w:lvlText w:val=""/>
      <w:lvlJc w:val="left"/>
      <w:pPr>
        <w:tabs>
          <w:tab w:val="num" w:pos="8076"/>
        </w:tabs>
        <w:ind w:left="8076" w:hanging="360"/>
      </w:pPr>
      <w:rPr>
        <w:rFonts w:ascii="Wingdings" w:hAnsi="Wingdings" w:hint="default"/>
        <w:sz w:val="20"/>
      </w:rPr>
    </w:lvl>
  </w:abstractNum>
  <w:abstractNum w:abstractNumId="7">
    <w:nsid w:val="7AA30800"/>
    <w:multiLevelType w:val="multilevel"/>
    <w:tmpl w:val="10FAAC88"/>
    <w:lvl w:ilvl="0">
      <w:start w:val="1"/>
      <w:numFmt w:val="bullet"/>
      <w:lvlText w:val=""/>
      <w:lvlJc w:val="left"/>
      <w:pPr>
        <w:tabs>
          <w:tab w:val="num" w:pos="810"/>
        </w:tabs>
        <w:ind w:left="81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BA54B0"/>
    <w:multiLevelType w:val="hybridMultilevel"/>
    <w:tmpl w:val="66A2C69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7"/>
  </w:num>
  <w:num w:numId="2">
    <w:abstractNumId w:val="3"/>
  </w:num>
  <w:num w:numId="3">
    <w:abstractNumId w:val="6"/>
  </w:num>
  <w:num w:numId="4">
    <w:abstractNumId w:val="5"/>
  </w:num>
  <w:num w:numId="5">
    <w:abstractNumId w:val="4"/>
  </w:num>
  <w:num w:numId="6">
    <w:abstractNumId w:val="1"/>
  </w:num>
  <w:num w:numId="7">
    <w:abstractNumId w:val="0"/>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70B9"/>
    <w:rsid w:val="0007521E"/>
    <w:rsid w:val="00142CC3"/>
    <w:rsid w:val="001A701D"/>
    <w:rsid w:val="001D50B9"/>
    <w:rsid w:val="003B6440"/>
    <w:rsid w:val="00492836"/>
    <w:rsid w:val="004E256F"/>
    <w:rsid w:val="005A5A35"/>
    <w:rsid w:val="006973E6"/>
    <w:rsid w:val="008A2AB5"/>
    <w:rsid w:val="008A5162"/>
    <w:rsid w:val="00970BAC"/>
    <w:rsid w:val="009759F7"/>
    <w:rsid w:val="009D09AA"/>
    <w:rsid w:val="009F1279"/>
    <w:rsid w:val="00A65396"/>
    <w:rsid w:val="00B77BFE"/>
    <w:rsid w:val="00B85F4E"/>
    <w:rsid w:val="00C22FA6"/>
    <w:rsid w:val="00C3014E"/>
    <w:rsid w:val="00C879CD"/>
    <w:rsid w:val="00CC122A"/>
    <w:rsid w:val="00D524B3"/>
    <w:rsid w:val="00DC78BE"/>
    <w:rsid w:val="00E42CB5"/>
    <w:rsid w:val="00E4433F"/>
    <w:rsid w:val="00E44E0F"/>
    <w:rsid w:val="00E836C5"/>
    <w:rsid w:val="00E97FB4"/>
    <w:rsid w:val="00F970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0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70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default">
    <w:name w:val="gmail_default"/>
    <w:basedOn w:val="DefaultParagraphFont"/>
    <w:rsid w:val="00F970B9"/>
  </w:style>
  <w:style w:type="character" w:styleId="Hyperlink">
    <w:name w:val="Hyperlink"/>
    <w:basedOn w:val="DefaultParagraphFont"/>
    <w:uiPriority w:val="99"/>
    <w:semiHidden/>
    <w:unhideWhenUsed/>
    <w:rsid w:val="00F970B9"/>
    <w:rPr>
      <w:color w:val="0000FF"/>
      <w:u w:val="single"/>
    </w:rPr>
  </w:style>
  <w:style w:type="character" w:styleId="Strong">
    <w:name w:val="Strong"/>
    <w:basedOn w:val="DefaultParagraphFont"/>
    <w:uiPriority w:val="22"/>
    <w:qFormat/>
    <w:rsid w:val="00F970B9"/>
    <w:rPr>
      <w:b/>
      <w:bCs/>
    </w:rPr>
  </w:style>
  <w:style w:type="paragraph" w:styleId="ListParagraph">
    <w:name w:val="List Paragraph"/>
    <w:basedOn w:val="Normal"/>
    <w:uiPriority w:val="34"/>
    <w:qFormat/>
    <w:rsid w:val="00F970B9"/>
    <w:pPr>
      <w:ind w:left="720"/>
      <w:contextualSpacing/>
    </w:pPr>
  </w:style>
  <w:style w:type="paragraph" w:styleId="Subtitle">
    <w:name w:val="Subtitle"/>
    <w:basedOn w:val="Normal"/>
    <w:link w:val="SubtitleChar"/>
    <w:qFormat/>
    <w:rsid w:val="00CC122A"/>
    <w:pPr>
      <w:spacing w:after="60" w:line="240" w:lineRule="auto"/>
      <w:jc w:val="center"/>
      <w:outlineLvl w:val="1"/>
    </w:pPr>
    <w:rPr>
      <w:rFonts w:ascii="Arial" w:eastAsia="Times New Roman" w:hAnsi="Arial" w:cs="Times New Roman"/>
      <w:sz w:val="24"/>
      <w:szCs w:val="24"/>
      <w:lang/>
    </w:rPr>
  </w:style>
  <w:style w:type="character" w:customStyle="1" w:styleId="SubtitleChar">
    <w:name w:val="Subtitle Char"/>
    <w:basedOn w:val="DefaultParagraphFont"/>
    <w:link w:val="Subtitle"/>
    <w:rsid w:val="00CC122A"/>
    <w:rPr>
      <w:rFonts w:ascii="Arial" w:eastAsia="Times New Roman" w:hAnsi="Arial" w:cs="Times New Roman"/>
      <w:sz w:val="24"/>
      <w:szCs w:val="24"/>
      <w:lang/>
    </w:rPr>
  </w:style>
</w:styles>
</file>

<file path=word/webSettings.xml><?xml version="1.0" encoding="utf-8"?>
<w:webSettings xmlns:r="http://schemas.openxmlformats.org/officeDocument/2006/relationships" xmlns:w="http://schemas.openxmlformats.org/wordprocessingml/2006/main">
  <w:divs>
    <w:div w:id="1293824569">
      <w:bodyDiv w:val="1"/>
      <w:marLeft w:val="0"/>
      <w:marRight w:val="0"/>
      <w:marTop w:val="0"/>
      <w:marBottom w:val="0"/>
      <w:divBdr>
        <w:top w:val="none" w:sz="0" w:space="0" w:color="auto"/>
        <w:left w:val="none" w:sz="0" w:space="0" w:color="auto"/>
        <w:bottom w:val="none" w:sz="0" w:space="0" w:color="auto"/>
        <w:right w:val="none" w:sz="0" w:space="0" w:color="auto"/>
      </w:divBdr>
      <w:divsChild>
        <w:div w:id="130681751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10006824">
              <w:marLeft w:val="0"/>
              <w:marRight w:val="0"/>
              <w:marTop w:val="0"/>
              <w:marBottom w:val="0"/>
              <w:divBdr>
                <w:top w:val="none" w:sz="0" w:space="0" w:color="auto"/>
                <w:left w:val="none" w:sz="0" w:space="0" w:color="auto"/>
                <w:bottom w:val="none" w:sz="0" w:space="0" w:color="auto"/>
                <w:right w:val="none" w:sz="0" w:space="0" w:color="auto"/>
              </w:divBdr>
              <w:divsChild>
                <w:div w:id="119264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70358">
          <w:marLeft w:val="0"/>
          <w:marRight w:val="0"/>
          <w:marTop w:val="0"/>
          <w:marBottom w:val="0"/>
          <w:divBdr>
            <w:top w:val="none" w:sz="0" w:space="0" w:color="auto"/>
            <w:left w:val="none" w:sz="0" w:space="0" w:color="auto"/>
            <w:bottom w:val="none" w:sz="0" w:space="0" w:color="auto"/>
            <w:right w:val="none" w:sz="0" w:space="0" w:color="auto"/>
          </w:divBdr>
        </w:div>
        <w:div w:id="81101942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76415909">
              <w:marLeft w:val="0"/>
              <w:marRight w:val="0"/>
              <w:marTop w:val="0"/>
              <w:marBottom w:val="0"/>
              <w:divBdr>
                <w:top w:val="none" w:sz="0" w:space="0" w:color="auto"/>
                <w:left w:val="none" w:sz="0" w:space="0" w:color="auto"/>
                <w:bottom w:val="none" w:sz="0" w:space="0" w:color="auto"/>
                <w:right w:val="none" w:sz="0" w:space="0" w:color="auto"/>
              </w:divBdr>
              <w:divsChild>
                <w:div w:id="44763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375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56244201">
              <w:marLeft w:val="0"/>
              <w:marRight w:val="0"/>
              <w:marTop w:val="0"/>
              <w:marBottom w:val="0"/>
              <w:divBdr>
                <w:top w:val="none" w:sz="0" w:space="0" w:color="auto"/>
                <w:left w:val="none" w:sz="0" w:space="0" w:color="auto"/>
                <w:bottom w:val="none" w:sz="0" w:space="0" w:color="auto"/>
                <w:right w:val="none" w:sz="0" w:space="0" w:color="auto"/>
              </w:divBdr>
              <w:divsChild>
                <w:div w:id="147024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437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ean.edu/offices/registrars-office/transcript-reques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Janis Jensen</dc:creator>
  <cp:lastModifiedBy>Janis Jensen</cp:lastModifiedBy>
  <cp:revision>4</cp:revision>
  <dcterms:created xsi:type="dcterms:W3CDTF">2020-03-19T17:10:00Z</dcterms:created>
  <dcterms:modified xsi:type="dcterms:W3CDTF">2020-03-19T17:16:00Z</dcterms:modified>
</cp:coreProperties>
</file>