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107F2" w14:textId="77777777" w:rsidR="00901F6A" w:rsidRDefault="00901F6A">
      <w:pPr>
        <w:jc w:val="center"/>
        <w:rPr>
          <w:rFonts w:ascii="Times New Roman" w:eastAsia="Times New Roman" w:hAnsi="Times New Roman" w:cs="Times New Roman"/>
          <w:sz w:val="60"/>
          <w:szCs w:val="60"/>
        </w:rPr>
      </w:pPr>
    </w:p>
    <w:p w14:paraId="6A6A8B3B" w14:textId="77777777" w:rsidR="00901F6A" w:rsidRDefault="00901F6A">
      <w:pPr>
        <w:jc w:val="center"/>
        <w:rPr>
          <w:rFonts w:ascii="Times New Roman" w:eastAsia="Times New Roman" w:hAnsi="Times New Roman" w:cs="Times New Roman"/>
          <w:sz w:val="60"/>
          <w:szCs w:val="60"/>
        </w:rPr>
      </w:pPr>
    </w:p>
    <w:p w14:paraId="146C38BE" w14:textId="77777777" w:rsidR="00901F6A" w:rsidRDefault="00901F6A">
      <w:pPr>
        <w:jc w:val="center"/>
        <w:rPr>
          <w:rFonts w:ascii="Times New Roman" w:eastAsia="Times New Roman" w:hAnsi="Times New Roman" w:cs="Times New Roman"/>
          <w:sz w:val="60"/>
          <w:szCs w:val="60"/>
        </w:rPr>
      </w:pPr>
    </w:p>
    <w:p w14:paraId="16C9907E" w14:textId="77777777" w:rsidR="00901F6A" w:rsidRDefault="00000000">
      <w:pPr>
        <w:jc w:val="center"/>
        <w:rPr>
          <w:rFonts w:ascii="Times New Roman" w:eastAsia="Times New Roman" w:hAnsi="Times New Roman" w:cs="Times New Roman"/>
        </w:rPr>
      </w:pPr>
      <w:r>
        <w:rPr>
          <w:rFonts w:ascii="Times New Roman" w:eastAsia="Times New Roman" w:hAnsi="Times New Roman" w:cs="Times New Roman"/>
          <w:sz w:val="60"/>
          <w:szCs w:val="60"/>
        </w:rPr>
        <w:t>Kean University:</w:t>
      </w:r>
    </w:p>
    <w:p w14:paraId="4DB8DF7B" w14:textId="77777777" w:rsidR="00901F6A" w:rsidRDefault="00901F6A">
      <w:pPr>
        <w:jc w:val="center"/>
        <w:rPr>
          <w:rFonts w:ascii="Times New Roman" w:eastAsia="Times New Roman" w:hAnsi="Times New Roman" w:cs="Times New Roman"/>
        </w:rPr>
      </w:pPr>
    </w:p>
    <w:p w14:paraId="486243E1" w14:textId="77777777" w:rsidR="00901F6A" w:rsidRDefault="00000000">
      <w:pPr>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6BC5C492" wp14:editId="1D130429">
            <wp:extent cx="3523054" cy="3274368"/>
            <wp:effectExtent l="0" t="0" r="0" b="0"/>
            <wp:docPr id="1" name="image1.png" descr="Two fishermen casting nets from a small boat on calm wate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523054" cy="3274368"/>
                    </a:xfrm>
                    <a:prstGeom prst="rect">
                      <a:avLst/>
                    </a:prstGeom>
                    <a:ln/>
                  </pic:spPr>
                </pic:pic>
              </a:graphicData>
            </a:graphic>
          </wp:inline>
        </w:drawing>
      </w:r>
    </w:p>
    <w:p w14:paraId="7CD2F28A" w14:textId="77777777" w:rsidR="00901F6A" w:rsidRDefault="00901F6A">
      <w:pPr>
        <w:jc w:val="center"/>
        <w:rPr>
          <w:rFonts w:ascii="Times New Roman" w:eastAsia="Times New Roman" w:hAnsi="Times New Roman" w:cs="Times New Roman"/>
        </w:rPr>
      </w:pPr>
    </w:p>
    <w:p w14:paraId="43AF963D" w14:textId="77777777" w:rsidR="00901F6A" w:rsidRDefault="00000000">
      <w:pPr>
        <w:jc w:val="center"/>
        <w:rPr>
          <w:rFonts w:ascii="Times New Roman" w:eastAsia="Times New Roman" w:hAnsi="Times New Roman" w:cs="Times New Roman"/>
          <w:sz w:val="66"/>
          <w:szCs w:val="66"/>
        </w:rPr>
      </w:pPr>
      <w:r>
        <w:rPr>
          <w:rFonts w:ascii="Times New Roman" w:eastAsia="Times New Roman" w:hAnsi="Times New Roman" w:cs="Times New Roman"/>
          <w:sz w:val="66"/>
          <w:szCs w:val="66"/>
        </w:rPr>
        <w:t xml:space="preserve">Faculty &amp; Staff Guide </w:t>
      </w:r>
    </w:p>
    <w:p w14:paraId="4223709C" w14:textId="58559B23" w:rsidR="00901F6A" w:rsidRDefault="00000000">
      <w:pPr>
        <w:jc w:val="center"/>
        <w:rPr>
          <w:rFonts w:ascii="Times New Roman" w:eastAsia="Times New Roman" w:hAnsi="Times New Roman" w:cs="Times New Roman"/>
          <w:sz w:val="66"/>
          <w:szCs w:val="66"/>
        </w:rPr>
      </w:pPr>
      <w:r>
        <w:rPr>
          <w:rFonts w:ascii="Times New Roman" w:eastAsia="Times New Roman" w:hAnsi="Times New Roman" w:cs="Times New Roman"/>
          <w:sz w:val="66"/>
          <w:szCs w:val="66"/>
        </w:rPr>
        <w:t xml:space="preserve">to Students </w:t>
      </w:r>
      <w:r w:rsidR="00331F44">
        <w:rPr>
          <w:rFonts w:ascii="Times New Roman" w:eastAsia="Times New Roman" w:hAnsi="Times New Roman" w:cs="Times New Roman"/>
          <w:sz w:val="66"/>
          <w:szCs w:val="66"/>
        </w:rPr>
        <w:t>in</w:t>
      </w:r>
      <w:r>
        <w:rPr>
          <w:rFonts w:ascii="Times New Roman" w:eastAsia="Times New Roman" w:hAnsi="Times New Roman" w:cs="Times New Roman"/>
          <w:sz w:val="66"/>
          <w:szCs w:val="66"/>
        </w:rPr>
        <w:t xml:space="preserve"> Distress</w:t>
      </w:r>
    </w:p>
    <w:p w14:paraId="64A3F154" w14:textId="77777777" w:rsidR="00901F6A" w:rsidRDefault="00901F6A">
      <w:pPr>
        <w:rPr>
          <w:rFonts w:ascii="Times New Roman" w:eastAsia="Times New Roman" w:hAnsi="Times New Roman" w:cs="Times New Roman"/>
        </w:rPr>
      </w:pPr>
    </w:p>
    <w:p w14:paraId="006E097F" w14:textId="77777777" w:rsidR="00901F6A" w:rsidRDefault="00901F6A">
      <w:pPr>
        <w:rPr>
          <w:rFonts w:ascii="Times New Roman" w:eastAsia="Times New Roman" w:hAnsi="Times New Roman" w:cs="Times New Roman"/>
        </w:rPr>
      </w:pPr>
    </w:p>
    <w:p w14:paraId="186F08C8" w14:textId="77777777" w:rsidR="00901F6A" w:rsidRDefault="00901F6A">
      <w:pPr>
        <w:rPr>
          <w:rFonts w:ascii="Times New Roman" w:eastAsia="Times New Roman" w:hAnsi="Times New Roman" w:cs="Times New Roman"/>
        </w:rPr>
      </w:pPr>
    </w:p>
    <w:p w14:paraId="76B0AA9C" w14:textId="77777777" w:rsidR="00901F6A" w:rsidRDefault="00901F6A">
      <w:pPr>
        <w:rPr>
          <w:rFonts w:ascii="Times New Roman" w:eastAsia="Times New Roman" w:hAnsi="Times New Roman" w:cs="Times New Roman"/>
        </w:rPr>
      </w:pPr>
    </w:p>
    <w:p w14:paraId="728E12B9" w14:textId="77777777" w:rsidR="00901F6A" w:rsidRDefault="00901F6A">
      <w:pPr>
        <w:rPr>
          <w:rFonts w:ascii="Times New Roman" w:eastAsia="Times New Roman" w:hAnsi="Times New Roman" w:cs="Times New Roman"/>
          <w:sz w:val="38"/>
          <w:szCs w:val="38"/>
        </w:rPr>
      </w:pPr>
    </w:p>
    <w:p w14:paraId="4F7148F4" w14:textId="77777777" w:rsidR="00901F6A" w:rsidRDefault="00000000">
      <w:pPr>
        <w:rPr>
          <w:rFonts w:ascii="Times New Roman" w:eastAsia="Times New Roman" w:hAnsi="Times New Roman" w:cs="Times New Roman"/>
          <w:sz w:val="26"/>
          <w:szCs w:val="26"/>
        </w:rPr>
      </w:pPr>
      <w:r>
        <w:rPr>
          <w:rFonts w:ascii="Times New Roman" w:eastAsia="Times New Roman" w:hAnsi="Times New Roman" w:cs="Times New Roman"/>
          <w:sz w:val="26"/>
          <w:szCs w:val="26"/>
        </w:rPr>
        <w:t>Rev: 8/2024</w:t>
      </w:r>
    </w:p>
    <w:p w14:paraId="48089B52" w14:textId="77777777" w:rsidR="00901F6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Helping Students in Distress: </w:t>
      </w:r>
    </w:p>
    <w:p w14:paraId="0D3B7B19" w14:textId="77777777" w:rsidR="00901F6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Guide for Kean University Faculty and Staff</w:t>
      </w:r>
    </w:p>
    <w:p w14:paraId="3DEE2D8C" w14:textId="77777777" w:rsidR="00901F6A" w:rsidRDefault="00901F6A">
      <w:pPr>
        <w:rPr>
          <w:rFonts w:ascii="Times New Roman" w:eastAsia="Times New Roman" w:hAnsi="Times New Roman" w:cs="Times New Roman"/>
          <w:sz w:val="24"/>
          <w:szCs w:val="24"/>
        </w:rPr>
      </w:pPr>
    </w:p>
    <w:p w14:paraId="755627ED" w14:textId="77777777" w:rsidR="00901F6A"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most college students adjust to the many stresses of college life, others endure challenges that lead to feelings of being overwhelmed. </w:t>
      </w:r>
    </w:p>
    <w:p w14:paraId="0546A7A9" w14:textId="77777777" w:rsidR="00901F6A" w:rsidRDefault="00901F6A">
      <w:pPr>
        <w:ind w:firstLine="720"/>
        <w:rPr>
          <w:rFonts w:ascii="Times New Roman" w:eastAsia="Times New Roman" w:hAnsi="Times New Roman" w:cs="Times New Roman"/>
          <w:sz w:val="24"/>
          <w:szCs w:val="24"/>
        </w:rPr>
      </w:pPr>
    </w:p>
    <w:p w14:paraId="029ABBEA" w14:textId="77777777" w:rsidR="00901F6A"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Kean University is committed to promoting wellness throughout its community. Faculty and staff professionals are uniquely positioned to witness or become aware of student distress. Students often communicate such conditions to faculty and staff professionals, with the hopes of being directed to available resources. Expressions of concern, along with guidance to appropriate Kean University support offices, can prove to be of critical importance to student </w:t>
      </w:r>
      <w:proofErr w:type="spellStart"/>
      <w:r>
        <w:rPr>
          <w:rFonts w:ascii="Times New Roman" w:eastAsia="Times New Roman" w:hAnsi="Times New Roman" w:cs="Times New Roman"/>
          <w:sz w:val="24"/>
          <w:szCs w:val="24"/>
        </w:rPr>
        <w:t>well being</w:t>
      </w:r>
      <w:proofErr w:type="spellEnd"/>
      <w:r>
        <w:rPr>
          <w:rFonts w:ascii="Times New Roman" w:eastAsia="Times New Roman" w:hAnsi="Times New Roman" w:cs="Times New Roman"/>
          <w:sz w:val="24"/>
          <w:szCs w:val="24"/>
        </w:rPr>
        <w:t>.</w:t>
      </w:r>
    </w:p>
    <w:p w14:paraId="0527B85C" w14:textId="77777777" w:rsidR="00901F6A" w:rsidRDefault="00901F6A">
      <w:pPr>
        <w:ind w:firstLine="720"/>
        <w:rPr>
          <w:rFonts w:ascii="Times New Roman" w:eastAsia="Times New Roman" w:hAnsi="Times New Roman" w:cs="Times New Roman"/>
          <w:sz w:val="24"/>
          <w:szCs w:val="24"/>
        </w:rPr>
      </w:pPr>
    </w:p>
    <w:p w14:paraId="5FD84550" w14:textId="77777777" w:rsidR="00901F6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Indicators of Potential Distress</w:t>
      </w:r>
    </w:p>
    <w:p w14:paraId="06E7FF20" w14:textId="77777777" w:rsidR="00901F6A" w:rsidRDefault="00901F6A">
      <w:pPr>
        <w:rPr>
          <w:rFonts w:ascii="Times New Roman" w:eastAsia="Times New Roman" w:hAnsi="Times New Roman" w:cs="Times New Roman"/>
          <w:sz w:val="24"/>
          <w:szCs w:val="24"/>
        </w:rPr>
      </w:pPr>
    </w:p>
    <w:p w14:paraId="0D33167E"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Excessive absences</w:t>
      </w:r>
    </w:p>
    <w:p w14:paraId="7BF28529"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Unusual and/or persistent requests for academic accommodations</w:t>
      </w:r>
    </w:p>
    <w:p w14:paraId="21EB683D"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Meaningful changes in academic performance</w:t>
      </w:r>
    </w:p>
    <w:p w14:paraId="5F0AA6D4"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Noticeable changes in appearance/hygiene</w:t>
      </w:r>
    </w:p>
    <w:p w14:paraId="36AEF579"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weight loss or weight gain</w:t>
      </w:r>
    </w:p>
    <w:p w14:paraId="710BF05B"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Lethargic behaviors or falling asleep in class</w:t>
      </w:r>
    </w:p>
    <w:p w14:paraId="7210C53F"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 out of proportion to the situation</w:t>
      </w:r>
    </w:p>
    <w:p w14:paraId="086BFB33"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Sudden disruptive outbursts or behaviors</w:t>
      </w:r>
    </w:p>
    <w:p w14:paraId="31908A00"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Isolation from others</w:t>
      </w:r>
    </w:p>
    <w:p w14:paraId="110AFDDE" w14:textId="77777777" w:rsidR="00901F6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Noticeable changes in mood or hyperactivity</w:t>
      </w:r>
    </w:p>
    <w:p w14:paraId="6DB9D548" w14:textId="77777777" w:rsidR="00901F6A" w:rsidRDefault="00901F6A">
      <w:pPr>
        <w:rPr>
          <w:rFonts w:ascii="Times New Roman" w:eastAsia="Times New Roman" w:hAnsi="Times New Roman" w:cs="Times New Roman"/>
          <w:sz w:val="24"/>
          <w:szCs w:val="24"/>
        </w:rPr>
      </w:pPr>
    </w:p>
    <w:p w14:paraId="0D382EBC" w14:textId="77777777" w:rsidR="00901F6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Help a Student in Distress</w:t>
      </w:r>
    </w:p>
    <w:p w14:paraId="3F659446" w14:textId="77777777" w:rsidR="00901F6A" w:rsidRDefault="00901F6A">
      <w:pPr>
        <w:rPr>
          <w:rFonts w:ascii="Times New Roman" w:eastAsia="Times New Roman" w:hAnsi="Times New Roman" w:cs="Times New Roman"/>
          <w:sz w:val="24"/>
          <w:szCs w:val="24"/>
        </w:rPr>
      </w:pPr>
    </w:p>
    <w:p w14:paraId="36F62130" w14:textId="77777777" w:rsidR="00901F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Effective responses to distressed students can vary according to one’s personality, experiences, beliefs, and skills. Some students may be more receptive to accepting assistance than others. Additional factors include the setting of student disclosures and the depth of the relationship between the student and staff or faculty professional. In each situation, it is important to maintain one’s role - that is, one of staff or faculty, not of counselor.</w:t>
      </w:r>
    </w:p>
    <w:p w14:paraId="1B640D86" w14:textId="77777777" w:rsidR="00901F6A" w:rsidRDefault="00901F6A">
      <w:pPr>
        <w:rPr>
          <w:rFonts w:ascii="Times New Roman" w:eastAsia="Times New Roman" w:hAnsi="Times New Roman" w:cs="Times New Roman"/>
          <w:sz w:val="24"/>
          <w:szCs w:val="24"/>
        </w:rPr>
      </w:pPr>
    </w:p>
    <w:p w14:paraId="68679469" w14:textId="77777777" w:rsidR="00901F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Please provide information and specific referral options to Kean University community resources.</w:t>
      </w:r>
    </w:p>
    <w:p w14:paraId="68B56BF7" w14:textId="77777777" w:rsidR="00901F6A" w:rsidRDefault="00901F6A">
      <w:pPr>
        <w:rPr>
          <w:rFonts w:ascii="Times New Roman" w:eastAsia="Times New Roman" w:hAnsi="Times New Roman" w:cs="Times New Roman"/>
          <w:sz w:val="24"/>
          <w:szCs w:val="24"/>
        </w:rPr>
      </w:pPr>
    </w:p>
    <w:p w14:paraId="12FBCB2F" w14:textId="77777777" w:rsidR="00901F6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Interacting with the Distressed Student</w:t>
      </w:r>
    </w:p>
    <w:p w14:paraId="60AE857E" w14:textId="77777777" w:rsidR="00901F6A" w:rsidRDefault="00901F6A">
      <w:pPr>
        <w:rPr>
          <w:rFonts w:ascii="Times New Roman" w:eastAsia="Times New Roman" w:hAnsi="Times New Roman" w:cs="Times New Roman"/>
          <w:sz w:val="24"/>
          <w:szCs w:val="24"/>
        </w:rPr>
      </w:pPr>
    </w:p>
    <w:p w14:paraId="22440E30" w14:textId="77777777" w:rsidR="00901F6A" w:rsidRDefault="00000000">
      <w:pPr>
        <w:numPr>
          <w:ilvl w:val="0"/>
          <w:numId w:val="1"/>
        </w:numPr>
        <w:rPr>
          <w:sz w:val="24"/>
          <w:szCs w:val="24"/>
        </w:rPr>
      </w:pPr>
      <w:r>
        <w:rPr>
          <w:rFonts w:ascii="Times New Roman" w:eastAsia="Times New Roman" w:hAnsi="Times New Roman" w:cs="Times New Roman"/>
          <w:b/>
          <w:sz w:val="24"/>
          <w:szCs w:val="24"/>
        </w:rPr>
        <w:t>Speak to the student</w:t>
      </w:r>
      <w:r>
        <w:rPr>
          <w:rFonts w:ascii="Times New Roman" w:eastAsia="Times New Roman" w:hAnsi="Times New Roman" w:cs="Times New Roman"/>
          <w:sz w:val="24"/>
          <w:szCs w:val="24"/>
        </w:rPr>
        <w:t xml:space="preserve"> in private, whenever possible. Providing undivided attention helps others to feel heard and respected.</w:t>
      </w:r>
    </w:p>
    <w:p w14:paraId="27E111FE" w14:textId="77777777" w:rsidR="00901F6A" w:rsidRDefault="00901F6A">
      <w:pPr>
        <w:ind w:left="720"/>
        <w:rPr>
          <w:rFonts w:ascii="Times New Roman" w:eastAsia="Times New Roman" w:hAnsi="Times New Roman" w:cs="Times New Roman"/>
          <w:sz w:val="24"/>
          <w:szCs w:val="24"/>
        </w:rPr>
      </w:pPr>
    </w:p>
    <w:p w14:paraId="007C0CDA" w14:textId="3C0C4379" w:rsidR="00901F6A" w:rsidRDefault="00000000">
      <w:pPr>
        <w:numPr>
          <w:ilvl w:val="0"/>
          <w:numId w:val="1"/>
        </w:numPr>
        <w:rPr>
          <w:sz w:val="24"/>
          <w:szCs w:val="24"/>
        </w:rPr>
      </w:pPr>
      <w:r>
        <w:rPr>
          <w:rFonts w:ascii="Times New Roman" w:eastAsia="Times New Roman" w:hAnsi="Times New Roman" w:cs="Times New Roman"/>
          <w:b/>
          <w:sz w:val="24"/>
          <w:szCs w:val="24"/>
        </w:rPr>
        <w:t xml:space="preserve">Be Direct and </w:t>
      </w:r>
      <w:r w:rsidR="00331F44">
        <w:rPr>
          <w:rFonts w:ascii="Times New Roman" w:eastAsia="Times New Roman" w:hAnsi="Times New Roman" w:cs="Times New Roman"/>
          <w:b/>
          <w:sz w:val="24"/>
          <w:szCs w:val="24"/>
        </w:rPr>
        <w:t>nonjudgmental</w:t>
      </w:r>
      <w:r>
        <w:rPr>
          <w:rFonts w:ascii="Times New Roman" w:eastAsia="Times New Roman" w:hAnsi="Times New Roman" w:cs="Times New Roman"/>
          <w:sz w:val="24"/>
          <w:szCs w:val="24"/>
        </w:rPr>
        <w:t xml:space="preserve">. Clearly express your concerns in specific, nonjudgemental terms that focus on behaviors (e.g. “I’ve noticed that you have been absent 3 times over the past two weeks”). </w:t>
      </w:r>
    </w:p>
    <w:p w14:paraId="3205B6ED" w14:textId="77777777" w:rsidR="00901F6A" w:rsidRDefault="00901F6A">
      <w:pPr>
        <w:ind w:left="720"/>
        <w:rPr>
          <w:rFonts w:ascii="Times New Roman" w:eastAsia="Times New Roman" w:hAnsi="Times New Roman" w:cs="Times New Roman"/>
          <w:sz w:val="24"/>
          <w:szCs w:val="24"/>
        </w:rPr>
      </w:pPr>
    </w:p>
    <w:p w14:paraId="204770A0" w14:textId="77777777" w:rsidR="00901F6A" w:rsidRDefault="00000000">
      <w:pPr>
        <w:numPr>
          <w:ilvl w:val="0"/>
          <w:numId w:val="1"/>
        </w:numPr>
        <w:rPr>
          <w:sz w:val="24"/>
          <w:szCs w:val="24"/>
        </w:rPr>
      </w:pPr>
      <w:r>
        <w:rPr>
          <w:rFonts w:ascii="Times New Roman" w:eastAsia="Times New Roman" w:hAnsi="Times New Roman" w:cs="Times New Roman"/>
          <w:b/>
          <w:sz w:val="24"/>
          <w:szCs w:val="24"/>
        </w:rPr>
        <w:t>Actively listen.</w:t>
      </w:r>
      <w:r>
        <w:rPr>
          <w:rFonts w:ascii="Times New Roman" w:eastAsia="Times New Roman" w:hAnsi="Times New Roman" w:cs="Times New Roman"/>
          <w:sz w:val="24"/>
          <w:szCs w:val="24"/>
        </w:rPr>
        <w:t xml:space="preserve"> Express understanding by summarizing what you have heard, and/or conveying the feelings that you have heard (e.g. “It sounds like adjusting to a big campus has been difficult, and you are feeling overwhelmed right now”).</w:t>
      </w:r>
    </w:p>
    <w:p w14:paraId="6FB876E3" w14:textId="77777777" w:rsidR="00901F6A" w:rsidRDefault="00901F6A">
      <w:pPr>
        <w:ind w:left="720"/>
        <w:rPr>
          <w:rFonts w:ascii="Times New Roman" w:eastAsia="Times New Roman" w:hAnsi="Times New Roman" w:cs="Times New Roman"/>
          <w:sz w:val="24"/>
          <w:szCs w:val="24"/>
        </w:rPr>
      </w:pPr>
    </w:p>
    <w:p w14:paraId="12B5D2F9" w14:textId="77777777" w:rsidR="00901F6A" w:rsidRDefault="00000000">
      <w:pPr>
        <w:numPr>
          <w:ilvl w:val="0"/>
          <w:numId w:val="1"/>
        </w:numPr>
        <w:rPr>
          <w:sz w:val="24"/>
          <w:szCs w:val="24"/>
        </w:rPr>
      </w:pPr>
      <w:r>
        <w:rPr>
          <w:rFonts w:ascii="Times New Roman" w:eastAsia="Times New Roman" w:hAnsi="Times New Roman" w:cs="Times New Roman"/>
          <w:b/>
          <w:sz w:val="24"/>
          <w:szCs w:val="24"/>
        </w:rPr>
        <w:t>Refer.</w:t>
      </w:r>
      <w:r>
        <w:rPr>
          <w:rFonts w:ascii="Times New Roman" w:eastAsia="Times New Roman" w:hAnsi="Times New Roman" w:cs="Times New Roman"/>
          <w:sz w:val="24"/>
          <w:szCs w:val="24"/>
        </w:rPr>
        <w:t xml:space="preserve"> Identify available community resources that might be helpful to the student’s particular needs (See University Resource List). If you feel that a Kean University Behavioral Intervention Team (</w:t>
      </w:r>
      <w:hyperlink r:id="rId6">
        <w:r>
          <w:rPr>
            <w:rFonts w:ascii="Times New Roman" w:eastAsia="Times New Roman" w:hAnsi="Times New Roman" w:cs="Times New Roman"/>
            <w:color w:val="1155CC"/>
            <w:sz w:val="24"/>
            <w:szCs w:val="24"/>
            <w:u w:val="single"/>
          </w:rPr>
          <w:t>KUBIT</w:t>
        </w:r>
      </w:hyperlink>
      <w:r>
        <w:rPr>
          <w:rFonts w:ascii="Times New Roman" w:eastAsia="Times New Roman" w:hAnsi="Times New Roman" w:cs="Times New Roman"/>
          <w:sz w:val="24"/>
          <w:szCs w:val="24"/>
        </w:rPr>
        <w:t xml:space="preserve">) report is indicated, please consider letting the student know that you are doing so. This can help KUBIT members to successfully initiate dialogue with the student. </w:t>
      </w:r>
    </w:p>
    <w:p w14:paraId="646B56EC" w14:textId="77777777" w:rsidR="00901F6A" w:rsidRDefault="00901F6A">
      <w:pPr>
        <w:ind w:left="720"/>
        <w:rPr>
          <w:rFonts w:ascii="Times New Roman" w:eastAsia="Times New Roman" w:hAnsi="Times New Roman" w:cs="Times New Roman"/>
          <w:sz w:val="24"/>
          <w:szCs w:val="24"/>
        </w:rPr>
      </w:pPr>
    </w:p>
    <w:p w14:paraId="04F28BFB" w14:textId="77777777" w:rsidR="00901F6A" w:rsidRDefault="00000000">
      <w:pPr>
        <w:numPr>
          <w:ilvl w:val="0"/>
          <w:numId w:val="1"/>
        </w:numPr>
        <w:rPr>
          <w:sz w:val="24"/>
          <w:szCs w:val="24"/>
        </w:rPr>
      </w:pPr>
      <w:r>
        <w:rPr>
          <w:rFonts w:ascii="Times New Roman" w:eastAsia="Times New Roman" w:hAnsi="Times New Roman" w:cs="Times New Roman"/>
          <w:b/>
          <w:sz w:val="24"/>
          <w:szCs w:val="24"/>
        </w:rPr>
        <w:t>Follow up.</w:t>
      </w:r>
      <w:r>
        <w:rPr>
          <w:rFonts w:ascii="Times New Roman" w:eastAsia="Times New Roman" w:hAnsi="Times New Roman" w:cs="Times New Roman"/>
          <w:sz w:val="24"/>
          <w:szCs w:val="24"/>
        </w:rPr>
        <w:t xml:space="preserve"> Check with the student regarding their status, offer encouragement, etc. Consult with others - supervisor, peers, office staff - if you are unsure if your interventions are effective. </w:t>
      </w:r>
    </w:p>
    <w:p w14:paraId="67F0D367" w14:textId="77777777" w:rsidR="00901F6A" w:rsidRDefault="00901F6A">
      <w:pPr>
        <w:ind w:left="720"/>
        <w:rPr>
          <w:rFonts w:ascii="Times New Roman" w:eastAsia="Times New Roman" w:hAnsi="Times New Roman" w:cs="Times New Roman"/>
          <w:sz w:val="24"/>
          <w:szCs w:val="24"/>
        </w:rPr>
      </w:pPr>
    </w:p>
    <w:p w14:paraId="1CEB119A" w14:textId="77777777" w:rsidR="00901F6A" w:rsidRDefault="00000000">
      <w:pPr>
        <w:numPr>
          <w:ilvl w:val="0"/>
          <w:numId w:val="1"/>
        </w:numPr>
        <w:rPr>
          <w:sz w:val="24"/>
          <w:szCs w:val="24"/>
        </w:rPr>
      </w:pPr>
      <w:r>
        <w:rPr>
          <w:rFonts w:ascii="Times New Roman" w:eastAsia="Times New Roman" w:hAnsi="Times New Roman" w:cs="Times New Roman"/>
          <w:b/>
          <w:sz w:val="24"/>
          <w:szCs w:val="24"/>
        </w:rPr>
        <w:t>Request guidance.</w:t>
      </w:r>
      <w:r>
        <w:rPr>
          <w:rFonts w:ascii="Times New Roman" w:eastAsia="Times New Roman" w:hAnsi="Times New Roman" w:cs="Times New Roman"/>
          <w:sz w:val="24"/>
          <w:szCs w:val="24"/>
        </w:rPr>
        <w:t xml:space="preserve"> As stated above, authoring a KUBIT report is a good option if you feel that the student is distressed, has not accessed resources, etc. You may also contact Kean Counseling Center (KCC) to discuss if your concerns warrant additional actions. </w:t>
      </w:r>
    </w:p>
    <w:p w14:paraId="010F0C1A" w14:textId="77777777" w:rsidR="00901F6A" w:rsidRDefault="00901F6A">
      <w:pPr>
        <w:rPr>
          <w:rFonts w:ascii="Times New Roman" w:eastAsia="Times New Roman" w:hAnsi="Times New Roman" w:cs="Times New Roman"/>
          <w:sz w:val="24"/>
          <w:szCs w:val="24"/>
        </w:rPr>
      </w:pPr>
    </w:p>
    <w:p w14:paraId="394FFC0A" w14:textId="77777777" w:rsidR="00901F6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in Crisis</w:t>
      </w:r>
    </w:p>
    <w:p w14:paraId="4C84E71F" w14:textId="77777777" w:rsidR="00901F6A" w:rsidRDefault="00901F6A">
      <w:pPr>
        <w:rPr>
          <w:rFonts w:ascii="Times New Roman" w:eastAsia="Times New Roman" w:hAnsi="Times New Roman" w:cs="Times New Roman"/>
          <w:sz w:val="24"/>
          <w:szCs w:val="24"/>
        </w:rPr>
      </w:pPr>
    </w:p>
    <w:p w14:paraId="21A36D40" w14:textId="77777777" w:rsidR="00901F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 crisis is a situation that overwhelms a person’s coping mechanisms, resulting in emotional and physiological responses elevated enough to initiate disorientation, non-functional or destructive reactions, or threats to self or others. A serious mental health crisis can include the following:</w:t>
      </w:r>
    </w:p>
    <w:p w14:paraId="15A2F3B0" w14:textId="77777777" w:rsidR="00901F6A" w:rsidRDefault="00901F6A">
      <w:pPr>
        <w:rPr>
          <w:rFonts w:ascii="Times New Roman" w:eastAsia="Times New Roman" w:hAnsi="Times New Roman" w:cs="Times New Roman"/>
          <w:sz w:val="24"/>
          <w:szCs w:val="24"/>
        </w:rPr>
      </w:pPr>
    </w:p>
    <w:p w14:paraId="276B6CB3" w14:textId="77777777" w:rsidR="00901F6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Suicidal statements (verbal or in writing)</w:t>
      </w:r>
    </w:p>
    <w:p w14:paraId="5F35C69F" w14:textId="77777777" w:rsidR="00901F6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Violent statements (verbal or in writing)</w:t>
      </w:r>
    </w:p>
    <w:p w14:paraId="2D11B96C" w14:textId="77777777" w:rsidR="00901F6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acts (e.g. destroying property)</w:t>
      </w:r>
    </w:p>
    <w:p w14:paraId="1C034126" w14:textId="77777777" w:rsidR="00901F6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Severely compromised communications (e.g. expressing incoherent thoughts) </w:t>
      </w:r>
    </w:p>
    <w:p w14:paraId="43E70B46" w14:textId="77777777" w:rsidR="00901F6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Losing contact with reality (e.g. hallucinating)</w:t>
      </w:r>
    </w:p>
    <w:p w14:paraId="11A84650" w14:textId="77777777" w:rsidR="00901F6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Panic reactions</w:t>
      </w:r>
    </w:p>
    <w:p w14:paraId="7F9E2248" w14:textId="77777777" w:rsidR="00901F6A"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Hostile, aggressive, and/or disruptive behavior</w:t>
      </w:r>
    </w:p>
    <w:p w14:paraId="70961F56" w14:textId="77777777" w:rsidR="00901F6A" w:rsidRDefault="00901F6A">
      <w:pPr>
        <w:ind w:left="720"/>
        <w:rPr>
          <w:rFonts w:ascii="Times New Roman" w:eastAsia="Times New Roman" w:hAnsi="Times New Roman" w:cs="Times New Roman"/>
          <w:sz w:val="24"/>
          <w:szCs w:val="24"/>
        </w:rPr>
      </w:pPr>
    </w:p>
    <w:p w14:paraId="4A3D17C2" w14:textId="77777777" w:rsidR="00901F6A" w:rsidRDefault="00901F6A">
      <w:pPr>
        <w:rPr>
          <w:rFonts w:ascii="Times New Roman" w:eastAsia="Times New Roman" w:hAnsi="Times New Roman" w:cs="Times New Roman"/>
          <w:b/>
          <w:sz w:val="24"/>
          <w:szCs w:val="24"/>
        </w:rPr>
      </w:pPr>
    </w:p>
    <w:p w14:paraId="24C54E83" w14:textId="77777777" w:rsidR="00901F6A" w:rsidRDefault="00901F6A">
      <w:pPr>
        <w:rPr>
          <w:rFonts w:ascii="Times New Roman" w:eastAsia="Times New Roman" w:hAnsi="Times New Roman" w:cs="Times New Roman"/>
          <w:b/>
          <w:sz w:val="24"/>
          <w:szCs w:val="24"/>
        </w:rPr>
      </w:pPr>
    </w:p>
    <w:p w14:paraId="4061B3AF" w14:textId="77777777" w:rsidR="00901F6A" w:rsidRDefault="00901F6A">
      <w:pPr>
        <w:rPr>
          <w:rFonts w:ascii="Times New Roman" w:eastAsia="Times New Roman" w:hAnsi="Times New Roman" w:cs="Times New Roman"/>
          <w:b/>
          <w:sz w:val="24"/>
          <w:szCs w:val="24"/>
        </w:rPr>
      </w:pPr>
    </w:p>
    <w:p w14:paraId="7F370DF9" w14:textId="77777777" w:rsidR="00901F6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How to Respond to Student in Crisis</w:t>
      </w:r>
    </w:p>
    <w:p w14:paraId="7E1FFBA5" w14:textId="77777777" w:rsidR="00901F6A" w:rsidRDefault="00901F6A">
      <w:pPr>
        <w:rPr>
          <w:rFonts w:ascii="Times New Roman" w:eastAsia="Times New Roman" w:hAnsi="Times New Roman" w:cs="Times New Roman"/>
          <w:sz w:val="24"/>
          <w:szCs w:val="24"/>
        </w:rPr>
      </w:pPr>
    </w:p>
    <w:p w14:paraId="2C05E240" w14:textId="77777777" w:rsidR="00901F6A"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 student appears to be in danger of harming themself or others, calling </w:t>
      </w:r>
      <w:hyperlink r:id="rId7">
        <w:r>
          <w:rPr>
            <w:rFonts w:ascii="Times New Roman" w:eastAsia="Times New Roman" w:hAnsi="Times New Roman" w:cs="Times New Roman"/>
            <w:color w:val="1155CC"/>
            <w:sz w:val="24"/>
            <w:szCs w:val="24"/>
            <w:u w:val="single"/>
          </w:rPr>
          <w:t>Kean University Police Department</w:t>
        </w:r>
      </w:hyperlink>
      <w:r>
        <w:rPr>
          <w:rFonts w:ascii="Times New Roman" w:eastAsia="Times New Roman" w:hAnsi="Times New Roman" w:cs="Times New Roman"/>
          <w:sz w:val="24"/>
          <w:szCs w:val="24"/>
        </w:rPr>
        <w:t xml:space="preserve"> (KUPD) (908-737-4800) or 911 is essential. </w:t>
      </w:r>
    </w:p>
    <w:p w14:paraId="78C58E15" w14:textId="77777777" w:rsidR="00901F6A" w:rsidRDefault="00901F6A">
      <w:pPr>
        <w:ind w:firstLine="720"/>
        <w:rPr>
          <w:rFonts w:ascii="Times New Roman" w:eastAsia="Times New Roman" w:hAnsi="Times New Roman" w:cs="Times New Roman"/>
          <w:sz w:val="24"/>
          <w:szCs w:val="24"/>
        </w:rPr>
      </w:pPr>
    </w:p>
    <w:p w14:paraId="4DE8BDDB" w14:textId="77777777" w:rsidR="00901F6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Respond to Non-Crisis Situations</w:t>
      </w:r>
    </w:p>
    <w:p w14:paraId="74C848B5" w14:textId="77777777" w:rsidR="00901F6A" w:rsidRDefault="00901F6A">
      <w:pPr>
        <w:rPr>
          <w:rFonts w:ascii="Times New Roman" w:eastAsia="Times New Roman" w:hAnsi="Times New Roman" w:cs="Times New Roman"/>
          <w:sz w:val="24"/>
          <w:szCs w:val="24"/>
        </w:rPr>
      </w:pPr>
    </w:p>
    <w:p w14:paraId="429A32E7" w14:textId="77777777" w:rsidR="00901F6A"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 student appears to be distressed but not in immediate danger to self or others, please consider filing a </w:t>
      </w:r>
      <w:hyperlink r:id="rId8">
        <w:r>
          <w:rPr>
            <w:rFonts w:ascii="Times New Roman" w:eastAsia="Times New Roman" w:hAnsi="Times New Roman" w:cs="Times New Roman"/>
            <w:color w:val="1155CC"/>
            <w:sz w:val="24"/>
            <w:szCs w:val="24"/>
            <w:u w:val="single"/>
          </w:rPr>
          <w:t xml:space="preserve">KUBIT Report. </w:t>
        </w:r>
      </w:hyperlink>
      <w:r>
        <w:rPr>
          <w:rFonts w:ascii="Times New Roman" w:eastAsia="Times New Roman" w:hAnsi="Times New Roman" w:cs="Times New Roman"/>
          <w:sz w:val="24"/>
          <w:szCs w:val="24"/>
        </w:rPr>
        <w:t xml:space="preserve">This team of multi disciplined professionals provides proactive caring support to students displaying disruptive and/or concerning behaviors. The KUBIT team gathers information to assess the student’s situation, provides recommendations for appropriate intervention strategies, and helps to connect students with campus and/or community resources. </w:t>
      </w:r>
    </w:p>
    <w:p w14:paraId="309F982B" w14:textId="77777777" w:rsidR="00901F6A" w:rsidRDefault="00901F6A">
      <w:pPr>
        <w:rPr>
          <w:rFonts w:ascii="Times New Roman" w:eastAsia="Times New Roman" w:hAnsi="Times New Roman" w:cs="Times New Roman"/>
          <w:sz w:val="24"/>
          <w:szCs w:val="24"/>
        </w:rPr>
      </w:pPr>
    </w:p>
    <w:p w14:paraId="759D71B3" w14:textId="77777777" w:rsidR="00901F6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Referring to Kean Counseling Center (KCC)</w:t>
      </w:r>
    </w:p>
    <w:p w14:paraId="341FD631" w14:textId="77777777" w:rsidR="00901F6A" w:rsidRDefault="00901F6A">
      <w:pPr>
        <w:rPr>
          <w:rFonts w:ascii="Times New Roman" w:eastAsia="Times New Roman" w:hAnsi="Times New Roman" w:cs="Times New Roman"/>
          <w:sz w:val="24"/>
          <w:szCs w:val="24"/>
        </w:rPr>
      </w:pPr>
    </w:p>
    <w:p w14:paraId="4468DA83" w14:textId="77777777" w:rsidR="00901F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KCC offers scheduled as well as urgent sessions for students who are experiencing high levels of difficulty. Faculty and staff can walk the student to KCC, a member of its staff will see the student the same day. If the student’s difficulties are expressed after KCC operational hours, faculty and staff should contact KUPD for assistance.  KCC is open 5 days a week (Monday, Thursday, and Friday from 9:00am -5:00pm and Tuesday, Wednesday from 9:00am-7:00pm). Additionally, </w:t>
      </w:r>
      <w:hyperlink r:id="rId9">
        <w:proofErr w:type="spellStart"/>
        <w:r>
          <w:rPr>
            <w:rFonts w:ascii="Times New Roman" w:eastAsia="Times New Roman" w:hAnsi="Times New Roman" w:cs="Times New Roman"/>
            <w:color w:val="1155CC"/>
            <w:sz w:val="24"/>
            <w:szCs w:val="24"/>
            <w:u w:val="single"/>
          </w:rPr>
          <w:t>Uwill</w:t>
        </w:r>
        <w:proofErr w:type="spellEnd"/>
      </w:hyperlink>
      <w:r>
        <w:rPr>
          <w:rFonts w:ascii="Times New Roman" w:eastAsia="Times New Roman" w:hAnsi="Times New Roman" w:cs="Times New Roman"/>
          <w:sz w:val="24"/>
          <w:szCs w:val="24"/>
        </w:rPr>
        <w:t xml:space="preserve"> offers teletherapy appointments and crisis conversations, and can be a good option for when difficulties arise outside of KCC hours. This is a free service to Kean students.</w:t>
      </w:r>
    </w:p>
    <w:p w14:paraId="05939CB9" w14:textId="77777777" w:rsidR="00901F6A" w:rsidRDefault="00901F6A">
      <w:pPr>
        <w:rPr>
          <w:rFonts w:ascii="Times New Roman" w:eastAsia="Times New Roman" w:hAnsi="Times New Roman" w:cs="Times New Roman"/>
          <w:sz w:val="24"/>
          <w:szCs w:val="24"/>
        </w:rPr>
      </w:pPr>
    </w:p>
    <w:p w14:paraId="0AF0237A" w14:textId="77777777" w:rsidR="00901F6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Confidentiality</w:t>
      </w:r>
    </w:p>
    <w:p w14:paraId="398DB0A0" w14:textId="77777777" w:rsidR="00901F6A" w:rsidRDefault="00901F6A">
      <w:pPr>
        <w:rPr>
          <w:rFonts w:ascii="Times New Roman" w:eastAsia="Times New Roman" w:hAnsi="Times New Roman" w:cs="Times New Roman"/>
          <w:sz w:val="24"/>
          <w:szCs w:val="24"/>
        </w:rPr>
      </w:pPr>
    </w:p>
    <w:p w14:paraId="0BBDB189" w14:textId="77777777" w:rsidR="00901F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Due to the ethical and legal parameters of confidentiality, KCC professionals are unable to discuss student information (including but not limited to attendance of sessions) without written consent. However, faculty and staff may follow up with the student (as advised above).</w:t>
      </w:r>
    </w:p>
    <w:p w14:paraId="07508C38" w14:textId="77777777" w:rsidR="00901F6A" w:rsidRDefault="00000000">
      <w:pPr>
        <w:spacing w:before="240" w:after="240"/>
        <w:rPr>
          <w:b/>
        </w:rPr>
      </w:pPr>
      <w:r>
        <w:rPr>
          <w:b/>
        </w:rPr>
        <w:t>Campus Environment Assessment</w:t>
      </w:r>
    </w:p>
    <w:p w14:paraId="382003B5" w14:textId="3E982FDA" w:rsidR="00901F6A" w:rsidRDefault="00000000">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color w:val="222222"/>
          <w:highlight w:val="white"/>
        </w:rPr>
        <w:t xml:space="preserve">The Office of </w:t>
      </w:r>
      <w:r w:rsidR="00331F44">
        <w:rPr>
          <w:rFonts w:ascii="Times New Roman" w:eastAsia="Times New Roman" w:hAnsi="Times New Roman" w:cs="Times New Roman"/>
          <w:color w:val="222222"/>
          <w:highlight w:val="white"/>
        </w:rPr>
        <w:t>Facilities</w:t>
      </w:r>
      <w:r>
        <w:rPr>
          <w:rFonts w:ascii="Times New Roman" w:eastAsia="Times New Roman" w:hAnsi="Times New Roman" w:cs="Times New Roman"/>
          <w:color w:val="222222"/>
          <w:highlight w:val="white"/>
        </w:rPr>
        <w:t xml:space="preserve"> and Campus Planning will conduct an assessment, every five years, of elements of the campus environment that might be used in a suicide attempt including, but not limited to: access to building rooftops, balconies, windows, and bridges; access to toxic substances including chemicals in campus laboratories; and access to drugs, alcohol, controlled dangerous substances, and firearms.</w:t>
      </w:r>
    </w:p>
    <w:p w14:paraId="3F3AF58B" w14:textId="77777777" w:rsidR="00901F6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53EAB794" w14:textId="77777777" w:rsidR="00901F6A" w:rsidRDefault="00901F6A">
      <w:pPr>
        <w:rPr>
          <w:rFonts w:ascii="Times New Roman" w:eastAsia="Times New Roman" w:hAnsi="Times New Roman" w:cs="Times New Roman"/>
          <w:sz w:val="24"/>
          <w:szCs w:val="24"/>
        </w:rPr>
      </w:pPr>
    </w:p>
    <w:p w14:paraId="6E9179B0" w14:textId="77777777" w:rsidR="00901F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Faculty and Staff are essential to our student population's well-being. You may serve as the first professionals to identify evidence of student distress. Kean University offers many </w:t>
      </w:r>
      <w:r>
        <w:rPr>
          <w:rFonts w:ascii="Times New Roman" w:eastAsia="Times New Roman" w:hAnsi="Times New Roman" w:cs="Times New Roman"/>
          <w:sz w:val="24"/>
          <w:szCs w:val="24"/>
        </w:rPr>
        <w:lastRenderedPageBreak/>
        <w:t>support services for both the distressed student and the helping professional. Faculty and Staff are encouraged to clearly acknowledge concerns for the distressed student, express sincere interest in their welfare, explore viable support options, and “check in” with the student when possible while trusting that each referred office will do everything possible to assist the distressed student. Thank you for your time, effort, and investment in the wellbeing of our student population!</w:t>
      </w:r>
    </w:p>
    <w:p w14:paraId="5DF6355E" w14:textId="77777777" w:rsidR="00901F6A" w:rsidRDefault="00901F6A">
      <w:pPr>
        <w:rPr>
          <w:rFonts w:ascii="Times New Roman" w:eastAsia="Times New Roman" w:hAnsi="Times New Roman" w:cs="Times New Roman"/>
          <w:sz w:val="24"/>
          <w:szCs w:val="24"/>
        </w:rPr>
      </w:pPr>
    </w:p>
    <w:p w14:paraId="496A4EA9" w14:textId="77777777" w:rsidR="00901F6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University Resource List</w:t>
      </w:r>
    </w:p>
    <w:p w14:paraId="0E58785F" w14:textId="77777777" w:rsidR="00901F6A" w:rsidRDefault="00901F6A">
      <w:pPr>
        <w:rPr>
          <w:rFonts w:ascii="Times New Roman" w:eastAsia="Times New Roman" w:hAnsi="Times New Roman" w:cs="Times New Roman"/>
          <w:sz w:val="24"/>
          <w:szCs w:val="24"/>
        </w:rPr>
      </w:pPr>
    </w:p>
    <w:p w14:paraId="730E9938" w14:textId="77777777" w:rsidR="00901F6A" w:rsidRDefault="00000000">
      <w:pPr>
        <w:spacing w:line="240" w:lineRule="auto"/>
        <w:rPr>
          <w:rFonts w:ascii="Times New Roman" w:eastAsia="Times New Roman" w:hAnsi="Times New Roman" w:cs="Times New Roman"/>
          <w:b/>
          <w:color w:val="FF0000"/>
          <w:sz w:val="24"/>
          <w:szCs w:val="24"/>
        </w:rPr>
      </w:pPr>
      <w:hyperlink r:id="rId10">
        <w:r>
          <w:rPr>
            <w:rFonts w:ascii="Times New Roman" w:eastAsia="Times New Roman" w:hAnsi="Times New Roman" w:cs="Times New Roman"/>
            <w:color w:val="1155CC"/>
            <w:sz w:val="24"/>
            <w:szCs w:val="24"/>
            <w:u w:val="single"/>
          </w:rPr>
          <w:t xml:space="preserve">Kean University Police Department </w:t>
        </w:r>
      </w:hyperlink>
      <w:r>
        <w:rPr>
          <w:rFonts w:ascii="Times New Roman" w:eastAsia="Times New Roman" w:hAnsi="Times New Roman" w:cs="Times New Roman"/>
          <w:sz w:val="24"/>
          <w:szCs w:val="24"/>
        </w:rPr>
        <w:t xml:space="preserve">   </w:t>
      </w:r>
    </w:p>
    <w:p w14:paraId="1218E8D7" w14:textId="77777777" w:rsidR="00901F6A" w:rsidRDefault="00901F6A">
      <w:pPr>
        <w:spacing w:line="240" w:lineRule="auto"/>
        <w:rPr>
          <w:rFonts w:ascii="Times New Roman" w:eastAsia="Times New Roman" w:hAnsi="Times New Roman" w:cs="Times New Roman"/>
          <w:sz w:val="24"/>
          <w:szCs w:val="24"/>
        </w:rPr>
      </w:pPr>
    </w:p>
    <w:p w14:paraId="60A93E5F" w14:textId="77777777" w:rsidR="00901F6A" w:rsidRDefault="00000000">
      <w:pPr>
        <w:spacing w:line="240" w:lineRule="auto"/>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 xml:space="preserve">Kean University Behavioral Intervention Team </w:t>
        </w:r>
      </w:hyperlink>
    </w:p>
    <w:p w14:paraId="57CA9A2D" w14:textId="77777777" w:rsidR="00901F6A" w:rsidRDefault="00901F6A">
      <w:pPr>
        <w:spacing w:line="240" w:lineRule="auto"/>
        <w:rPr>
          <w:rFonts w:ascii="Times New Roman" w:eastAsia="Times New Roman" w:hAnsi="Times New Roman" w:cs="Times New Roman"/>
          <w:sz w:val="24"/>
          <w:szCs w:val="24"/>
        </w:rPr>
      </w:pPr>
    </w:p>
    <w:p w14:paraId="12899E1F" w14:textId="77777777" w:rsidR="00901F6A" w:rsidRDefault="00000000">
      <w:pPr>
        <w:spacing w:line="240" w:lineRule="auto"/>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Kean Counseling Center</w:t>
        </w:r>
      </w:hyperlink>
    </w:p>
    <w:p w14:paraId="4483C2B5" w14:textId="77777777" w:rsidR="00901F6A" w:rsidRDefault="00901F6A">
      <w:pPr>
        <w:spacing w:line="240" w:lineRule="auto"/>
        <w:rPr>
          <w:rFonts w:ascii="Times New Roman" w:eastAsia="Times New Roman" w:hAnsi="Times New Roman" w:cs="Times New Roman"/>
          <w:sz w:val="24"/>
          <w:szCs w:val="24"/>
        </w:rPr>
      </w:pPr>
    </w:p>
    <w:p w14:paraId="0DD1837B" w14:textId="77777777" w:rsidR="00901F6A" w:rsidRDefault="00000000">
      <w:pPr>
        <w:spacing w:line="240" w:lineRule="auto"/>
        <w:rPr>
          <w:rFonts w:ascii="Times New Roman" w:eastAsia="Times New Roman" w:hAnsi="Times New Roman" w:cs="Times New Roman"/>
          <w:sz w:val="24"/>
          <w:szCs w:val="24"/>
        </w:rPr>
      </w:pPr>
      <w:hyperlink r:id="rId13">
        <w:r>
          <w:rPr>
            <w:rFonts w:ascii="Times New Roman" w:eastAsia="Times New Roman" w:hAnsi="Times New Roman" w:cs="Times New Roman"/>
            <w:color w:val="1155CC"/>
            <w:sz w:val="24"/>
            <w:szCs w:val="24"/>
            <w:u w:val="single"/>
          </w:rPr>
          <w:t>Cougar Connections Center of Social Work</w:t>
        </w:r>
      </w:hyperlink>
    </w:p>
    <w:p w14:paraId="39ADC479" w14:textId="77777777" w:rsidR="00901F6A" w:rsidRDefault="00901F6A">
      <w:pPr>
        <w:spacing w:line="240" w:lineRule="auto"/>
        <w:rPr>
          <w:rFonts w:ascii="Times New Roman" w:eastAsia="Times New Roman" w:hAnsi="Times New Roman" w:cs="Times New Roman"/>
          <w:sz w:val="24"/>
          <w:szCs w:val="24"/>
        </w:rPr>
      </w:pPr>
    </w:p>
    <w:p w14:paraId="5A573809" w14:textId="77777777" w:rsidR="00901F6A" w:rsidRDefault="00000000">
      <w:pPr>
        <w:spacing w:line="240" w:lineRule="auto"/>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Kean Wellness Center</w:t>
        </w:r>
      </w:hyperlink>
    </w:p>
    <w:p w14:paraId="5F0DA88E" w14:textId="77777777" w:rsidR="00901F6A" w:rsidRDefault="00901F6A">
      <w:pPr>
        <w:spacing w:line="240" w:lineRule="auto"/>
        <w:rPr>
          <w:rFonts w:ascii="Times New Roman" w:eastAsia="Times New Roman" w:hAnsi="Times New Roman" w:cs="Times New Roman"/>
          <w:sz w:val="24"/>
          <w:szCs w:val="24"/>
        </w:rPr>
      </w:pPr>
    </w:p>
    <w:p w14:paraId="2A083005" w14:textId="77777777" w:rsidR="00901F6A" w:rsidRDefault="00000000">
      <w:pPr>
        <w:spacing w:line="240" w:lineRule="auto"/>
        <w:rPr>
          <w:rFonts w:ascii="Times New Roman" w:eastAsia="Times New Roman" w:hAnsi="Times New Roman" w:cs="Times New Roman"/>
          <w:sz w:val="24"/>
          <w:szCs w:val="24"/>
        </w:rPr>
      </w:pPr>
      <w:hyperlink r:id="rId15">
        <w:proofErr w:type="spellStart"/>
        <w:r>
          <w:rPr>
            <w:rFonts w:ascii="Times New Roman" w:eastAsia="Times New Roman" w:hAnsi="Times New Roman" w:cs="Times New Roman"/>
            <w:color w:val="1155CC"/>
            <w:sz w:val="24"/>
            <w:szCs w:val="24"/>
            <w:u w:val="single"/>
          </w:rPr>
          <w:t>UWill</w:t>
        </w:r>
        <w:proofErr w:type="spellEnd"/>
        <w:r>
          <w:rPr>
            <w:rFonts w:ascii="Times New Roman" w:eastAsia="Times New Roman" w:hAnsi="Times New Roman" w:cs="Times New Roman"/>
            <w:color w:val="1155CC"/>
            <w:sz w:val="24"/>
            <w:szCs w:val="24"/>
            <w:u w:val="single"/>
          </w:rPr>
          <w:t xml:space="preserve"> Mental Health and Wellness</w:t>
        </w:r>
      </w:hyperlink>
    </w:p>
    <w:p w14:paraId="172700E4" w14:textId="77777777" w:rsidR="00901F6A" w:rsidRDefault="00901F6A">
      <w:pPr>
        <w:rPr>
          <w:rFonts w:ascii="Times New Roman" w:eastAsia="Times New Roman" w:hAnsi="Times New Roman" w:cs="Times New Roman"/>
          <w:sz w:val="24"/>
          <w:szCs w:val="24"/>
        </w:rPr>
      </w:pPr>
    </w:p>
    <w:p w14:paraId="4E59F2D5" w14:textId="77777777" w:rsidR="00901F6A" w:rsidRDefault="00901F6A">
      <w:pPr>
        <w:rPr>
          <w:rFonts w:ascii="Times New Roman" w:eastAsia="Times New Roman" w:hAnsi="Times New Roman" w:cs="Times New Roman"/>
          <w:sz w:val="24"/>
          <w:szCs w:val="24"/>
        </w:rPr>
      </w:pPr>
    </w:p>
    <w:sectPr w:rsidR="00901F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53BDB"/>
    <w:multiLevelType w:val="multilevel"/>
    <w:tmpl w:val="E5E2A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833942"/>
    <w:multiLevelType w:val="multilevel"/>
    <w:tmpl w:val="CBE0D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B34DFE"/>
    <w:multiLevelType w:val="multilevel"/>
    <w:tmpl w:val="AE767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0528000">
    <w:abstractNumId w:val="1"/>
  </w:num>
  <w:num w:numId="2" w16cid:durableId="78647626">
    <w:abstractNumId w:val="0"/>
  </w:num>
  <w:num w:numId="3" w16cid:durableId="721294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F6A"/>
    <w:rsid w:val="00331F44"/>
    <w:rsid w:val="00901F6A"/>
    <w:rsid w:val="00C3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119F"/>
  <w15:docId w15:val="{06431A7F-738C-44F6-A4FA-D151257C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maxient.com/reportingform.php?KeanUniv&amp;layout_id=3" TargetMode="External"/><Relationship Id="rId13" Type="http://schemas.openxmlformats.org/officeDocument/2006/relationships/hyperlink" Target="https://www.kean.edu/cougar-connections" TargetMode="External"/><Relationship Id="rId3" Type="http://schemas.openxmlformats.org/officeDocument/2006/relationships/settings" Target="settings.xml"/><Relationship Id="rId7" Type="http://schemas.openxmlformats.org/officeDocument/2006/relationships/hyperlink" Target="https://www.kean.edu/offices/university-police" TargetMode="External"/><Relationship Id="rId12" Type="http://schemas.openxmlformats.org/officeDocument/2006/relationships/hyperlink" Target="https://www.kean.edu/offices/counseling-cent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kean.edu/kubit-cares" TargetMode="External"/><Relationship Id="rId11" Type="http://schemas.openxmlformats.org/officeDocument/2006/relationships/hyperlink" Target="https://www.kean.edu/kubit-cares" TargetMode="External"/><Relationship Id="rId5" Type="http://schemas.openxmlformats.org/officeDocument/2006/relationships/image" Target="media/image1.png"/><Relationship Id="rId15" Type="http://schemas.openxmlformats.org/officeDocument/2006/relationships/hyperlink" Target="https://uwill.com/" TargetMode="External"/><Relationship Id="rId10" Type="http://schemas.openxmlformats.org/officeDocument/2006/relationships/hyperlink" Target="https://www.kean.edu/offices/university-police" TargetMode="External"/><Relationship Id="rId4" Type="http://schemas.openxmlformats.org/officeDocument/2006/relationships/webSettings" Target="webSettings.xml"/><Relationship Id="rId9" Type="http://schemas.openxmlformats.org/officeDocument/2006/relationships/hyperlink" Target="https://uwill.com/" TargetMode="External"/><Relationship Id="rId14" Type="http://schemas.openxmlformats.org/officeDocument/2006/relationships/hyperlink" Target="https://www.kean.edu/wellnes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Grady</cp:lastModifiedBy>
  <cp:revision>3</cp:revision>
  <dcterms:created xsi:type="dcterms:W3CDTF">2024-08-30T15:43:00Z</dcterms:created>
  <dcterms:modified xsi:type="dcterms:W3CDTF">2024-08-30T15:45:00Z</dcterms:modified>
</cp:coreProperties>
</file>