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C2" w:rsidRPr="00E612C2" w:rsidRDefault="00E612C2" w:rsidP="00E612C2">
      <w:pPr>
        <w:spacing w:before="280" w:after="80" w:line="240" w:lineRule="auto"/>
        <w:ind w:right="211"/>
        <w:outlineLvl w:val="2"/>
        <w:rPr>
          <w:rFonts w:ascii="Chantilly-Regular" w:eastAsia="Times New Roman" w:hAnsi="Chantilly-Regular" w:cs="Times New Roman"/>
          <w:b/>
          <w:bCs/>
          <w:color w:val="002F5D"/>
          <w:sz w:val="36"/>
          <w:szCs w:val="29"/>
          <w:shd w:val="clear" w:color="auto" w:fill="FFFFFF"/>
        </w:rPr>
      </w:pPr>
      <w:r w:rsidRPr="00E612C2">
        <w:rPr>
          <w:rFonts w:ascii="Chantilly-Regular" w:eastAsia="Times New Roman" w:hAnsi="Chantilly-Regular" w:cs="Times New Roman"/>
          <w:b/>
          <w:bCs/>
          <w:color w:val="002F5D"/>
          <w:sz w:val="36"/>
          <w:szCs w:val="29"/>
          <w:shd w:val="clear" w:color="auto" w:fill="FFFFFF"/>
        </w:rPr>
        <w:t>Program Assessment Coordinators</w:t>
      </w:r>
    </w:p>
    <w:p w:rsidR="00E612C2" w:rsidRDefault="00E612C2" w:rsidP="00E612C2">
      <w:pPr>
        <w:spacing w:after="0" w:line="240" w:lineRule="auto"/>
        <w:ind w:right="211"/>
        <w:rPr>
          <w:rFonts w:ascii="Microsoft Sans Serif" w:eastAsia="Times New Roman" w:hAnsi="Microsoft Sans Serif" w:cs="Microsoft Sans Serif"/>
          <w:color w:val="000000"/>
          <w:sz w:val="20"/>
          <w:szCs w:val="20"/>
          <w:shd w:val="clear" w:color="auto" w:fill="FFFFFF"/>
        </w:rPr>
      </w:pPr>
    </w:p>
    <w:p w:rsidR="00E612C2" w:rsidRPr="00E612C2" w:rsidRDefault="00E612C2" w:rsidP="00E612C2">
      <w:pPr>
        <w:spacing w:after="0" w:line="240" w:lineRule="auto"/>
        <w:ind w:right="211"/>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Program Assessment Coordinators (PACs) are faculty who have been designated by their College Deans to assist the University in supporting Student Learning Outcomes assessment processes</w:t>
      </w:r>
      <w:r w:rsidR="006B6755">
        <w:rPr>
          <w:rFonts w:ascii="Microsoft Sans Serif" w:eastAsia="Times New Roman" w:hAnsi="Microsoft Sans Serif" w:cs="Microsoft Sans Serif"/>
          <w:color w:val="000000"/>
          <w:sz w:val="20"/>
          <w:szCs w:val="20"/>
          <w:shd w:val="clear" w:color="auto" w:fill="FFFFFF"/>
        </w:rPr>
        <w:t xml:space="preserve"> and practices.  By September 30</w:t>
      </w:r>
      <w:r w:rsidR="006B6755" w:rsidRPr="006B6755">
        <w:rPr>
          <w:rFonts w:ascii="Microsoft Sans Serif" w:eastAsia="Times New Roman" w:hAnsi="Microsoft Sans Serif" w:cs="Microsoft Sans Serif"/>
          <w:color w:val="000000"/>
          <w:sz w:val="20"/>
          <w:szCs w:val="20"/>
          <w:shd w:val="clear" w:color="auto" w:fill="FFFFFF"/>
          <w:vertAlign w:val="superscript"/>
        </w:rPr>
        <w:t>th</w:t>
      </w:r>
      <w:r w:rsidR="006B6755">
        <w:rPr>
          <w:rFonts w:ascii="Microsoft Sans Serif" w:eastAsia="Times New Roman" w:hAnsi="Microsoft Sans Serif" w:cs="Microsoft Sans Serif"/>
          <w:color w:val="000000"/>
          <w:sz w:val="20"/>
          <w:szCs w:val="20"/>
          <w:shd w:val="clear" w:color="auto" w:fill="FFFFFF"/>
        </w:rPr>
        <w:t>, D</w:t>
      </w:r>
      <w:r w:rsidRPr="00E612C2">
        <w:rPr>
          <w:rFonts w:ascii="Microsoft Sans Serif" w:eastAsia="Times New Roman" w:hAnsi="Microsoft Sans Serif" w:cs="Microsoft Sans Serif"/>
          <w:color w:val="000000"/>
          <w:sz w:val="20"/>
          <w:szCs w:val="20"/>
          <w:shd w:val="clear" w:color="auto" w:fill="FFFFFF"/>
        </w:rPr>
        <w:t>eans identify the program assessment coordinators and provide the list of faculty to OAA.  For information regarding PAC selection and other logistical questions, please contact the individuals from the table below.</w:t>
      </w:r>
    </w:p>
    <w:p w:rsidR="00E612C2" w:rsidRPr="00E612C2" w:rsidRDefault="00E612C2" w:rsidP="00E612C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13"/>
        <w:gridCol w:w="2305"/>
        <w:gridCol w:w="2360"/>
      </w:tblGrid>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b/>
                <w:bCs/>
                <w:color w:val="000000"/>
                <w:sz w:val="20"/>
                <w:szCs w:val="20"/>
                <w:shd w:val="clear" w:color="auto" w:fill="FFFFFF"/>
              </w:rPr>
              <w:t>College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b/>
                <w:bCs/>
                <w:color w:val="000000"/>
                <w:sz w:val="20"/>
                <w:szCs w:val="20"/>
                <w:shd w:val="clear" w:color="auto" w:fill="FFFFFF"/>
              </w:rPr>
              <w:t>Dean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b/>
                <w:bCs/>
                <w:color w:val="000000"/>
                <w:sz w:val="20"/>
                <w:szCs w:val="20"/>
                <w:shd w:val="clear" w:color="auto" w:fill="FFFFFF"/>
              </w:rPr>
              <w:t>College Staff Member</w:t>
            </w:r>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Business &amp; Public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D76BAB"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Suz</w:t>
            </w:r>
            <w:r w:rsidR="009B45BC">
              <w:rPr>
                <w:rFonts w:ascii="Microsoft Sans Serif" w:eastAsia="Times New Roman" w:hAnsi="Microsoft Sans Serif" w:cs="Microsoft Sans Serif"/>
                <w:color w:val="000000"/>
                <w:sz w:val="20"/>
                <w:szCs w:val="20"/>
                <w:shd w:val="clear" w:color="auto" w:fill="FFFFFF"/>
              </w:rPr>
              <w:t>an</w:t>
            </w:r>
            <w:r>
              <w:rPr>
                <w:rFonts w:ascii="Microsoft Sans Serif" w:eastAsia="Times New Roman" w:hAnsi="Microsoft Sans Serif" w:cs="Microsoft Sans Serif"/>
                <w:color w:val="000000"/>
                <w:sz w:val="20"/>
                <w:szCs w:val="20"/>
                <w:shd w:val="clear" w:color="auto" w:fill="FFFFFF"/>
              </w:rPr>
              <w:t>ne Bousquet*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Maria Alonso</w:t>
            </w:r>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Education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CD470D"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Anthony Pittman</w:t>
            </w:r>
            <w:r w:rsidR="006B6755">
              <w:rPr>
                <w:rFonts w:ascii="Microsoft Sans Serif" w:eastAsia="Times New Roman" w:hAnsi="Microsoft Sans Serif" w:cs="Microsoft Sans Serif"/>
                <w:color w:val="000000"/>
                <w:sz w:val="20"/>
                <w:szCs w:val="2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 xml:space="preserve">Heather </w:t>
            </w:r>
            <w:proofErr w:type="spellStart"/>
            <w:r w:rsidRPr="00E612C2">
              <w:rPr>
                <w:rFonts w:ascii="Microsoft Sans Serif" w:eastAsia="Times New Roman" w:hAnsi="Microsoft Sans Serif" w:cs="Microsoft Sans Serif"/>
                <w:color w:val="000000"/>
                <w:sz w:val="20"/>
                <w:szCs w:val="20"/>
                <w:shd w:val="clear" w:color="auto" w:fill="FFFFFF"/>
              </w:rPr>
              <w:t>Stender</w:t>
            </w:r>
            <w:proofErr w:type="spellEnd"/>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497E63"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Liberal Arts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5F3B75"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Jonathan Mercantini</w:t>
            </w:r>
            <w:r w:rsidR="006B6755">
              <w:rPr>
                <w:rFonts w:ascii="Microsoft Sans Serif" w:eastAsia="Times New Roman" w:hAnsi="Microsoft Sans Serif" w:cs="Microsoft Sans Serif"/>
                <w:color w:val="000000"/>
                <w:sz w:val="20"/>
                <w:szCs w:val="2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6B6755" w:rsidP="00497E63">
            <w:pPr>
              <w:spacing w:after="0" w:line="240" w:lineRule="auto"/>
              <w:ind w:right="216"/>
              <w:rPr>
                <w:rFonts w:ascii="Times New Roman" w:eastAsia="Times New Roman" w:hAnsi="Times New Roman" w:cs="Times New Roman"/>
                <w:sz w:val="24"/>
                <w:szCs w:val="24"/>
              </w:rPr>
            </w:pPr>
            <w:r>
              <w:rPr>
                <w:rFonts w:ascii="Microsoft Sans Serif" w:eastAsia="Times New Roman" w:hAnsi="Microsoft Sans Serif" w:cs="Microsoft Sans Serif"/>
                <w:color w:val="000000"/>
                <w:sz w:val="20"/>
                <w:szCs w:val="20"/>
                <w:shd w:val="clear" w:color="auto" w:fill="FFFFFF"/>
              </w:rPr>
              <w:t>Maria Ingelmo</w:t>
            </w:r>
          </w:p>
        </w:tc>
      </w:tr>
      <w:tr w:rsidR="00191078" w:rsidRPr="00497E63"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91078" w:rsidRPr="00E612C2" w:rsidRDefault="00191078"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Michael Graves College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91078" w:rsidRPr="00E612C2" w:rsidRDefault="00191078"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David Mohney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91078" w:rsidRPr="00E612C2" w:rsidRDefault="00191078"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Kristina Junkroft</w:t>
            </w:r>
          </w:p>
        </w:tc>
      </w:tr>
      <w:tr w:rsidR="00E612C2" w:rsidRPr="00497E63"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497E63" w:rsidRDefault="00E612C2"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sidRPr="00E612C2">
              <w:rPr>
                <w:rFonts w:ascii="Microsoft Sans Serif" w:eastAsia="Times New Roman" w:hAnsi="Microsoft Sans Serif" w:cs="Microsoft Sans Serif"/>
                <w:color w:val="000000"/>
                <w:sz w:val="20"/>
                <w:szCs w:val="20"/>
                <w:shd w:val="clear" w:color="auto" w:fill="FFFFFF"/>
              </w:rPr>
              <w:t xml:space="preserve">Nathan Weiss Graduate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12C2" w:rsidRPr="00497E63" w:rsidRDefault="006B6755"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Pr>
                <w:rFonts w:ascii="Microsoft Sans Serif" w:eastAsia="Times New Roman" w:hAnsi="Microsoft Sans Serif" w:cs="Microsoft Sans Serif"/>
                <w:color w:val="000000"/>
                <w:sz w:val="20"/>
                <w:szCs w:val="20"/>
                <w:shd w:val="clear" w:color="auto" w:fill="FFFFFF"/>
              </w:rPr>
              <w:t>Christine Thorpe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612C2" w:rsidRPr="00497E63" w:rsidRDefault="006B6755" w:rsidP="00497E63">
            <w:pPr>
              <w:spacing w:after="0" w:line="240" w:lineRule="auto"/>
              <w:ind w:right="216"/>
              <w:rPr>
                <w:rFonts w:ascii="Microsoft Sans Serif" w:eastAsia="Times New Roman" w:hAnsi="Microsoft Sans Serif" w:cs="Microsoft Sans Serif"/>
                <w:color w:val="000000"/>
                <w:sz w:val="20"/>
                <w:szCs w:val="20"/>
                <w:shd w:val="clear" w:color="auto" w:fill="FFFFFF"/>
              </w:rPr>
            </w:pPr>
            <w:r w:rsidRPr="00E612C2">
              <w:rPr>
                <w:rFonts w:ascii="Microsoft Sans Serif" w:eastAsia="Times New Roman" w:hAnsi="Microsoft Sans Serif" w:cs="Microsoft Sans Serif"/>
                <w:color w:val="000000"/>
                <w:sz w:val="20"/>
                <w:szCs w:val="20"/>
                <w:shd w:val="clear" w:color="auto" w:fill="FFFFFF"/>
              </w:rPr>
              <w:t>Ilaf Sattar</w:t>
            </w:r>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Natural, Applied, and Health Sciences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George Chang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 xml:space="preserve">Dina </w:t>
            </w:r>
            <w:proofErr w:type="spellStart"/>
            <w:r w:rsidRPr="00E612C2">
              <w:rPr>
                <w:rFonts w:ascii="Microsoft Sans Serif" w:eastAsia="Times New Roman" w:hAnsi="Microsoft Sans Serif" w:cs="Microsoft Sans Serif"/>
                <w:color w:val="000000"/>
                <w:sz w:val="20"/>
                <w:szCs w:val="20"/>
                <w:shd w:val="clear" w:color="auto" w:fill="FFFFFF"/>
              </w:rPr>
              <w:t>Stoudmire</w:t>
            </w:r>
            <w:proofErr w:type="spellEnd"/>
          </w:p>
        </w:tc>
      </w:tr>
      <w:tr w:rsidR="00E612C2" w:rsidRPr="00E612C2" w:rsidTr="00497E63">
        <w:trPr>
          <w:trHeight w:val="14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Science, Technology, and Mathematics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Keith Bostian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612C2" w:rsidRPr="00E612C2" w:rsidRDefault="00E612C2" w:rsidP="00497E63">
            <w:pPr>
              <w:spacing w:after="0" w:line="240" w:lineRule="auto"/>
              <w:ind w:right="216"/>
              <w:rPr>
                <w:rFonts w:ascii="Times New Roman" w:eastAsia="Times New Roman" w:hAnsi="Times New Roman" w:cs="Times New Roman"/>
                <w:sz w:val="24"/>
                <w:szCs w:val="24"/>
              </w:rPr>
            </w:pPr>
            <w:r w:rsidRPr="00E612C2">
              <w:rPr>
                <w:rFonts w:ascii="Microsoft Sans Serif" w:eastAsia="Times New Roman" w:hAnsi="Microsoft Sans Serif" w:cs="Microsoft Sans Serif"/>
                <w:color w:val="000000"/>
                <w:sz w:val="20"/>
                <w:szCs w:val="20"/>
                <w:shd w:val="clear" w:color="auto" w:fill="FFFFFF"/>
              </w:rPr>
              <w:t>Judy April</w:t>
            </w:r>
          </w:p>
        </w:tc>
      </w:tr>
    </w:tbl>
    <w:p w:rsidR="00E612C2" w:rsidRPr="00E612C2" w:rsidRDefault="00E612C2" w:rsidP="00E612C2">
      <w:pPr>
        <w:spacing w:before="280" w:after="80" w:line="240" w:lineRule="auto"/>
        <w:ind w:right="211"/>
        <w:outlineLvl w:val="2"/>
        <w:rPr>
          <w:rFonts w:ascii="Times New Roman" w:eastAsia="Times New Roman" w:hAnsi="Times New Roman" w:cs="Times New Roman"/>
          <w:b/>
          <w:bCs/>
          <w:sz w:val="27"/>
          <w:szCs w:val="27"/>
        </w:rPr>
      </w:pPr>
      <w:r w:rsidRPr="00E612C2">
        <w:rPr>
          <w:rFonts w:ascii="Chantilly-Regular" w:eastAsia="Times New Roman" w:hAnsi="Chantilly-Regular" w:cs="Times New Roman"/>
          <w:b/>
          <w:bCs/>
          <w:color w:val="002F5D"/>
          <w:sz w:val="29"/>
          <w:szCs w:val="29"/>
          <w:shd w:val="clear" w:color="auto" w:fill="FFFFFF"/>
        </w:rPr>
        <w:t>Roles and Responsibilities</w:t>
      </w:r>
    </w:p>
    <w:p w:rsidR="00E612C2" w:rsidRPr="00E612C2" w:rsidRDefault="00E612C2" w:rsidP="00E612C2">
      <w:pPr>
        <w:spacing w:after="120" w:line="240" w:lineRule="auto"/>
        <w:ind w:right="211"/>
        <w:rPr>
          <w:rFonts w:ascii="Times New Roman" w:eastAsia="Times New Roman" w:hAnsi="Times New Roman" w:cs="Times New Roman"/>
          <w:sz w:val="24"/>
          <w:szCs w:val="24"/>
        </w:rPr>
      </w:pPr>
      <w:r w:rsidRPr="00E612C2">
        <w:rPr>
          <w:rFonts w:ascii="Calibri" w:eastAsia="Times New Roman" w:hAnsi="Calibri" w:cs="Times New Roman"/>
          <w:color w:val="000000"/>
          <w:sz w:val="24"/>
          <w:szCs w:val="24"/>
          <w:shd w:val="clear" w:color="auto" w:fill="FFFFFF"/>
        </w:rPr>
        <w:t>Program Assessment Coordinators have the following roles and responsibilities:</w:t>
      </w:r>
    </w:p>
    <w:p w:rsidR="00E612C2" w:rsidRPr="00E612C2" w:rsidRDefault="00E612C2" w:rsidP="00E612C2">
      <w:pPr>
        <w:numPr>
          <w:ilvl w:val="0"/>
          <w:numId w:val="1"/>
        </w:numPr>
        <w:shd w:val="clear" w:color="auto" w:fill="FFFFFF"/>
        <w:tabs>
          <w:tab w:val="clear" w:pos="720"/>
          <w:tab w:val="num" w:pos="360"/>
        </w:tabs>
        <w:spacing w:after="120" w:line="240" w:lineRule="auto"/>
        <w:ind w:left="360"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serve as the communication liaison between OAA and faculty in their disciplines/programs.</w:t>
      </w:r>
      <w:bookmarkStart w:id="0" w:name="_GoBack"/>
      <w:bookmarkEnd w:id="0"/>
    </w:p>
    <w:p w:rsidR="00E612C2" w:rsidRPr="00E612C2" w:rsidRDefault="00E612C2" w:rsidP="00E612C2">
      <w:pPr>
        <w:numPr>
          <w:ilvl w:val="0"/>
          <w:numId w:val="2"/>
        </w:numPr>
        <w:shd w:val="clear" w:color="auto" w:fill="FFFFFF"/>
        <w:spacing w:after="120" w:line="240" w:lineRule="auto"/>
        <w:ind w:left="1080"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Reading and responding to emails from OAA about assessment of their disciplines/programs in a timely manner.</w:t>
      </w:r>
    </w:p>
    <w:p w:rsidR="00E612C2" w:rsidRPr="00E612C2" w:rsidRDefault="00E612C2" w:rsidP="00E612C2">
      <w:pPr>
        <w:numPr>
          <w:ilvl w:val="0"/>
          <w:numId w:val="2"/>
        </w:numPr>
        <w:shd w:val="clear" w:color="auto" w:fill="FFFFFF"/>
        <w:spacing w:after="120" w:line="240" w:lineRule="auto"/>
        <w:ind w:left="1080"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Sharing/disseminating assessment information (e.g. guidelines, dates, etc.) with their faculty.</w:t>
      </w:r>
    </w:p>
    <w:p w:rsidR="00E612C2" w:rsidRPr="00E612C2" w:rsidRDefault="00E612C2" w:rsidP="00E612C2">
      <w:pPr>
        <w:numPr>
          <w:ilvl w:val="0"/>
          <w:numId w:val="3"/>
        </w:numPr>
        <w:shd w:val="clear" w:color="auto" w:fill="FFFFFF"/>
        <w:spacing w:after="120" w:line="240" w:lineRule="auto"/>
        <w:ind w:left="360"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provide assessment guidance and support on program assessments to the faculty in their disciplines/programs.</w:t>
      </w:r>
    </w:p>
    <w:p w:rsidR="00E612C2" w:rsidRPr="00E612C2" w:rsidRDefault="00E612C2" w:rsidP="00E612C2">
      <w:pPr>
        <w:numPr>
          <w:ilvl w:val="0"/>
          <w:numId w:val="4"/>
        </w:numPr>
        <w:shd w:val="clear" w:color="auto" w:fill="FFFFFF"/>
        <w:spacing w:after="120" w:line="240" w:lineRule="auto"/>
        <w:ind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Answer faculty questions on direct measures, using rubrics, closing the loop, etc.</w:t>
      </w:r>
    </w:p>
    <w:p w:rsidR="00E612C2" w:rsidRPr="00E612C2" w:rsidRDefault="00E612C2" w:rsidP="00E612C2">
      <w:pPr>
        <w:numPr>
          <w:ilvl w:val="0"/>
          <w:numId w:val="4"/>
        </w:numPr>
        <w:shd w:val="clear" w:color="auto" w:fill="FFFFFF"/>
        <w:spacing w:after="120" w:line="240" w:lineRule="auto"/>
        <w:ind w:right="211"/>
        <w:textAlignment w:val="baseline"/>
        <w:rPr>
          <w:rFonts w:ascii="Arial" w:eastAsia="Times New Roman" w:hAnsi="Arial" w:cs="Arial"/>
          <w:color w:val="000000"/>
          <w:sz w:val="24"/>
          <w:szCs w:val="24"/>
        </w:rPr>
      </w:pPr>
      <w:r w:rsidRPr="00E612C2">
        <w:rPr>
          <w:rFonts w:ascii="Calibri" w:eastAsia="Times New Roman" w:hAnsi="Calibri" w:cs="Arial"/>
          <w:color w:val="000000"/>
          <w:sz w:val="24"/>
          <w:szCs w:val="24"/>
          <w:shd w:val="clear" w:color="auto" w:fill="FFFFFF"/>
        </w:rPr>
        <w:t>Reviewing program assessment plans and reports to ensure they meet the expectations established by Middle States (articulated in the 2014-2018 Student Learning Outcomes Assessment Guide).</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Coordinate the process of data collection and analysis.</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be responsible for the completion and submission of annual assessment reports using departmental feedback (due June 30th).</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 xml:space="preserve">To assist in the completion of other annual program assessment initiatives (articulated in the Annual Student Learning Outcome Assessment Plan) </w:t>
      </w:r>
      <w:r w:rsidRPr="00E612C2">
        <w:rPr>
          <w:rFonts w:ascii="Calibri" w:eastAsia="Times New Roman" w:hAnsi="Calibri" w:cs="Arial"/>
          <w:color w:val="000000"/>
          <w:sz w:val="24"/>
          <w:szCs w:val="24"/>
          <w:shd w:val="clear" w:color="auto" w:fill="FFFFFF"/>
        </w:rPr>
        <w:t>(e.g. Assist faculty in updating course outlines to include clearly articulated course learning outcomes).</w:t>
      </w:r>
    </w:p>
    <w:p w:rsidR="00E612C2" w:rsidRPr="00E612C2" w:rsidRDefault="00E612C2" w:rsidP="00E612C2">
      <w:pPr>
        <w:numPr>
          <w:ilvl w:val="0"/>
          <w:numId w:val="5"/>
        </w:numPr>
        <w:shd w:val="clear" w:color="auto" w:fill="FFFFFF"/>
        <w:spacing w:after="120" w:line="240" w:lineRule="auto"/>
        <w:ind w:right="211"/>
        <w:textAlignment w:val="baseline"/>
        <w:rPr>
          <w:rFonts w:ascii="Arial" w:eastAsia="Times New Roman" w:hAnsi="Arial" w:cs="Arial"/>
          <w:b/>
          <w:bCs/>
          <w:color w:val="000000"/>
          <w:sz w:val="24"/>
          <w:szCs w:val="24"/>
        </w:rPr>
      </w:pPr>
      <w:r w:rsidRPr="00E612C2">
        <w:rPr>
          <w:rFonts w:ascii="Calibri" w:eastAsia="Times New Roman" w:hAnsi="Calibri" w:cs="Arial"/>
          <w:b/>
          <w:bCs/>
          <w:color w:val="000000"/>
          <w:sz w:val="24"/>
          <w:szCs w:val="24"/>
          <w:shd w:val="clear" w:color="auto" w:fill="FFFFFF"/>
        </w:rPr>
        <w:t>To be responsible for ensuring that assessment documents (data, reports, etc.) are accessible to all program faculty and staff (e.g. shared google folder, web page, etc.).</w:t>
      </w:r>
    </w:p>
    <w:p w:rsidR="00D76BAB" w:rsidRPr="00E612C2" w:rsidRDefault="00E612C2" w:rsidP="00E612C2">
      <w:pPr>
        <w:numPr>
          <w:ilvl w:val="0"/>
          <w:numId w:val="5"/>
        </w:numPr>
        <w:shd w:val="clear" w:color="auto" w:fill="FFFFFF"/>
        <w:spacing w:after="120" w:line="240" w:lineRule="auto"/>
        <w:ind w:right="211"/>
        <w:textAlignment w:val="baseline"/>
        <w:rPr>
          <w:rFonts w:ascii="Calibri" w:eastAsia="Times New Roman" w:hAnsi="Calibri" w:cs="Times New Roman"/>
          <w:b/>
          <w:bCs/>
          <w:color w:val="000000"/>
          <w:sz w:val="24"/>
          <w:szCs w:val="24"/>
        </w:rPr>
      </w:pPr>
      <w:r w:rsidRPr="00E612C2">
        <w:rPr>
          <w:rFonts w:ascii="Calibri" w:eastAsia="Times New Roman" w:hAnsi="Calibri" w:cs="Times New Roman"/>
          <w:b/>
          <w:bCs/>
          <w:color w:val="000000"/>
          <w:sz w:val="24"/>
          <w:szCs w:val="24"/>
          <w:shd w:val="clear" w:color="auto" w:fill="FFFFFF"/>
        </w:rPr>
        <w:t>To participate in training, as needed, to support academic program assessment.</w:t>
      </w:r>
    </w:p>
    <w:sectPr w:rsidR="00D76BAB" w:rsidRPr="00E612C2" w:rsidSect="00485374">
      <w:footerReference w:type="default" r:id="rId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31" w:rsidRDefault="00453231" w:rsidP="00396639">
      <w:pPr>
        <w:spacing w:after="0" w:line="240" w:lineRule="auto"/>
      </w:pPr>
      <w:r>
        <w:separator/>
      </w:r>
    </w:p>
  </w:endnote>
  <w:endnote w:type="continuationSeparator" w:id="0">
    <w:p w:rsidR="00453231" w:rsidRDefault="00453231" w:rsidP="0039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ntilly-Regular">
    <w:altName w:val="Sitka Small"/>
    <w:charset w:val="00"/>
    <w:family w:val="auto"/>
    <w:pitch w:val="variable"/>
    <w:sig w:usb0="800000A7"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AB" w:rsidRPr="00497E63" w:rsidRDefault="00D76BAB" w:rsidP="00497E63">
    <w:pPr>
      <w:pStyle w:val="Footer"/>
      <w:rPr>
        <w:i/>
        <w:sz w:val="21"/>
        <w:szCs w:val="21"/>
      </w:rPr>
    </w:pPr>
    <w:r w:rsidRPr="00497E63">
      <w:rPr>
        <w:i/>
        <w:sz w:val="21"/>
        <w:szCs w:val="21"/>
      </w:rPr>
      <w:t xml:space="preserve">Recommended by University Senate: July, 2014  </w:t>
    </w:r>
    <w:r>
      <w:rPr>
        <w:i/>
        <w:sz w:val="21"/>
        <w:szCs w:val="21"/>
      </w:rPr>
      <w:tab/>
    </w:r>
    <w:r>
      <w:rPr>
        <w:i/>
        <w:sz w:val="21"/>
        <w:szCs w:val="21"/>
      </w:rPr>
      <w:tab/>
    </w:r>
    <w:r w:rsidRPr="00497E63">
      <w:rPr>
        <w:i/>
        <w:sz w:val="21"/>
        <w:szCs w:val="21"/>
      </w:rPr>
      <w:t xml:space="preserve">Revised on </w:t>
    </w:r>
    <w:r>
      <w:rPr>
        <w:i/>
        <w:sz w:val="21"/>
        <w:szCs w:val="21"/>
      </w:rPr>
      <w:t>10/11/2017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31" w:rsidRDefault="00453231" w:rsidP="00396639">
      <w:pPr>
        <w:spacing w:after="0" w:line="240" w:lineRule="auto"/>
      </w:pPr>
      <w:r>
        <w:separator/>
      </w:r>
    </w:p>
  </w:footnote>
  <w:footnote w:type="continuationSeparator" w:id="0">
    <w:p w:rsidR="00453231" w:rsidRDefault="00453231" w:rsidP="00396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068"/>
    <w:multiLevelType w:val="multilevel"/>
    <w:tmpl w:val="7E9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54F04"/>
    <w:multiLevelType w:val="multilevel"/>
    <w:tmpl w:val="2C5883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C7B4610"/>
    <w:multiLevelType w:val="multilevel"/>
    <w:tmpl w:val="100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C29E8"/>
    <w:multiLevelType w:val="multilevel"/>
    <w:tmpl w:val="ED1E2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8E855BB"/>
    <w:multiLevelType w:val="multilevel"/>
    <w:tmpl w:val="627A64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zM2NLawMDY2NTJV0lEKTi0uzszPAykwqgUAEsDtfCwAAAA="/>
  </w:docVars>
  <w:rsids>
    <w:rsidRoot w:val="00E612C2"/>
    <w:rsid w:val="000A120E"/>
    <w:rsid w:val="00191078"/>
    <w:rsid w:val="002A5904"/>
    <w:rsid w:val="00396639"/>
    <w:rsid w:val="00453231"/>
    <w:rsid w:val="00485374"/>
    <w:rsid w:val="00497E63"/>
    <w:rsid w:val="00563FDB"/>
    <w:rsid w:val="005F3B75"/>
    <w:rsid w:val="006B6755"/>
    <w:rsid w:val="007875A1"/>
    <w:rsid w:val="007976B5"/>
    <w:rsid w:val="008D5293"/>
    <w:rsid w:val="009B45BC"/>
    <w:rsid w:val="00B11FF6"/>
    <w:rsid w:val="00CD470D"/>
    <w:rsid w:val="00D76BAB"/>
    <w:rsid w:val="00D95897"/>
    <w:rsid w:val="00E172C9"/>
    <w:rsid w:val="00E6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8C94"/>
  <w15:docId w15:val="{71E9C69D-7D33-4F7C-9A02-2353ABD9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5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612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12C2"/>
    <w:rPr>
      <w:rFonts w:ascii="Times New Roman" w:eastAsia="Times New Roman" w:hAnsi="Times New Roman" w:cs="Times New Roman"/>
      <w:b/>
      <w:bCs/>
      <w:sz w:val="27"/>
      <w:szCs w:val="27"/>
    </w:rPr>
  </w:style>
  <w:style w:type="paragraph" w:styleId="NormalWeb">
    <w:name w:val="Normal (Web)"/>
    <w:basedOn w:val="Normal"/>
    <w:uiPriority w:val="99"/>
    <w:unhideWhenUsed/>
    <w:rsid w:val="00E612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639"/>
  </w:style>
  <w:style w:type="paragraph" w:styleId="Footer">
    <w:name w:val="footer"/>
    <w:basedOn w:val="Normal"/>
    <w:link w:val="FooterChar"/>
    <w:uiPriority w:val="99"/>
    <w:unhideWhenUsed/>
    <w:rsid w:val="0039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639"/>
  </w:style>
  <w:style w:type="character" w:customStyle="1" w:styleId="Heading1Char">
    <w:name w:val="Heading 1 Char"/>
    <w:basedOn w:val="DefaultParagraphFont"/>
    <w:link w:val="Heading1"/>
    <w:uiPriority w:val="9"/>
    <w:rsid w:val="009B45B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14358">
      <w:bodyDiv w:val="1"/>
      <w:marLeft w:val="0"/>
      <w:marRight w:val="0"/>
      <w:marTop w:val="0"/>
      <w:marBottom w:val="0"/>
      <w:divBdr>
        <w:top w:val="none" w:sz="0" w:space="0" w:color="auto"/>
        <w:left w:val="none" w:sz="0" w:space="0" w:color="auto"/>
        <w:bottom w:val="none" w:sz="0" w:space="0" w:color="auto"/>
        <w:right w:val="none" w:sz="0" w:space="0" w:color="auto"/>
      </w:divBdr>
      <w:divsChild>
        <w:div w:id="1669551088">
          <w:marLeft w:val="0"/>
          <w:marRight w:val="0"/>
          <w:marTop w:val="0"/>
          <w:marBottom w:val="0"/>
          <w:divBdr>
            <w:top w:val="none" w:sz="0" w:space="0" w:color="auto"/>
            <w:left w:val="none" w:sz="0" w:space="0" w:color="auto"/>
            <w:bottom w:val="none" w:sz="0" w:space="0" w:color="auto"/>
            <w:right w:val="none" w:sz="0" w:space="0" w:color="auto"/>
          </w:divBdr>
        </w:div>
      </w:divsChild>
    </w:div>
    <w:div w:id="171037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DeMatteo</dc:creator>
  <cp:lastModifiedBy>Mukul Acharya</cp:lastModifiedBy>
  <cp:revision>2</cp:revision>
  <cp:lastPrinted>2017-02-13T18:01:00Z</cp:lastPrinted>
  <dcterms:created xsi:type="dcterms:W3CDTF">2018-10-17T20:12:00Z</dcterms:created>
  <dcterms:modified xsi:type="dcterms:W3CDTF">2018-10-17T20:12:00Z</dcterms:modified>
</cp:coreProperties>
</file>