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84FF9" w14:textId="77777777" w:rsidR="00865371" w:rsidRDefault="00FD7CBF">
      <w:pPr>
        <w:spacing w:before="93"/>
        <w:ind w:left="1445" w:right="1461"/>
        <w:jc w:val="center"/>
        <w:rPr>
          <w:b/>
          <w:sz w:val="36"/>
        </w:rPr>
      </w:pPr>
      <w:r>
        <w:rPr>
          <w:b/>
          <w:sz w:val="36"/>
        </w:rPr>
        <w:t>Kean University</w:t>
      </w:r>
    </w:p>
    <w:p w14:paraId="78B0C40B" w14:textId="77777777" w:rsidR="00865371" w:rsidRDefault="00FD7CBF">
      <w:pPr>
        <w:spacing w:before="338"/>
        <w:ind w:left="1445" w:right="1468"/>
        <w:jc w:val="center"/>
        <w:rPr>
          <w:b/>
          <w:sz w:val="30"/>
        </w:rPr>
      </w:pPr>
      <w:r>
        <w:rPr>
          <w:b/>
          <w:sz w:val="30"/>
        </w:rPr>
        <w:t>ACADEMIC PROGRAM REVIEW GUIDELINES</w:t>
      </w:r>
    </w:p>
    <w:p w14:paraId="305DC9DE" w14:textId="77777777" w:rsidR="00865371" w:rsidRDefault="00865371">
      <w:pPr>
        <w:pStyle w:val="BodyText"/>
        <w:spacing w:before="6"/>
        <w:rPr>
          <w:b/>
          <w:sz w:val="15"/>
        </w:rPr>
      </w:pPr>
    </w:p>
    <w:p w14:paraId="19160478" w14:textId="77777777" w:rsidR="00865371" w:rsidRDefault="00FD7CBF">
      <w:pPr>
        <w:pStyle w:val="BodyText"/>
        <w:spacing w:before="90"/>
        <w:ind w:left="100"/>
      </w:pPr>
      <w:r>
        <w:t>Overview</w:t>
      </w:r>
    </w:p>
    <w:p w14:paraId="7CB6399F" w14:textId="77777777" w:rsidR="00865371" w:rsidRDefault="00865371">
      <w:pPr>
        <w:pStyle w:val="BodyText"/>
      </w:pPr>
    </w:p>
    <w:p w14:paraId="75CD7448" w14:textId="77777777" w:rsidR="00865371" w:rsidRDefault="00FD7CBF">
      <w:pPr>
        <w:pStyle w:val="BodyText"/>
        <w:ind w:left="100" w:right="119"/>
        <w:jc w:val="both"/>
      </w:pPr>
      <w:r>
        <w:t>Program review is an ongoing process involving the faculty and others concerned with the particular academic program. The guidelines established herewith will ensure that evaluation of the academic programs will occur formally at regular intervals. This document, therefore, describes the guidelines and a timetable for the systematic evaluation of academic programs at Kean University</w:t>
      </w:r>
    </w:p>
    <w:p w14:paraId="65F2E12B" w14:textId="77777777" w:rsidR="00865371" w:rsidRDefault="00865371">
      <w:pPr>
        <w:pStyle w:val="BodyText"/>
        <w:spacing w:before="5"/>
      </w:pPr>
    </w:p>
    <w:p w14:paraId="31B527EE" w14:textId="77777777" w:rsidR="00865371" w:rsidRDefault="00FD7CBF">
      <w:pPr>
        <w:pStyle w:val="Heading1"/>
        <w:ind w:left="3338"/>
      </w:pPr>
      <w:r>
        <w:t>Purpose of Program Review</w:t>
      </w:r>
    </w:p>
    <w:p w14:paraId="0DC9B23A" w14:textId="77777777" w:rsidR="00865371" w:rsidRDefault="00865371">
      <w:pPr>
        <w:pStyle w:val="BodyText"/>
        <w:spacing w:before="7"/>
        <w:rPr>
          <w:b/>
          <w:sz w:val="23"/>
        </w:rPr>
      </w:pPr>
    </w:p>
    <w:p w14:paraId="0DC7099B" w14:textId="58397D31" w:rsidR="00865371" w:rsidRDefault="00FD7CBF">
      <w:pPr>
        <w:pStyle w:val="BodyText"/>
        <w:ind w:left="100"/>
      </w:pPr>
      <w:r>
        <w:t xml:space="preserve">Goal 1 of </w:t>
      </w:r>
      <w:r w:rsidR="00093B36">
        <w:t xml:space="preserve">Beyond </w:t>
      </w:r>
      <w:r>
        <w:t>2020</w:t>
      </w:r>
      <w:r w:rsidR="00093B36">
        <w:t>: Kean University’s</w:t>
      </w:r>
      <w:r>
        <w:t xml:space="preserve"> Strategic Plan </w:t>
      </w:r>
      <w:r w:rsidR="00093B36">
        <w:t xml:space="preserve">2020-2025 </w:t>
      </w:r>
      <w:r>
        <w:t>is as follows:</w:t>
      </w:r>
    </w:p>
    <w:p w14:paraId="27C82B12" w14:textId="77777777" w:rsidR="00865371" w:rsidRDefault="00865371">
      <w:pPr>
        <w:pStyle w:val="BodyText"/>
        <w:spacing w:before="10"/>
        <w:rPr>
          <w:sz w:val="20"/>
        </w:rPr>
      </w:pPr>
    </w:p>
    <w:p w14:paraId="02B76E4A" w14:textId="77777777" w:rsidR="00093B36" w:rsidRDefault="00093B36" w:rsidP="00093B36">
      <w:pPr>
        <w:pStyle w:val="BodyText"/>
        <w:ind w:left="820" w:right="116"/>
        <w:jc w:val="both"/>
      </w:pPr>
      <w:r>
        <w:t>TO POSITION KEAN UNIVERSITY AS AN ACADEMIC FOCAL POINT OF ONGOING AND TRANSFORMATIONAL POST-SECONDARY EDUCATIONAL OPPORTUNITIES THAT PREPARE STUDENTS TO MEET THE CURRENT AND FUTURE CHALLENGES OF OUR WORLD (2020, p. 1)</w:t>
      </w:r>
    </w:p>
    <w:p w14:paraId="522536F3" w14:textId="77777777" w:rsidR="00865371" w:rsidRDefault="00865371">
      <w:pPr>
        <w:pStyle w:val="BodyText"/>
        <w:spacing w:before="9"/>
        <w:rPr>
          <w:sz w:val="23"/>
        </w:rPr>
      </w:pPr>
    </w:p>
    <w:p w14:paraId="78B9FCA3" w14:textId="77777777" w:rsidR="00865371" w:rsidRDefault="00FD7CBF">
      <w:pPr>
        <w:pStyle w:val="BodyText"/>
        <w:ind w:left="100" w:right="117"/>
        <w:jc w:val="both"/>
      </w:pPr>
      <w:r>
        <w:t>The primary purpose of program review supports this goal of fostering excellence in education. The review process, therefore, provides an opportunity for programs to identify areas of strength and</w:t>
      </w:r>
      <w:r>
        <w:rPr>
          <w:spacing w:val="-10"/>
        </w:rPr>
        <w:t xml:space="preserve"> </w:t>
      </w:r>
      <w:r>
        <w:t>address</w:t>
      </w:r>
      <w:r>
        <w:rPr>
          <w:spacing w:val="-7"/>
        </w:rPr>
        <w:t xml:space="preserve"> </w:t>
      </w:r>
      <w:r>
        <w:t>areas</w:t>
      </w:r>
      <w:r>
        <w:rPr>
          <w:spacing w:val="-10"/>
        </w:rPr>
        <w:t xml:space="preserve"> </w:t>
      </w:r>
      <w:r>
        <w:t>that</w:t>
      </w:r>
      <w:r>
        <w:rPr>
          <w:spacing w:val="-7"/>
        </w:rPr>
        <w:t xml:space="preserve"> </w:t>
      </w:r>
      <w:r>
        <w:t>need</w:t>
      </w:r>
      <w:r>
        <w:rPr>
          <w:spacing w:val="-10"/>
        </w:rPr>
        <w:t xml:space="preserve"> </w:t>
      </w:r>
      <w:r>
        <w:t>improvement.</w:t>
      </w:r>
      <w:r>
        <w:rPr>
          <w:spacing w:val="-5"/>
        </w:rPr>
        <w:t xml:space="preserve"> </w:t>
      </w:r>
      <w:r>
        <w:t>The</w:t>
      </w:r>
      <w:r>
        <w:rPr>
          <w:spacing w:val="-9"/>
        </w:rPr>
        <w:t xml:space="preserve"> </w:t>
      </w:r>
      <w:r>
        <w:t>program</w:t>
      </w:r>
      <w:r>
        <w:rPr>
          <w:spacing w:val="-9"/>
        </w:rPr>
        <w:t xml:space="preserve"> </w:t>
      </w:r>
      <w:r>
        <w:t>review</w:t>
      </w:r>
      <w:r>
        <w:rPr>
          <w:spacing w:val="-8"/>
        </w:rPr>
        <w:t xml:space="preserve"> </w:t>
      </w:r>
      <w:r>
        <w:t>process</w:t>
      </w:r>
      <w:r>
        <w:rPr>
          <w:spacing w:val="-9"/>
        </w:rPr>
        <w:t xml:space="preserve"> </w:t>
      </w:r>
      <w:r>
        <w:t>is</w:t>
      </w:r>
      <w:r>
        <w:rPr>
          <w:spacing w:val="-6"/>
        </w:rPr>
        <w:t xml:space="preserve"> </w:t>
      </w:r>
      <w:r>
        <w:t>also</w:t>
      </w:r>
      <w:r>
        <w:rPr>
          <w:spacing w:val="-9"/>
        </w:rPr>
        <w:t xml:space="preserve"> </w:t>
      </w:r>
      <w:r>
        <w:t>an</w:t>
      </w:r>
      <w:r>
        <w:rPr>
          <w:spacing w:val="-10"/>
        </w:rPr>
        <w:t xml:space="preserve"> </w:t>
      </w:r>
      <w:r>
        <w:t>important</w:t>
      </w:r>
      <w:r>
        <w:rPr>
          <w:spacing w:val="-7"/>
        </w:rPr>
        <w:t xml:space="preserve"> </w:t>
      </w:r>
      <w:r>
        <w:t>source of data for making some resource allocation decisions. Accordingly, at each level of the review process (program and dean), recommendations will be made that the University preserve the strengths of particular programs or address specific</w:t>
      </w:r>
      <w:r>
        <w:rPr>
          <w:spacing w:val="-5"/>
        </w:rPr>
        <w:t xml:space="preserve"> </w:t>
      </w:r>
      <w:r>
        <w:t>weaknesses.</w:t>
      </w:r>
    </w:p>
    <w:p w14:paraId="121DFCCB" w14:textId="77777777" w:rsidR="00865371" w:rsidRDefault="00865371">
      <w:pPr>
        <w:pStyle w:val="BodyText"/>
        <w:rPr>
          <w:sz w:val="26"/>
        </w:rPr>
      </w:pPr>
    </w:p>
    <w:p w14:paraId="2377A9BA" w14:textId="77777777" w:rsidR="00865371" w:rsidRDefault="00865371">
      <w:pPr>
        <w:pStyle w:val="BodyText"/>
        <w:rPr>
          <w:sz w:val="26"/>
        </w:rPr>
      </w:pPr>
    </w:p>
    <w:p w14:paraId="40B6FDF7" w14:textId="77777777" w:rsidR="00865371" w:rsidRDefault="00FD7CBF">
      <w:pPr>
        <w:pStyle w:val="BodyText"/>
        <w:spacing w:before="159"/>
        <w:ind w:left="100"/>
        <w:jc w:val="both"/>
      </w:pPr>
      <w:r>
        <w:rPr>
          <w:u w:val="single"/>
        </w:rPr>
        <w:t>Program Review Outcomes</w:t>
      </w:r>
    </w:p>
    <w:p w14:paraId="4739CBD0" w14:textId="77777777" w:rsidR="00865371" w:rsidRDefault="00FD7CBF">
      <w:pPr>
        <w:pStyle w:val="BodyText"/>
        <w:spacing w:before="120"/>
        <w:ind w:left="100"/>
        <w:jc w:val="both"/>
      </w:pPr>
      <w:r>
        <w:t>Through engaging in the program review process, faculty and leadership will:</w:t>
      </w:r>
    </w:p>
    <w:p w14:paraId="0F4CD7A9" w14:textId="77777777" w:rsidR="00865371" w:rsidRDefault="00865371">
      <w:pPr>
        <w:pStyle w:val="BodyText"/>
        <w:spacing w:before="10"/>
        <w:rPr>
          <w:sz w:val="20"/>
        </w:rPr>
      </w:pPr>
    </w:p>
    <w:p w14:paraId="11FA33DB" w14:textId="23C49177" w:rsidR="00865371" w:rsidRDefault="00FD7CBF">
      <w:pPr>
        <w:pStyle w:val="ListParagraph"/>
        <w:numPr>
          <w:ilvl w:val="0"/>
          <w:numId w:val="6"/>
        </w:numPr>
        <w:tabs>
          <w:tab w:val="left" w:pos="821"/>
        </w:tabs>
        <w:rPr>
          <w:sz w:val="24"/>
        </w:rPr>
      </w:pPr>
      <w:r>
        <w:rPr>
          <w:sz w:val="24"/>
        </w:rPr>
        <w:t xml:space="preserve">Determine the program’s </w:t>
      </w:r>
      <w:r w:rsidR="00093B36">
        <w:rPr>
          <w:sz w:val="24"/>
        </w:rPr>
        <w:t xml:space="preserve">relevance and </w:t>
      </w:r>
      <w:r>
        <w:rPr>
          <w:sz w:val="24"/>
        </w:rPr>
        <w:t>viability.</w:t>
      </w:r>
    </w:p>
    <w:p w14:paraId="46A41AA5" w14:textId="77777777" w:rsidR="00865371" w:rsidRDefault="00FD7CBF">
      <w:pPr>
        <w:pStyle w:val="ListParagraph"/>
        <w:numPr>
          <w:ilvl w:val="0"/>
          <w:numId w:val="6"/>
        </w:numPr>
        <w:tabs>
          <w:tab w:val="left" w:pos="821"/>
        </w:tabs>
        <w:spacing w:before="202"/>
        <w:rPr>
          <w:sz w:val="24"/>
        </w:rPr>
      </w:pPr>
      <w:r>
        <w:rPr>
          <w:sz w:val="24"/>
        </w:rPr>
        <w:t>Identify the program’s strengths and</w:t>
      </w:r>
      <w:r>
        <w:rPr>
          <w:spacing w:val="-7"/>
          <w:sz w:val="24"/>
        </w:rPr>
        <w:t xml:space="preserve"> </w:t>
      </w:r>
      <w:r>
        <w:rPr>
          <w:sz w:val="24"/>
        </w:rPr>
        <w:t>weaknesses.</w:t>
      </w:r>
    </w:p>
    <w:p w14:paraId="209F0DBA" w14:textId="77777777" w:rsidR="00865371" w:rsidRDefault="00FD7CBF">
      <w:pPr>
        <w:pStyle w:val="ListParagraph"/>
        <w:numPr>
          <w:ilvl w:val="0"/>
          <w:numId w:val="6"/>
        </w:numPr>
        <w:tabs>
          <w:tab w:val="left" w:pos="821"/>
        </w:tabs>
        <w:spacing w:before="197" w:line="242" w:lineRule="auto"/>
        <w:ind w:right="1089"/>
        <w:rPr>
          <w:sz w:val="24"/>
        </w:rPr>
      </w:pPr>
      <w:r>
        <w:rPr>
          <w:sz w:val="24"/>
        </w:rPr>
        <w:t>Develop recommendations for strengthening the program based on findings</w:t>
      </w:r>
      <w:r>
        <w:rPr>
          <w:spacing w:val="-18"/>
          <w:sz w:val="24"/>
        </w:rPr>
        <w:t xml:space="preserve"> </w:t>
      </w:r>
      <w:r>
        <w:rPr>
          <w:sz w:val="24"/>
        </w:rPr>
        <w:t>and determine the resources to facilitate</w:t>
      </w:r>
      <w:r>
        <w:rPr>
          <w:spacing w:val="-3"/>
          <w:sz w:val="24"/>
        </w:rPr>
        <w:t xml:space="preserve"> </w:t>
      </w:r>
      <w:r>
        <w:rPr>
          <w:sz w:val="24"/>
        </w:rPr>
        <w:t>them.</w:t>
      </w:r>
    </w:p>
    <w:p w14:paraId="10DE4D9F" w14:textId="77777777" w:rsidR="00865371" w:rsidRDefault="00865371">
      <w:pPr>
        <w:spacing w:line="242" w:lineRule="auto"/>
        <w:rPr>
          <w:sz w:val="24"/>
        </w:rPr>
        <w:sectPr w:rsidR="00865371" w:rsidSect="00FD7CB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20" w:right="1320" w:bottom="1160" w:left="1340" w:header="500" w:footer="969" w:gutter="0"/>
          <w:pgNumType w:start="1"/>
          <w:cols w:space="720"/>
          <w:titlePg/>
          <w:docGrid w:linePitch="299"/>
        </w:sectPr>
      </w:pPr>
    </w:p>
    <w:p w14:paraId="3B549751" w14:textId="77777777" w:rsidR="00865371" w:rsidRDefault="00FD7CBF">
      <w:pPr>
        <w:pStyle w:val="Heading1"/>
        <w:spacing w:before="93" w:line="272" w:lineRule="exact"/>
      </w:pPr>
      <w:r>
        <w:lastRenderedPageBreak/>
        <w:t>Overview of Evaluation Procedures for Academic Programs</w:t>
      </w:r>
    </w:p>
    <w:p w14:paraId="373DCE00" w14:textId="77777777" w:rsidR="00865371" w:rsidRDefault="00FD7CBF">
      <w:pPr>
        <w:spacing w:line="272" w:lineRule="exact"/>
        <w:ind w:left="100"/>
        <w:rPr>
          <w:i/>
          <w:sz w:val="24"/>
        </w:rPr>
      </w:pPr>
      <w:r>
        <w:rPr>
          <w:i/>
          <w:sz w:val="24"/>
        </w:rPr>
        <w:t>Scope of the Process</w:t>
      </w:r>
    </w:p>
    <w:p w14:paraId="5914AC17" w14:textId="77777777" w:rsidR="00865371" w:rsidRDefault="00865371">
      <w:pPr>
        <w:pStyle w:val="BodyText"/>
        <w:spacing w:before="11"/>
        <w:rPr>
          <w:i/>
          <w:sz w:val="23"/>
        </w:rPr>
      </w:pPr>
    </w:p>
    <w:p w14:paraId="091AE33F" w14:textId="77777777" w:rsidR="00865371" w:rsidRDefault="00FD7CBF">
      <w:pPr>
        <w:pStyle w:val="ListParagraph"/>
        <w:numPr>
          <w:ilvl w:val="0"/>
          <w:numId w:val="5"/>
        </w:numPr>
        <w:tabs>
          <w:tab w:val="left" w:pos="880"/>
          <w:tab w:val="left" w:pos="881"/>
        </w:tabs>
        <w:rPr>
          <w:sz w:val="24"/>
        </w:rPr>
      </w:pPr>
      <w:r>
        <w:rPr>
          <w:sz w:val="24"/>
        </w:rPr>
        <w:t>Definition of Academic</w:t>
      </w:r>
      <w:r>
        <w:rPr>
          <w:spacing w:val="-1"/>
          <w:sz w:val="24"/>
        </w:rPr>
        <w:t xml:space="preserve"> </w:t>
      </w:r>
      <w:r>
        <w:rPr>
          <w:sz w:val="24"/>
        </w:rPr>
        <w:t>Program</w:t>
      </w:r>
    </w:p>
    <w:p w14:paraId="678CA926" w14:textId="77777777" w:rsidR="00865371" w:rsidRDefault="00865371">
      <w:pPr>
        <w:pStyle w:val="BodyText"/>
      </w:pPr>
    </w:p>
    <w:p w14:paraId="1A41F8AA" w14:textId="77777777" w:rsidR="00865371" w:rsidRDefault="00FD7CBF">
      <w:pPr>
        <w:pStyle w:val="BodyText"/>
        <w:ind w:left="1540" w:right="119"/>
        <w:jc w:val="both"/>
      </w:pPr>
      <w:r>
        <w:t>Academic</w:t>
      </w:r>
      <w:r>
        <w:rPr>
          <w:spacing w:val="-15"/>
        </w:rPr>
        <w:t xml:space="preserve"> </w:t>
      </w:r>
      <w:r>
        <w:t>programs</w:t>
      </w:r>
      <w:r>
        <w:rPr>
          <w:spacing w:val="-14"/>
        </w:rPr>
        <w:t xml:space="preserve"> </w:t>
      </w:r>
      <w:r>
        <w:t>shall</w:t>
      </w:r>
      <w:r>
        <w:rPr>
          <w:spacing w:val="-12"/>
        </w:rPr>
        <w:t xml:space="preserve"> </w:t>
      </w:r>
      <w:r>
        <w:t>be</w:t>
      </w:r>
      <w:r>
        <w:rPr>
          <w:spacing w:val="-15"/>
        </w:rPr>
        <w:t xml:space="preserve"> </w:t>
      </w:r>
      <w:r>
        <w:t>defined</w:t>
      </w:r>
      <w:r>
        <w:rPr>
          <w:spacing w:val="-14"/>
        </w:rPr>
        <w:t xml:space="preserve"> </w:t>
      </w:r>
      <w:r>
        <w:t>as</w:t>
      </w:r>
      <w:r>
        <w:rPr>
          <w:spacing w:val="-14"/>
        </w:rPr>
        <w:t xml:space="preserve"> </w:t>
      </w:r>
      <w:r>
        <w:t>programs</w:t>
      </w:r>
      <w:r>
        <w:rPr>
          <w:spacing w:val="-14"/>
        </w:rPr>
        <w:t xml:space="preserve"> </w:t>
      </w:r>
      <w:r>
        <w:t>at</w:t>
      </w:r>
      <w:r>
        <w:rPr>
          <w:spacing w:val="-14"/>
        </w:rPr>
        <w:t xml:space="preserve"> </w:t>
      </w:r>
      <w:r>
        <w:t>the</w:t>
      </w:r>
      <w:r>
        <w:rPr>
          <w:spacing w:val="-15"/>
        </w:rPr>
        <w:t xml:space="preserve"> </w:t>
      </w:r>
      <w:r>
        <w:t>undergraduate</w:t>
      </w:r>
      <w:r>
        <w:rPr>
          <w:spacing w:val="-15"/>
        </w:rPr>
        <w:t xml:space="preserve"> </w:t>
      </w:r>
      <w:r>
        <w:t>and</w:t>
      </w:r>
      <w:r>
        <w:rPr>
          <w:spacing w:val="-13"/>
        </w:rPr>
        <w:t xml:space="preserve"> </w:t>
      </w:r>
      <w:r>
        <w:t>graduate levels in the following</w:t>
      </w:r>
      <w:r>
        <w:rPr>
          <w:spacing w:val="-2"/>
        </w:rPr>
        <w:t xml:space="preserve"> </w:t>
      </w:r>
      <w:r>
        <w:t>categories:</w:t>
      </w:r>
    </w:p>
    <w:p w14:paraId="6FED4DC6" w14:textId="77777777" w:rsidR="00865371" w:rsidRDefault="00865371">
      <w:pPr>
        <w:pStyle w:val="BodyText"/>
      </w:pPr>
    </w:p>
    <w:p w14:paraId="7DCD91B9" w14:textId="77777777" w:rsidR="00865371" w:rsidRDefault="00FD7CBF">
      <w:pPr>
        <w:pStyle w:val="ListParagraph"/>
        <w:numPr>
          <w:ilvl w:val="1"/>
          <w:numId w:val="5"/>
        </w:numPr>
        <w:tabs>
          <w:tab w:val="left" w:pos="1901"/>
        </w:tabs>
        <w:ind w:right="117"/>
        <w:rPr>
          <w:sz w:val="24"/>
        </w:rPr>
      </w:pPr>
      <w:r>
        <w:rPr>
          <w:sz w:val="24"/>
        </w:rPr>
        <w:t>Degree-granting</w:t>
      </w:r>
      <w:r>
        <w:rPr>
          <w:spacing w:val="-15"/>
          <w:sz w:val="24"/>
        </w:rPr>
        <w:t xml:space="preserve"> </w:t>
      </w:r>
      <w:r>
        <w:rPr>
          <w:sz w:val="24"/>
        </w:rPr>
        <w:t>programs</w:t>
      </w:r>
      <w:r>
        <w:rPr>
          <w:spacing w:val="-13"/>
          <w:sz w:val="24"/>
        </w:rPr>
        <w:t xml:space="preserve"> </w:t>
      </w:r>
      <w:r>
        <w:rPr>
          <w:sz w:val="24"/>
        </w:rPr>
        <w:t>(e.g.,</w:t>
      </w:r>
      <w:r>
        <w:rPr>
          <w:spacing w:val="-10"/>
          <w:sz w:val="24"/>
        </w:rPr>
        <w:t xml:space="preserve"> </w:t>
      </w:r>
      <w:r>
        <w:rPr>
          <w:sz w:val="24"/>
        </w:rPr>
        <w:t>B.A.</w:t>
      </w:r>
      <w:r>
        <w:rPr>
          <w:spacing w:val="-14"/>
          <w:sz w:val="24"/>
        </w:rPr>
        <w:t xml:space="preserve"> </w:t>
      </w:r>
      <w:r>
        <w:rPr>
          <w:sz w:val="24"/>
        </w:rPr>
        <w:t>in</w:t>
      </w:r>
      <w:r>
        <w:rPr>
          <w:spacing w:val="-13"/>
          <w:sz w:val="24"/>
        </w:rPr>
        <w:t xml:space="preserve"> </w:t>
      </w:r>
      <w:r>
        <w:rPr>
          <w:sz w:val="24"/>
        </w:rPr>
        <w:t>Psychology,</w:t>
      </w:r>
      <w:r>
        <w:rPr>
          <w:spacing w:val="-11"/>
          <w:sz w:val="24"/>
        </w:rPr>
        <w:t xml:space="preserve"> </w:t>
      </w:r>
      <w:r>
        <w:rPr>
          <w:sz w:val="24"/>
        </w:rPr>
        <w:t>B.S.</w:t>
      </w:r>
      <w:r>
        <w:rPr>
          <w:spacing w:val="-13"/>
          <w:sz w:val="24"/>
        </w:rPr>
        <w:t xml:space="preserve"> </w:t>
      </w:r>
      <w:r>
        <w:rPr>
          <w:sz w:val="24"/>
        </w:rPr>
        <w:t>in</w:t>
      </w:r>
      <w:r>
        <w:rPr>
          <w:spacing w:val="-13"/>
          <w:sz w:val="24"/>
        </w:rPr>
        <w:t xml:space="preserve"> </w:t>
      </w:r>
      <w:r>
        <w:rPr>
          <w:sz w:val="24"/>
        </w:rPr>
        <w:t>Chemistry,</w:t>
      </w:r>
      <w:r>
        <w:rPr>
          <w:spacing w:val="-13"/>
          <w:sz w:val="24"/>
        </w:rPr>
        <w:t xml:space="preserve"> </w:t>
      </w:r>
      <w:r>
        <w:rPr>
          <w:sz w:val="24"/>
        </w:rPr>
        <w:t>Master of Public</w:t>
      </w:r>
      <w:r>
        <w:rPr>
          <w:spacing w:val="-1"/>
          <w:sz w:val="24"/>
        </w:rPr>
        <w:t xml:space="preserve"> </w:t>
      </w:r>
      <w:r>
        <w:rPr>
          <w:sz w:val="24"/>
        </w:rPr>
        <w:t>Administration)</w:t>
      </w:r>
    </w:p>
    <w:p w14:paraId="525C5C85" w14:textId="77777777" w:rsidR="00865371" w:rsidRDefault="00865371">
      <w:pPr>
        <w:pStyle w:val="BodyText"/>
        <w:spacing w:before="9"/>
        <w:rPr>
          <w:sz w:val="23"/>
        </w:rPr>
      </w:pPr>
    </w:p>
    <w:p w14:paraId="3C562CF6" w14:textId="77777777" w:rsidR="00865371" w:rsidRDefault="00FD7CBF">
      <w:pPr>
        <w:pStyle w:val="ListParagraph"/>
        <w:numPr>
          <w:ilvl w:val="1"/>
          <w:numId w:val="5"/>
        </w:numPr>
        <w:tabs>
          <w:tab w:val="left" w:pos="1901"/>
        </w:tabs>
        <w:ind w:right="228"/>
        <w:rPr>
          <w:sz w:val="24"/>
        </w:rPr>
      </w:pPr>
      <w:r>
        <w:rPr>
          <w:sz w:val="24"/>
        </w:rPr>
        <w:t>Non-degree-granting programs (e.g., General Education, Learning</w:t>
      </w:r>
      <w:r>
        <w:rPr>
          <w:spacing w:val="-20"/>
          <w:sz w:val="24"/>
        </w:rPr>
        <w:t xml:space="preserve"> </w:t>
      </w:r>
      <w:r>
        <w:rPr>
          <w:sz w:val="24"/>
        </w:rPr>
        <w:t>Assistance Program, Developmental</w:t>
      </w:r>
      <w:r>
        <w:rPr>
          <w:spacing w:val="-1"/>
          <w:sz w:val="24"/>
        </w:rPr>
        <w:t xml:space="preserve"> </w:t>
      </w:r>
      <w:r>
        <w:rPr>
          <w:sz w:val="24"/>
        </w:rPr>
        <w:t>Studies)</w:t>
      </w:r>
    </w:p>
    <w:p w14:paraId="5107C09E" w14:textId="77777777" w:rsidR="00865371" w:rsidRDefault="00865371">
      <w:pPr>
        <w:pStyle w:val="BodyText"/>
        <w:spacing w:before="1"/>
      </w:pPr>
    </w:p>
    <w:p w14:paraId="317552C7" w14:textId="77777777" w:rsidR="00865371" w:rsidRDefault="00FD7CBF">
      <w:pPr>
        <w:pStyle w:val="ListParagraph"/>
        <w:numPr>
          <w:ilvl w:val="0"/>
          <w:numId w:val="5"/>
        </w:numPr>
        <w:tabs>
          <w:tab w:val="left" w:pos="821"/>
        </w:tabs>
        <w:ind w:left="820" w:hanging="360"/>
        <w:rPr>
          <w:sz w:val="24"/>
        </w:rPr>
      </w:pPr>
      <w:r>
        <w:rPr>
          <w:sz w:val="24"/>
        </w:rPr>
        <w:t>Guidelines for Program</w:t>
      </w:r>
      <w:r>
        <w:rPr>
          <w:spacing w:val="-4"/>
          <w:sz w:val="24"/>
        </w:rPr>
        <w:t xml:space="preserve"> </w:t>
      </w:r>
      <w:r>
        <w:rPr>
          <w:sz w:val="24"/>
        </w:rPr>
        <w:t>Review</w:t>
      </w:r>
    </w:p>
    <w:p w14:paraId="7CF56CEA" w14:textId="77777777" w:rsidR="00865371" w:rsidRDefault="00865371">
      <w:pPr>
        <w:pStyle w:val="BodyText"/>
      </w:pPr>
    </w:p>
    <w:p w14:paraId="6E6037EE" w14:textId="77777777" w:rsidR="00865371" w:rsidRDefault="00FD7CBF">
      <w:pPr>
        <w:pStyle w:val="BodyText"/>
        <w:ind w:left="1540" w:right="116"/>
        <w:jc w:val="both"/>
      </w:pPr>
      <w:r>
        <w:t>If the self-study report developed by the program faculty does not address such significant requirements of the program review process as outcomes assessment, then the program faculty will be expected to address those program review requirements as an addendum to the self-study report. All other programs shall be evaluated according to guidelines in this document, as approved by the President upon recommendation from the Provost and Vice President of Academic Affairs.</w:t>
      </w:r>
    </w:p>
    <w:p w14:paraId="7C4E8717" w14:textId="77777777" w:rsidR="00865371" w:rsidRDefault="00865371">
      <w:pPr>
        <w:pStyle w:val="BodyText"/>
        <w:spacing w:before="9"/>
        <w:rPr>
          <w:sz w:val="23"/>
        </w:rPr>
      </w:pPr>
    </w:p>
    <w:p w14:paraId="6BA17144" w14:textId="77777777" w:rsidR="00865371" w:rsidRDefault="00FD7CBF">
      <w:pPr>
        <w:pStyle w:val="ListParagraph"/>
        <w:numPr>
          <w:ilvl w:val="0"/>
          <w:numId w:val="5"/>
        </w:numPr>
        <w:tabs>
          <w:tab w:val="left" w:pos="821"/>
        </w:tabs>
        <w:ind w:left="820" w:hanging="360"/>
        <w:rPr>
          <w:sz w:val="24"/>
        </w:rPr>
      </w:pPr>
      <w:r>
        <w:rPr>
          <w:sz w:val="24"/>
        </w:rPr>
        <w:t>Frequency of</w:t>
      </w:r>
      <w:r>
        <w:rPr>
          <w:spacing w:val="-5"/>
          <w:sz w:val="24"/>
        </w:rPr>
        <w:t xml:space="preserve"> </w:t>
      </w:r>
      <w:r>
        <w:rPr>
          <w:sz w:val="24"/>
        </w:rPr>
        <w:t>Evaluation</w:t>
      </w:r>
    </w:p>
    <w:p w14:paraId="2B833DE8" w14:textId="77777777" w:rsidR="00865371" w:rsidRDefault="00865371">
      <w:pPr>
        <w:pStyle w:val="BodyText"/>
        <w:spacing w:before="1"/>
      </w:pPr>
    </w:p>
    <w:p w14:paraId="64EABF07" w14:textId="77777777" w:rsidR="00865371" w:rsidRDefault="00FD7CBF">
      <w:pPr>
        <w:pStyle w:val="BodyText"/>
        <w:ind w:left="820" w:right="29"/>
      </w:pPr>
      <w:r>
        <w:t>Each academic program that is to be evaluated by the guidelines shall be evaluated every five (5) years. Exceptions to a five-year cycle may occur as needed if required by state or national accrediting requirements, or if the Provost or President identify a specific need that requires a change in the cycle.</w:t>
      </w:r>
    </w:p>
    <w:p w14:paraId="1CAF4FE7" w14:textId="77777777" w:rsidR="00865371" w:rsidRDefault="00FD7CBF">
      <w:pPr>
        <w:pStyle w:val="BodyText"/>
        <w:spacing w:before="180"/>
        <w:ind w:left="820"/>
      </w:pPr>
      <w:r>
        <w:t>The</w:t>
      </w:r>
      <w:r>
        <w:rPr>
          <w:spacing w:val="-13"/>
        </w:rPr>
        <w:t xml:space="preserve"> </w:t>
      </w:r>
      <w:r>
        <w:t>schedule</w:t>
      </w:r>
      <w:r>
        <w:rPr>
          <w:spacing w:val="-13"/>
        </w:rPr>
        <w:t xml:space="preserve"> </w:t>
      </w:r>
      <w:r>
        <w:t>for</w:t>
      </w:r>
      <w:r>
        <w:rPr>
          <w:spacing w:val="-11"/>
        </w:rPr>
        <w:t xml:space="preserve"> </w:t>
      </w:r>
      <w:r>
        <w:t>review</w:t>
      </w:r>
      <w:r>
        <w:rPr>
          <w:spacing w:val="-11"/>
        </w:rPr>
        <w:t xml:space="preserve"> </w:t>
      </w:r>
      <w:r>
        <w:t>has</w:t>
      </w:r>
      <w:r>
        <w:rPr>
          <w:spacing w:val="-12"/>
        </w:rPr>
        <w:t xml:space="preserve"> </w:t>
      </w:r>
      <w:r>
        <w:t>been</w:t>
      </w:r>
      <w:r>
        <w:rPr>
          <w:spacing w:val="-11"/>
        </w:rPr>
        <w:t xml:space="preserve"> </w:t>
      </w:r>
      <w:r>
        <w:t>developed</w:t>
      </w:r>
      <w:r>
        <w:rPr>
          <w:spacing w:val="-11"/>
        </w:rPr>
        <w:t xml:space="preserve"> </w:t>
      </w:r>
      <w:r>
        <w:t>by</w:t>
      </w:r>
      <w:r>
        <w:rPr>
          <w:spacing w:val="-16"/>
        </w:rPr>
        <w:t xml:space="preserve"> </w:t>
      </w:r>
      <w:r>
        <w:t>the</w:t>
      </w:r>
      <w:r>
        <w:rPr>
          <w:spacing w:val="-12"/>
        </w:rPr>
        <w:t xml:space="preserve"> </w:t>
      </w:r>
      <w:r>
        <w:rPr>
          <w:sz w:val="22"/>
        </w:rPr>
        <w:t>Provost</w:t>
      </w:r>
      <w:r>
        <w:rPr>
          <w:spacing w:val="-10"/>
          <w:sz w:val="22"/>
        </w:rPr>
        <w:t xml:space="preserve"> </w:t>
      </w:r>
      <w:r>
        <w:rPr>
          <w:sz w:val="22"/>
        </w:rPr>
        <w:t>and</w:t>
      </w:r>
      <w:r>
        <w:rPr>
          <w:spacing w:val="-8"/>
          <w:sz w:val="22"/>
        </w:rPr>
        <w:t xml:space="preserve"> </w:t>
      </w:r>
      <w:r>
        <w:t>Vice</w:t>
      </w:r>
      <w:r>
        <w:rPr>
          <w:spacing w:val="-13"/>
        </w:rPr>
        <w:t xml:space="preserve"> </w:t>
      </w:r>
      <w:r>
        <w:t>President</w:t>
      </w:r>
      <w:r>
        <w:rPr>
          <w:spacing w:val="-12"/>
        </w:rPr>
        <w:t xml:space="preserve"> </w:t>
      </w:r>
      <w:r>
        <w:t>of</w:t>
      </w:r>
      <w:r>
        <w:rPr>
          <w:spacing w:val="-13"/>
        </w:rPr>
        <w:t xml:space="preserve"> </w:t>
      </w:r>
      <w:r>
        <w:t>Academic Affairs in consultation with the</w:t>
      </w:r>
      <w:r>
        <w:rPr>
          <w:spacing w:val="-1"/>
        </w:rPr>
        <w:t xml:space="preserve"> </w:t>
      </w:r>
      <w:r>
        <w:t>Dean.</w:t>
      </w:r>
    </w:p>
    <w:p w14:paraId="0C991B07" w14:textId="77777777" w:rsidR="00865371" w:rsidRDefault="00865371">
      <w:pPr>
        <w:pStyle w:val="BodyText"/>
        <w:spacing w:before="9"/>
        <w:rPr>
          <w:sz w:val="23"/>
        </w:rPr>
      </w:pPr>
    </w:p>
    <w:p w14:paraId="68AE814E" w14:textId="77777777" w:rsidR="00865371" w:rsidRDefault="00FD7CBF">
      <w:pPr>
        <w:pStyle w:val="ListParagraph"/>
        <w:numPr>
          <w:ilvl w:val="0"/>
          <w:numId w:val="5"/>
        </w:numPr>
        <w:tabs>
          <w:tab w:val="left" w:pos="821"/>
        </w:tabs>
        <w:ind w:left="820" w:hanging="360"/>
        <w:rPr>
          <w:sz w:val="24"/>
        </w:rPr>
      </w:pPr>
      <w:r>
        <w:rPr>
          <w:sz w:val="24"/>
        </w:rPr>
        <w:t>Selection of Programs to Be Reviewed</w:t>
      </w:r>
    </w:p>
    <w:p w14:paraId="09A37C29" w14:textId="77777777" w:rsidR="00865371" w:rsidRDefault="00865371">
      <w:pPr>
        <w:pStyle w:val="BodyText"/>
      </w:pPr>
    </w:p>
    <w:p w14:paraId="5FDED6CE" w14:textId="77777777" w:rsidR="00865371" w:rsidRDefault="00FD7CBF">
      <w:pPr>
        <w:pStyle w:val="BodyText"/>
        <w:ind w:left="820"/>
      </w:pPr>
      <w:r>
        <w:t>The Dean of each School will consult with the Executive Director, Chairperson, and/or program coordinator to determine the schedule for developing materials.</w:t>
      </w:r>
    </w:p>
    <w:p w14:paraId="02E39998" w14:textId="77777777" w:rsidR="00865371" w:rsidRDefault="00865371">
      <w:pPr>
        <w:pStyle w:val="BodyText"/>
        <w:rPr>
          <w:sz w:val="26"/>
        </w:rPr>
      </w:pPr>
    </w:p>
    <w:p w14:paraId="70882040" w14:textId="77777777" w:rsidR="00865371" w:rsidRDefault="00FD7CBF">
      <w:pPr>
        <w:pStyle w:val="ListParagraph"/>
        <w:numPr>
          <w:ilvl w:val="0"/>
          <w:numId w:val="4"/>
        </w:numPr>
        <w:tabs>
          <w:tab w:val="left" w:pos="3341"/>
        </w:tabs>
        <w:spacing w:before="223"/>
        <w:jc w:val="left"/>
        <w:rPr>
          <w:b/>
          <w:i/>
          <w:sz w:val="24"/>
        </w:rPr>
      </w:pPr>
      <w:r>
        <w:rPr>
          <w:b/>
          <w:i/>
          <w:sz w:val="24"/>
        </w:rPr>
        <w:t>Methods for the Review</w:t>
      </w:r>
      <w:r>
        <w:rPr>
          <w:b/>
          <w:i/>
          <w:spacing w:val="-2"/>
          <w:sz w:val="24"/>
        </w:rPr>
        <w:t xml:space="preserve"> </w:t>
      </w:r>
      <w:r>
        <w:rPr>
          <w:b/>
          <w:i/>
          <w:sz w:val="24"/>
        </w:rPr>
        <w:t>Process</w:t>
      </w:r>
    </w:p>
    <w:p w14:paraId="314A34C2" w14:textId="77777777" w:rsidR="00865371" w:rsidRDefault="00865371">
      <w:pPr>
        <w:pStyle w:val="BodyText"/>
        <w:spacing w:before="6"/>
        <w:rPr>
          <w:b/>
          <w:i/>
          <w:sz w:val="23"/>
        </w:rPr>
      </w:pPr>
    </w:p>
    <w:p w14:paraId="06D6CA7A" w14:textId="72D8FE92" w:rsidR="00865371" w:rsidRDefault="00FD7CBF">
      <w:pPr>
        <w:pStyle w:val="ListParagraph"/>
        <w:numPr>
          <w:ilvl w:val="0"/>
          <w:numId w:val="3"/>
        </w:numPr>
        <w:tabs>
          <w:tab w:val="left" w:pos="821"/>
        </w:tabs>
        <w:rPr>
          <w:sz w:val="24"/>
        </w:rPr>
      </w:pPr>
      <w:r>
        <w:rPr>
          <w:sz w:val="24"/>
        </w:rPr>
        <w:t xml:space="preserve">Review of Mission, </w:t>
      </w:r>
      <w:r w:rsidR="00D81A2E">
        <w:rPr>
          <w:sz w:val="24"/>
        </w:rPr>
        <w:t>Goals/</w:t>
      </w:r>
      <w:r>
        <w:rPr>
          <w:sz w:val="24"/>
        </w:rPr>
        <w:t>Objectives, Curriculum Map, and Student Learning</w:t>
      </w:r>
      <w:r>
        <w:rPr>
          <w:spacing w:val="-10"/>
          <w:sz w:val="24"/>
        </w:rPr>
        <w:t xml:space="preserve"> </w:t>
      </w:r>
      <w:r>
        <w:rPr>
          <w:sz w:val="24"/>
        </w:rPr>
        <w:t>Outcomes</w:t>
      </w:r>
    </w:p>
    <w:p w14:paraId="79224F2F" w14:textId="77777777" w:rsidR="00865371" w:rsidRDefault="00865371">
      <w:pPr>
        <w:pStyle w:val="BodyText"/>
      </w:pPr>
    </w:p>
    <w:p w14:paraId="1D8D9FFA" w14:textId="192FBC91" w:rsidR="009D467E" w:rsidRDefault="00FD7CBF" w:rsidP="00EB2200">
      <w:pPr>
        <w:pStyle w:val="BodyText"/>
        <w:keepNext/>
        <w:ind w:left="810" w:right="115"/>
        <w:jc w:val="both"/>
      </w:pPr>
      <w:r>
        <w:t xml:space="preserve">Each program should review the program’s mission, </w:t>
      </w:r>
      <w:r w:rsidR="00D81A2E">
        <w:t>goals/</w:t>
      </w:r>
      <w:r>
        <w:t>objectives, curriculum map and student learning outcomes along with the mission of the college. Every program should have</w:t>
      </w:r>
      <w:r>
        <w:rPr>
          <w:spacing w:val="-10"/>
        </w:rPr>
        <w:t xml:space="preserve"> </w:t>
      </w:r>
      <w:r>
        <w:t>clearly</w:t>
      </w:r>
      <w:r>
        <w:rPr>
          <w:spacing w:val="-13"/>
        </w:rPr>
        <w:t xml:space="preserve"> </w:t>
      </w:r>
      <w:r>
        <w:t>articulated</w:t>
      </w:r>
      <w:r>
        <w:rPr>
          <w:spacing w:val="-11"/>
        </w:rPr>
        <w:t xml:space="preserve"> </w:t>
      </w:r>
      <w:r>
        <w:t>student</w:t>
      </w:r>
      <w:r>
        <w:rPr>
          <w:spacing w:val="-11"/>
        </w:rPr>
        <w:t xml:space="preserve"> </w:t>
      </w:r>
      <w:r>
        <w:t>learning</w:t>
      </w:r>
      <w:r>
        <w:rPr>
          <w:spacing w:val="-11"/>
        </w:rPr>
        <w:t xml:space="preserve"> </w:t>
      </w:r>
      <w:r>
        <w:t>outcomes.</w:t>
      </w:r>
      <w:r>
        <w:rPr>
          <w:spacing w:val="-9"/>
        </w:rPr>
        <w:t xml:space="preserve"> </w:t>
      </w:r>
      <w:r>
        <w:t>Within</w:t>
      </w:r>
      <w:r>
        <w:rPr>
          <w:spacing w:val="-11"/>
        </w:rPr>
        <w:t xml:space="preserve"> </w:t>
      </w:r>
      <w:r>
        <w:t>the</w:t>
      </w:r>
      <w:r>
        <w:rPr>
          <w:spacing w:val="-11"/>
        </w:rPr>
        <w:t xml:space="preserve"> </w:t>
      </w:r>
      <w:r>
        <w:t>review</w:t>
      </w:r>
      <w:r>
        <w:rPr>
          <w:spacing w:val="-12"/>
        </w:rPr>
        <w:t xml:space="preserve"> </w:t>
      </w:r>
      <w:r>
        <w:t>process,</w:t>
      </w:r>
      <w:r>
        <w:rPr>
          <w:spacing w:val="-11"/>
        </w:rPr>
        <w:t xml:space="preserve"> </w:t>
      </w:r>
      <w:r>
        <w:t>the</w:t>
      </w:r>
      <w:r>
        <w:rPr>
          <w:spacing w:val="-11"/>
        </w:rPr>
        <w:t xml:space="preserve"> </w:t>
      </w:r>
      <w:r>
        <w:t>program should</w:t>
      </w:r>
      <w:r>
        <w:rPr>
          <w:spacing w:val="12"/>
        </w:rPr>
        <w:t xml:space="preserve"> </w:t>
      </w:r>
      <w:r>
        <w:t>determine</w:t>
      </w:r>
      <w:r>
        <w:rPr>
          <w:spacing w:val="11"/>
        </w:rPr>
        <w:t xml:space="preserve"> </w:t>
      </w:r>
      <w:r>
        <w:t>whether</w:t>
      </w:r>
      <w:r>
        <w:rPr>
          <w:spacing w:val="11"/>
        </w:rPr>
        <w:t xml:space="preserve"> </w:t>
      </w:r>
      <w:r>
        <w:t>these</w:t>
      </w:r>
      <w:r>
        <w:rPr>
          <w:spacing w:val="11"/>
        </w:rPr>
        <w:t xml:space="preserve"> </w:t>
      </w:r>
      <w:r>
        <w:t>elements</w:t>
      </w:r>
      <w:r>
        <w:rPr>
          <w:spacing w:val="13"/>
        </w:rPr>
        <w:t xml:space="preserve"> </w:t>
      </w:r>
      <w:r>
        <w:t>and</w:t>
      </w:r>
      <w:r>
        <w:rPr>
          <w:spacing w:val="15"/>
        </w:rPr>
        <w:t xml:space="preserve"> </w:t>
      </w:r>
      <w:r>
        <w:t>activities</w:t>
      </w:r>
      <w:r>
        <w:rPr>
          <w:spacing w:val="12"/>
        </w:rPr>
        <w:t xml:space="preserve"> </w:t>
      </w:r>
      <w:r>
        <w:t>remain</w:t>
      </w:r>
      <w:r>
        <w:rPr>
          <w:spacing w:val="12"/>
        </w:rPr>
        <w:t xml:space="preserve"> </w:t>
      </w:r>
      <w:r>
        <w:t>consistent</w:t>
      </w:r>
      <w:r>
        <w:rPr>
          <w:spacing w:val="12"/>
        </w:rPr>
        <w:t xml:space="preserve"> </w:t>
      </w:r>
      <w:r>
        <w:t>with</w:t>
      </w:r>
      <w:r>
        <w:rPr>
          <w:spacing w:val="12"/>
        </w:rPr>
        <w:t xml:space="preserve"> </w:t>
      </w:r>
      <w:r>
        <w:t>the</w:t>
      </w:r>
      <w:r w:rsidR="009D467E">
        <w:t xml:space="preserve"> University’s mission statement, as well as academic and professional standards within the discipline. Programs should also review the student learning outcomes as outlined by the School</w:t>
      </w:r>
      <w:r w:rsidR="009D467E">
        <w:rPr>
          <w:spacing w:val="-6"/>
        </w:rPr>
        <w:t xml:space="preserve"> </w:t>
      </w:r>
      <w:r w:rsidR="009D467E">
        <w:t>of</w:t>
      </w:r>
      <w:r w:rsidR="009D467E">
        <w:rPr>
          <w:spacing w:val="-7"/>
        </w:rPr>
        <w:t xml:space="preserve"> </w:t>
      </w:r>
      <w:r w:rsidR="009D467E">
        <w:t>General</w:t>
      </w:r>
      <w:r w:rsidR="009D467E">
        <w:rPr>
          <w:spacing w:val="-4"/>
        </w:rPr>
        <w:t xml:space="preserve"> </w:t>
      </w:r>
      <w:r w:rsidR="009D467E">
        <w:t>Studies.</w:t>
      </w:r>
      <w:r w:rsidR="009D467E">
        <w:rPr>
          <w:spacing w:val="-4"/>
        </w:rPr>
        <w:t xml:space="preserve"> </w:t>
      </w:r>
      <w:r w:rsidR="009D467E">
        <w:t>The</w:t>
      </w:r>
      <w:r w:rsidR="009D467E">
        <w:rPr>
          <w:spacing w:val="-7"/>
        </w:rPr>
        <w:t xml:space="preserve"> </w:t>
      </w:r>
      <w:r w:rsidR="009D467E">
        <w:t>institution</w:t>
      </w:r>
      <w:r w:rsidR="009D467E">
        <w:rPr>
          <w:spacing w:val="-6"/>
        </w:rPr>
        <w:t xml:space="preserve"> </w:t>
      </w:r>
      <w:r w:rsidR="009D467E">
        <w:t>will</w:t>
      </w:r>
      <w:r w:rsidR="009D467E">
        <w:rPr>
          <w:spacing w:val="-6"/>
        </w:rPr>
        <w:t xml:space="preserve"> </w:t>
      </w:r>
      <w:r w:rsidR="009D467E">
        <w:t>continually</w:t>
      </w:r>
      <w:r w:rsidR="009D467E">
        <w:rPr>
          <w:spacing w:val="-11"/>
        </w:rPr>
        <w:t xml:space="preserve"> </w:t>
      </w:r>
      <w:r w:rsidR="009D467E">
        <w:t>modify</w:t>
      </w:r>
      <w:r w:rsidR="009D467E">
        <w:rPr>
          <w:spacing w:val="-9"/>
        </w:rPr>
        <w:t xml:space="preserve"> </w:t>
      </w:r>
      <w:r w:rsidR="009D467E">
        <w:t>and</w:t>
      </w:r>
      <w:r w:rsidR="009D467E">
        <w:rPr>
          <w:spacing w:val="-6"/>
        </w:rPr>
        <w:t xml:space="preserve"> </w:t>
      </w:r>
      <w:r w:rsidR="009D467E">
        <w:t>adapt</w:t>
      </w:r>
      <w:r w:rsidR="009D467E">
        <w:rPr>
          <w:spacing w:val="-6"/>
        </w:rPr>
        <w:t xml:space="preserve"> </w:t>
      </w:r>
      <w:r w:rsidR="009D467E">
        <w:t>its</w:t>
      </w:r>
      <w:r w:rsidR="009D467E">
        <w:rPr>
          <w:spacing w:val="-6"/>
        </w:rPr>
        <w:t xml:space="preserve"> </w:t>
      </w:r>
      <w:r w:rsidR="009D467E">
        <w:t>mission</w:t>
      </w:r>
      <w:r w:rsidR="009D467E">
        <w:rPr>
          <w:spacing w:val="-6"/>
        </w:rPr>
        <w:t xml:space="preserve"> </w:t>
      </w:r>
      <w:r w:rsidR="009D467E">
        <w:t>to be responsive to the needs of its constituencies and the mandates of the State. To remain viable, a program also needs to be responsive to these</w:t>
      </w:r>
      <w:r w:rsidR="009D467E">
        <w:rPr>
          <w:spacing w:val="-7"/>
        </w:rPr>
        <w:t xml:space="preserve"> </w:t>
      </w:r>
      <w:r w:rsidR="009D467E">
        <w:t>changes.</w:t>
      </w:r>
    </w:p>
    <w:p w14:paraId="5D3EF4F0" w14:textId="77777777" w:rsidR="009D467E" w:rsidRDefault="009D467E" w:rsidP="009D467E">
      <w:pPr>
        <w:pStyle w:val="BodyText"/>
        <w:spacing w:before="9"/>
        <w:rPr>
          <w:sz w:val="23"/>
        </w:rPr>
      </w:pPr>
    </w:p>
    <w:p w14:paraId="53478117" w14:textId="77777777" w:rsidR="009D467E" w:rsidRDefault="009D467E" w:rsidP="009D467E">
      <w:pPr>
        <w:pStyle w:val="ListParagraph"/>
        <w:numPr>
          <w:ilvl w:val="0"/>
          <w:numId w:val="3"/>
        </w:numPr>
        <w:tabs>
          <w:tab w:val="left" w:pos="821"/>
        </w:tabs>
        <w:rPr>
          <w:sz w:val="24"/>
        </w:rPr>
      </w:pPr>
      <w:r>
        <w:rPr>
          <w:sz w:val="24"/>
        </w:rPr>
        <w:t>Review of Assessment Data and Use for Improving Teaching and</w:t>
      </w:r>
      <w:r>
        <w:rPr>
          <w:spacing w:val="-6"/>
          <w:sz w:val="24"/>
        </w:rPr>
        <w:t xml:space="preserve"> </w:t>
      </w:r>
      <w:r>
        <w:rPr>
          <w:sz w:val="24"/>
        </w:rPr>
        <w:t>Learning</w:t>
      </w:r>
    </w:p>
    <w:p w14:paraId="79302A64" w14:textId="77777777" w:rsidR="009D467E" w:rsidRDefault="009D467E" w:rsidP="009D467E">
      <w:pPr>
        <w:pStyle w:val="BodyText"/>
      </w:pPr>
    </w:p>
    <w:p w14:paraId="47D732C4" w14:textId="77777777" w:rsidR="009D467E" w:rsidRDefault="009D467E" w:rsidP="009D467E">
      <w:pPr>
        <w:pStyle w:val="BodyText"/>
        <w:ind w:left="820" w:right="118"/>
        <w:jc w:val="both"/>
      </w:pPr>
      <w:r>
        <w:lastRenderedPageBreak/>
        <w:t>Each</w:t>
      </w:r>
      <w:r>
        <w:rPr>
          <w:spacing w:val="-6"/>
        </w:rPr>
        <w:t xml:space="preserve"> </w:t>
      </w:r>
      <w:r>
        <w:t>program</w:t>
      </w:r>
      <w:r>
        <w:rPr>
          <w:spacing w:val="-4"/>
        </w:rPr>
        <w:t xml:space="preserve"> </w:t>
      </w:r>
      <w:r>
        <w:t>should</w:t>
      </w:r>
      <w:r>
        <w:rPr>
          <w:spacing w:val="-6"/>
        </w:rPr>
        <w:t xml:space="preserve"> </w:t>
      </w:r>
      <w:r>
        <w:t>review</w:t>
      </w:r>
      <w:r>
        <w:rPr>
          <w:spacing w:val="-7"/>
        </w:rPr>
        <w:t xml:space="preserve"> </w:t>
      </w:r>
      <w:r>
        <w:t>the</w:t>
      </w:r>
      <w:r>
        <w:rPr>
          <w:spacing w:val="-5"/>
        </w:rPr>
        <w:t xml:space="preserve"> </w:t>
      </w:r>
      <w:r>
        <w:t>program’s</w:t>
      </w:r>
      <w:r>
        <w:rPr>
          <w:spacing w:val="-6"/>
        </w:rPr>
        <w:t xml:space="preserve"> </w:t>
      </w:r>
      <w:r>
        <w:t>assessment</w:t>
      </w:r>
      <w:r>
        <w:rPr>
          <w:spacing w:val="-6"/>
        </w:rPr>
        <w:t xml:space="preserve"> </w:t>
      </w:r>
      <w:r>
        <w:t>data</w:t>
      </w:r>
      <w:r>
        <w:rPr>
          <w:spacing w:val="-5"/>
        </w:rPr>
        <w:t xml:space="preserve"> </w:t>
      </w:r>
      <w:r>
        <w:t>and</w:t>
      </w:r>
      <w:r>
        <w:rPr>
          <w:spacing w:val="-6"/>
        </w:rPr>
        <w:t xml:space="preserve"> </w:t>
      </w:r>
      <w:r>
        <w:t>how</w:t>
      </w:r>
      <w:r>
        <w:rPr>
          <w:spacing w:val="-7"/>
        </w:rPr>
        <w:t xml:space="preserve"> </w:t>
      </w:r>
      <w:r>
        <w:t>that</w:t>
      </w:r>
      <w:r>
        <w:rPr>
          <w:spacing w:val="-4"/>
        </w:rPr>
        <w:t xml:space="preserve"> </w:t>
      </w:r>
      <w:r>
        <w:t>data</w:t>
      </w:r>
      <w:r>
        <w:rPr>
          <w:spacing w:val="-7"/>
        </w:rPr>
        <w:t xml:space="preserve"> </w:t>
      </w:r>
      <w:r>
        <w:t>can</w:t>
      </w:r>
      <w:r>
        <w:rPr>
          <w:spacing w:val="-6"/>
        </w:rPr>
        <w:t xml:space="preserve"> </w:t>
      </w:r>
      <w:r>
        <w:t>be</w:t>
      </w:r>
      <w:r>
        <w:rPr>
          <w:spacing w:val="-7"/>
        </w:rPr>
        <w:t xml:space="preserve"> </w:t>
      </w:r>
      <w:r>
        <w:t>used to improve teaching and learning. Programs should be collecting summative assessment data</w:t>
      </w:r>
      <w:r>
        <w:rPr>
          <w:spacing w:val="-10"/>
        </w:rPr>
        <w:t xml:space="preserve"> </w:t>
      </w:r>
      <w:r>
        <w:t>in</w:t>
      </w:r>
      <w:r>
        <w:rPr>
          <w:spacing w:val="-9"/>
        </w:rPr>
        <w:t xml:space="preserve"> </w:t>
      </w:r>
      <w:r>
        <w:t>capstones</w:t>
      </w:r>
      <w:r>
        <w:rPr>
          <w:spacing w:val="-10"/>
        </w:rPr>
        <w:t xml:space="preserve"> </w:t>
      </w:r>
      <w:r>
        <w:t>on</w:t>
      </w:r>
      <w:r>
        <w:rPr>
          <w:spacing w:val="-10"/>
        </w:rPr>
        <w:t xml:space="preserve"> </w:t>
      </w:r>
      <w:r>
        <w:t>a</w:t>
      </w:r>
      <w:r>
        <w:rPr>
          <w:spacing w:val="-11"/>
        </w:rPr>
        <w:t xml:space="preserve"> </w:t>
      </w:r>
      <w:r>
        <w:t>regular</w:t>
      </w:r>
      <w:r>
        <w:rPr>
          <w:spacing w:val="-11"/>
        </w:rPr>
        <w:t xml:space="preserve"> </w:t>
      </w:r>
      <w:r>
        <w:t>basis.</w:t>
      </w:r>
      <w:r>
        <w:rPr>
          <w:spacing w:val="-10"/>
        </w:rPr>
        <w:t xml:space="preserve"> </w:t>
      </w:r>
      <w:r>
        <w:t>Capstones</w:t>
      </w:r>
      <w:r>
        <w:rPr>
          <w:spacing w:val="-10"/>
        </w:rPr>
        <w:t xml:space="preserve"> </w:t>
      </w:r>
      <w:r>
        <w:t>should</w:t>
      </w:r>
      <w:r>
        <w:rPr>
          <w:spacing w:val="-10"/>
        </w:rPr>
        <w:t xml:space="preserve"> </w:t>
      </w:r>
      <w:r>
        <w:t>also</w:t>
      </w:r>
      <w:r>
        <w:rPr>
          <w:spacing w:val="-9"/>
        </w:rPr>
        <w:t xml:space="preserve"> </w:t>
      </w:r>
      <w:r>
        <w:t>have</w:t>
      </w:r>
      <w:r>
        <w:rPr>
          <w:spacing w:val="-11"/>
        </w:rPr>
        <w:t xml:space="preserve"> </w:t>
      </w:r>
      <w:r>
        <w:t>rubrics</w:t>
      </w:r>
      <w:r>
        <w:rPr>
          <w:spacing w:val="-10"/>
        </w:rPr>
        <w:t xml:space="preserve"> </w:t>
      </w:r>
      <w:r>
        <w:t>wherever</w:t>
      </w:r>
      <w:r>
        <w:rPr>
          <w:spacing w:val="-10"/>
        </w:rPr>
        <w:t xml:space="preserve"> </w:t>
      </w:r>
      <w:r>
        <w:t>possible. Indirect evidence includes surveys of students. At the conclusion of data gathering from the assessment mechanisms, there should be recommendations on improving student outcomes.</w:t>
      </w:r>
    </w:p>
    <w:p w14:paraId="25C36D89" w14:textId="77777777" w:rsidR="009D467E" w:rsidRDefault="009D467E" w:rsidP="009D467E">
      <w:pPr>
        <w:pStyle w:val="BodyText"/>
        <w:rPr>
          <w:sz w:val="26"/>
        </w:rPr>
      </w:pPr>
    </w:p>
    <w:p w14:paraId="554DDC90" w14:textId="77777777" w:rsidR="009D467E" w:rsidRDefault="009D467E" w:rsidP="009D467E">
      <w:pPr>
        <w:pStyle w:val="BodyText"/>
        <w:spacing w:before="3"/>
        <w:rPr>
          <w:sz w:val="22"/>
        </w:rPr>
      </w:pPr>
    </w:p>
    <w:p w14:paraId="27135835" w14:textId="77777777" w:rsidR="009D467E" w:rsidRDefault="009D467E" w:rsidP="009D467E">
      <w:pPr>
        <w:pStyle w:val="Heading1"/>
        <w:numPr>
          <w:ilvl w:val="0"/>
          <w:numId w:val="4"/>
        </w:numPr>
        <w:tabs>
          <w:tab w:val="left" w:pos="3277"/>
        </w:tabs>
        <w:ind w:left="3276" w:hanging="293"/>
        <w:jc w:val="left"/>
      </w:pPr>
      <w:r>
        <w:t>The Program Review</w:t>
      </w:r>
      <w:r>
        <w:rPr>
          <w:spacing w:val="-5"/>
        </w:rPr>
        <w:t xml:space="preserve"> </w:t>
      </w:r>
      <w:r>
        <w:t>Document</w:t>
      </w:r>
    </w:p>
    <w:p w14:paraId="2C2B9F34" w14:textId="77777777" w:rsidR="009D467E" w:rsidRDefault="009D467E" w:rsidP="009D467E">
      <w:pPr>
        <w:pStyle w:val="BodyText"/>
        <w:spacing w:before="7"/>
        <w:rPr>
          <w:b/>
          <w:sz w:val="23"/>
        </w:rPr>
      </w:pPr>
    </w:p>
    <w:p w14:paraId="20875F57" w14:textId="77777777" w:rsidR="009D467E" w:rsidRDefault="009D467E" w:rsidP="009D467E">
      <w:pPr>
        <w:pStyle w:val="ListParagraph"/>
        <w:numPr>
          <w:ilvl w:val="1"/>
          <w:numId w:val="3"/>
        </w:numPr>
        <w:tabs>
          <w:tab w:val="left" w:pos="821"/>
        </w:tabs>
        <w:rPr>
          <w:i/>
          <w:sz w:val="24"/>
        </w:rPr>
      </w:pPr>
      <w:r>
        <w:rPr>
          <w:i/>
          <w:sz w:val="24"/>
        </w:rPr>
        <w:t>Initiation and Individuals</w:t>
      </w:r>
      <w:r>
        <w:rPr>
          <w:i/>
          <w:spacing w:val="-3"/>
          <w:sz w:val="24"/>
        </w:rPr>
        <w:t xml:space="preserve"> </w:t>
      </w:r>
      <w:r>
        <w:rPr>
          <w:i/>
          <w:sz w:val="24"/>
        </w:rPr>
        <w:t>Involved</w:t>
      </w:r>
    </w:p>
    <w:p w14:paraId="04615118" w14:textId="77777777" w:rsidR="009D467E" w:rsidRDefault="009D467E" w:rsidP="009D467E">
      <w:pPr>
        <w:pStyle w:val="BodyText"/>
        <w:rPr>
          <w:i/>
        </w:rPr>
      </w:pPr>
    </w:p>
    <w:p w14:paraId="2470B9F2" w14:textId="172B9C43" w:rsidR="009D467E" w:rsidRDefault="009D467E" w:rsidP="009D467E">
      <w:pPr>
        <w:pStyle w:val="BodyText"/>
        <w:ind w:left="820" w:right="115"/>
        <w:jc w:val="both"/>
      </w:pPr>
      <w:r>
        <w:t>The</w:t>
      </w:r>
      <w:r>
        <w:rPr>
          <w:spacing w:val="-17"/>
        </w:rPr>
        <w:t xml:space="preserve"> </w:t>
      </w:r>
      <w:r>
        <w:t>evaluation</w:t>
      </w:r>
      <w:r>
        <w:rPr>
          <w:spacing w:val="-15"/>
        </w:rPr>
        <w:t xml:space="preserve"> </w:t>
      </w:r>
      <w:r>
        <w:t>shall</w:t>
      </w:r>
      <w:r>
        <w:rPr>
          <w:spacing w:val="-15"/>
        </w:rPr>
        <w:t xml:space="preserve"> </w:t>
      </w:r>
      <w:r>
        <w:t>be</w:t>
      </w:r>
      <w:r>
        <w:rPr>
          <w:spacing w:val="-15"/>
        </w:rPr>
        <w:t xml:space="preserve"> </w:t>
      </w:r>
      <w:r>
        <w:t>initiated</w:t>
      </w:r>
      <w:r>
        <w:rPr>
          <w:spacing w:val="-16"/>
        </w:rPr>
        <w:t xml:space="preserve"> </w:t>
      </w:r>
      <w:r>
        <w:t>as</w:t>
      </w:r>
      <w:r>
        <w:rPr>
          <w:spacing w:val="-16"/>
        </w:rPr>
        <w:t xml:space="preserve"> </w:t>
      </w:r>
      <w:r>
        <w:t>a</w:t>
      </w:r>
      <w:r>
        <w:rPr>
          <w:spacing w:val="-15"/>
        </w:rPr>
        <w:t xml:space="preserve"> </w:t>
      </w:r>
      <w:r>
        <w:t>self-study</w:t>
      </w:r>
      <w:r>
        <w:rPr>
          <w:spacing w:val="-21"/>
        </w:rPr>
        <w:t xml:space="preserve"> </w:t>
      </w:r>
      <w:r>
        <w:t>by</w:t>
      </w:r>
      <w:r>
        <w:rPr>
          <w:spacing w:val="-21"/>
        </w:rPr>
        <w:t xml:space="preserve"> </w:t>
      </w:r>
      <w:r>
        <w:t>the</w:t>
      </w:r>
      <w:r>
        <w:rPr>
          <w:spacing w:val="-17"/>
        </w:rPr>
        <w:t xml:space="preserve"> </w:t>
      </w:r>
      <w:r>
        <w:t>program</w:t>
      </w:r>
      <w:r>
        <w:rPr>
          <w:spacing w:val="-15"/>
        </w:rPr>
        <w:t xml:space="preserve"> </w:t>
      </w:r>
      <w:r>
        <w:t>faculty,</w:t>
      </w:r>
      <w:r>
        <w:rPr>
          <w:spacing w:val="-16"/>
        </w:rPr>
        <w:t xml:space="preserve"> </w:t>
      </w:r>
      <w:r>
        <w:t>under</w:t>
      </w:r>
      <w:r>
        <w:rPr>
          <w:spacing w:val="-14"/>
        </w:rPr>
        <w:t xml:space="preserve"> </w:t>
      </w:r>
      <w:r>
        <w:t>the</w:t>
      </w:r>
      <w:r>
        <w:rPr>
          <w:spacing w:val="-16"/>
        </w:rPr>
        <w:t xml:space="preserve"> </w:t>
      </w:r>
      <w:r>
        <w:t xml:space="preserve">leadership of the executive director and coordinator. Provisions shall be made to involve in the program review faculty, students, administrators, alumni, and, where appropriate, employers and relevant professional associations. This process must begin during the </w:t>
      </w:r>
      <w:r w:rsidR="00B26677">
        <w:t>second half of</w:t>
      </w:r>
      <w:r>
        <w:rPr>
          <w:spacing w:val="-1"/>
        </w:rPr>
        <w:t xml:space="preserve"> </w:t>
      </w:r>
      <w:r>
        <w:t>September.</w:t>
      </w:r>
    </w:p>
    <w:p w14:paraId="139A438C" w14:textId="77777777" w:rsidR="009D467E" w:rsidRDefault="009D467E" w:rsidP="009D467E">
      <w:pPr>
        <w:pStyle w:val="BodyText"/>
        <w:spacing w:before="9"/>
        <w:rPr>
          <w:sz w:val="23"/>
        </w:rPr>
      </w:pPr>
    </w:p>
    <w:p w14:paraId="201E020A" w14:textId="77777777" w:rsidR="009D467E" w:rsidRDefault="009D467E" w:rsidP="009D467E">
      <w:pPr>
        <w:pStyle w:val="ListParagraph"/>
        <w:numPr>
          <w:ilvl w:val="1"/>
          <w:numId w:val="3"/>
        </w:numPr>
        <w:tabs>
          <w:tab w:val="left" w:pos="821"/>
        </w:tabs>
        <w:spacing w:before="1"/>
        <w:rPr>
          <w:i/>
          <w:sz w:val="24"/>
        </w:rPr>
      </w:pPr>
      <w:r>
        <w:rPr>
          <w:i/>
          <w:sz w:val="24"/>
        </w:rPr>
        <w:t>The Scope of the</w:t>
      </w:r>
      <w:r>
        <w:rPr>
          <w:i/>
          <w:spacing w:val="-4"/>
          <w:sz w:val="24"/>
        </w:rPr>
        <w:t xml:space="preserve"> </w:t>
      </w:r>
      <w:r>
        <w:rPr>
          <w:i/>
          <w:sz w:val="24"/>
        </w:rPr>
        <w:t>Document</w:t>
      </w:r>
    </w:p>
    <w:p w14:paraId="3A410B9B" w14:textId="77777777" w:rsidR="009D467E" w:rsidRDefault="009D467E" w:rsidP="009D467E">
      <w:pPr>
        <w:pStyle w:val="BodyText"/>
        <w:spacing w:before="11"/>
        <w:rPr>
          <w:i/>
          <w:sz w:val="23"/>
        </w:rPr>
      </w:pPr>
    </w:p>
    <w:p w14:paraId="6C670835" w14:textId="77777777" w:rsidR="009D467E" w:rsidRDefault="009D467E" w:rsidP="009D467E">
      <w:pPr>
        <w:pStyle w:val="BodyText"/>
        <w:ind w:left="820" w:right="118"/>
        <w:jc w:val="both"/>
      </w:pPr>
      <w:r>
        <w:t>The</w:t>
      </w:r>
      <w:r>
        <w:rPr>
          <w:spacing w:val="-10"/>
        </w:rPr>
        <w:t xml:space="preserve"> </w:t>
      </w:r>
      <w:r>
        <w:t>overall</w:t>
      </w:r>
      <w:r>
        <w:rPr>
          <w:spacing w:val="-9"/>
        </w:rPr>
        <w:t xml:space="preserve"> </w:t>
      </w:r>
      <w:r>
        <w:t>emphasis</w:t>
      </w:r>
      <w:r>
        <w:rPr>
          <w:spacing w:val="-9"/>
        </w:rPr>
        <w:t xml:space="preserve"> </w:t>
      </w:r>
      <w:r>
        <w:t>of</w:t>
      </w:r>
      <w:r>
        <w:rPr>
          <w:spacing w:val="-9"/>
        </w:rPr>
        <w:t xml:space="preserve"> </w:t>
      </w:r>
      <w:r>
        <w:t>the</w:t>
      </w:r>
      <w:r>
        <w:rPr>
          <w:spacing w:val="-10"/>
        </w:rPr>
        <w:t xml:space="preserve"> </w:t>
      </w:r>
      <w:r>
        <w:t>program</w:t>
      </w:r>
      <w:r>
        <w:rPr>
          <w:spacing w:val="-9"/>
        </w:rPr>
        <w:t xml:space="preserve"> </w:t>
      </w:r>
      <w:r>
        <w:t>review</w:t>
      </w:r>
      <w:r>
        <w:rPr>
          <w:spacing w:val="-9"/>
        </w:rPr>
        <w:t xml:space="preserve"> </w:t>
      </w:r>
      <w:r>
        <w:t>report</w:t>
      </w:r>
      <w:r>
        <w:rPr>
          <w:spacing w:val="-8"/>
        </w:rPr>
        <w:t xml:space="preserve"> </w:t>
      </w:r>
      <w:r>
        <w:t>shall</w:t>
      </w:r>
      <w:r>
        <w:rPr>
          <w:spacing w:val="-9"/>
        </w:rPr>
        <w:t xml:space="preserve"> </w:t>
      </w:r>
      <w:r>
        <w:t>be</w:t>
      </w:r>
      <w:r>
        <w:rPr>
          <w:spacing w:val="-10"/>
        </w:rPr>
        <w:t xml:space="preserve"> </w:t>
      </w:r>
      <w:r>
        <w:t>on</w:t>
      </w:r>
      <w:r>
        <w:rPr>
          <w:spacing w:val="-3"/>
        </w:rPr>
        <w:t xml:space="preserve"> </w:t>
      </w:r>
      <w:r>
        <w:t>assessing</w:t>
      </w:r>
      <w:r>
        <w:rPr>
          <w:spacing w:val="-11"/>
        </w:rPr>
        <w:t xml:space="preserve"> </w:t>
      </w:r>
      <w:r>
        <w:t>the</w:t>
      </w:r>
      <w:r>
        <w:rPr>
          <w:spacing w:val="-8"/>
        </w:rPr>
        <w:t xml:space="preserve"> </w:t>
      </w:r>
      <w:r>
        <w:t>ways</w:t>
      </w:r>
      <w:r>
        <w:rPr>
          <w:spacing w:val="-9"/>
        </w:rPr>
        <w:t xml:space="preserve"> </w:t>
      </w:r>
      <w:r>
        <w:t>in</w:t>
      </w:r>
      <w:r>
        <w:rPr>
          <w:spacing w:val="-9"/>
        </w:rPr>
        <w:t xml:space="preserve"> </w:t>
      </w:r>
      <w:r>
        <w:t>which the program is meeting its goal and objectives and the relationship of these goals and objectives</w:t>
      </w:r>
      <w:r>
        <w:rPr>
          <w:spacing w:val="-17"/>
        </w:rPr>
        <w:t xml:space="preserve"> </w:t>
      </w:r>
      <w:r>
        <w:t>to</w:t>
      </w:r>
      <w:r>
        <w:rPr>
          <w:spacing w:val="-16"/>
        </w:rPr>
        <w:t xml:space="preserve"> </w:t>
      </w:r>
      <w:r>
        <w:t>the</w:t>
      </w:r>
      <w:r>
        <w:rPr>
          <w:spacing w:val="-18"/>
        </w:rPr>
        <w:t xml:space="preserve"> </w:t>
      </w:r>
      <w:r>
        <w:t>mission</w:t>
      </w:r>
      <w:r>
        <w:rPr>
          <w:spacing w:val="-14"/>
        </w:rPr>
        <w:t xml:space="preserve"> </w:t>
      </w:r>
      <w:r>
        <w:t>of</w:t>
      </w:r>
      <w:r>
        <w:rPr>
          <w:spacing w:val="-18"/>
        </w:rPr>
        <w:t xml:space="preserve"> </w:t>
      </w:r>
      <w:r>
        <w:t>the</w:t>
      </w:r>
      <w:r>
        <w:rPr>
          <w:spacing w:val="-15"/>
        </w:rPr>
        <w:t xml:space="preserve"> </w:t>
      </w:r>
      <w:r>
        <w:t>University.</w:t>
      </w:r>
      <w:r>
        <w:rPr>
          <w:spacing w:val="-15"/>
        </w:rPr>
        <w:t xml:space="preserve"> </w:t>
      </w:r>
      <w:r>
        <w:t>Specifically,</w:t>
      </w:r>
      <w:r>
        <w:rPr>
          <w:spacing w:val="-15"/>
        </w:rPr>
        <w:t xml:space="preserve"> </w:t>
      </w:r>
      <w:r>
        <w:t>the</w:t>
      </w:r>
      <w:r>
        <w:rPr>
          <w:spacing w:val="-15"/>
        </w:rPr>
        <w:t xml:space="preserve"> </w:t>
      </w:r>
      <w:r>
        <w:t>report</w:t>
      </w:r>
      <w:r>
        <w:rPr>
          <w:spacing w:val="-17"/>
        </w:rPr>
        <w:t xml:space="preserve"> </w:t>
      </w:r>
      <w:r>
        <w:t>shall</w:t>
      </w:r>
      <w:r>
        <w:rPr>
          <w:spacing w:val="-16"/>
        </w:rPr>
        <w:t xml:space="preserve"> </w:t>
      </w:r>
      <w:r>
        <w:t>provide</w:t>
      </w:r>
      <w:r>
        <w:rPr>
          <w:spacing w:val="-17"/>
        </w:rPr>
        <w:t xml:space="preserve"> </w:t>
      </w:r>
      <w:r>
        <w:t>descriptive and evaluative information about the program, incorporating multiple units of data to support its</w:t>
      </w:r>
      <w:r>
        <w:rPr>
          <w:spacing w:val="-1"/>
        </w:rPr>
        <w:t xml:space="preserve"> </w:t>
      </w:r>
      <w:r>
        <w:t>claims.</w:t>
      </w:r>
    </w:p>
    <w:p w14:paraId="47B2BD5C" w14:textId="77777777" w:rsidR="009D467E" w:rsidRDefault="009D467E" w:rsidP="009D467E">
      <w:pPr>
        <w:pStyle w:val="BodyText"/>
        <w:spacing w:before="9"/>
        <w:rPr>
          <w:sz w:val="23"/>
        </w:rPr>
      </w:pPr>
    </w:p>
    <w:p w14:paraId="2F173FAD" w14:textId="77777777" w:rsidR="009D467E" w:rsidRDefault="009D467E" w:rsidP="009D467E">
      <w:pPr>
        <w:pStyle w:val="BodyText"/>
        <w:ind w:left="100"/>
      </w:pPr>
      <w:r>
        <w:t>The report should follow the format outlined below.</w:t>
      </w:r>
    </w:p>
    <w:p w14:paraId="29F28DBD" w14:textId="77777777" w:rsidR="009D467E" w:rsidRDefault="009D467E" w:rsidP="009D467E">
      <w:pPr>
        <w:pStyle w:val="BodyText"/>
        <w:spacing w:before="1"/>
      </w:pPr>
    </w:p>
    <w:p w14:paraId="593466D9" w14:textId="47B5E8B7" w:rsidR="009D467E" w:rsidRDefault="009D467E" w:rsidP="009D467E">
      <w:pPr>
        <w:pStyle w:val="ListParagraph"/>
        <w:numPr>
          <w:ilvl w:val="2"/>
          <w:numId w:val="3"/>
        </w:numPr>
        <w:tabs>
          <w:tab w:val="left" w:pos="821"/>
        </w:tabs>
        <w:rPr>
          <w:sz w:val="24"/>
        </w:rPr>
      </w:pPr>
      <w:r>
        <w:rPr>
          <w:sz w:val="24"/>
          <w:u w:val="single"/>
        </w:rPr>
        <w:t xml:space="preserve">Mission, </w:t>
      </w:r>
      <w:r w:rsidR="00B26677">
        <w:rPr>
          <w:sz w:val="24"/>
          <w:u w:val="single"/>
        </w:rPr>
        <w:t xml:space="preserve">Goals/Objectives, </w:t>
      </w:r>
      <w:r>
        <w:rPr>
          <w:sz w:val="24"/>
          <w:u w:val="single"/>
        </w:rPr>
        <w:t>Student Learning Outcomes, and Curriculum</w:t>
      </w:r>
      <w:r>
        <w:rPr>
          <w:spacing w:val="-5"/>
          <w:sz w:val="24"/>
          <w:u w:val="single"/>
        </w:rPr>
        <w:t xml:space="preserve"> </w:t>
      </w:r>
      <w:r>
        <w:rPr>
          <w:sz w:val="24"/>
          <w:u w:val="single"/>
        </w:rPr>
        <w:t>Map</w:t>
      </w:r>
    </w:p>
    <w:p w14:paraId="4A5A6ED8" w14:textId="6589C206" w:rsidR="009D467E" w:rsidRDefault="009D467E" w:rsidP="009D467E">
      <w:pPr>
        <w:pStyle w:val="ListParagraph"/>
        <w:numPr>
          <w:ilvl w:val="3"/>
          <w:numId w:val="3"/>
        </w:numPr>
        <w:tabs>
          <w:tab w:val="left" w:pos="1540"/>
          <w:tab w:val="left" w:pos="1541"/>
        </w:tabs>
        <w:spacing w:before="2" w:line="293" w:lineRule="exact"/>
        <w:rPr>
          <w:sz w:val="24"/>
        </w:rPr>
      </w:pPr>
      <w:r>
        <w:rPr>
          <w:sz w:val="24"/>
        </w:rPr>
        <w:t>Provide the mission statement of the academic</w:t>
      </w:r>
      <w:r>
        <w:rPr>
          <w:spacing w:val="-7"/>
          <w:sz w:val="24"/>
        </w:rPr>
        <w:t xml:space="preserve"> </w:t>
      </w:r>
      <w:r>
        <w:rPr>
          <w:sz w:val="24"/>
        </w:rPr>
        <w:t>degree.</w:t>
      </w:r>
    </w:p>
    <w:p w14:paraId="17606145" w14:textId="77777777" w:rsidR="00AD6B98" w:rsidRDefault="00B26677" w:rsidP="009D467E">
      <w:pPr>
        <w:pStyle w:val="ListParagraph"/>
        <w:numPr>
          <w:ilvl w:val="3"/>
          <w:numId w:val="3"/>
        </w:numPr>
        <w:tabs>
          <w:tab w:val="left" w:pos="1540"/>
          <w:tab w:val="left" w:pos="1541"/>
        </w:tabs>
        <w:spacing w:line="293" w:lineRule="exact"/>
        <w:rPr>
          <w:sz w:val="24"/>
        </w:rPr>
      </w:pPr>
      <w:r>
        <w:rPr>
          <w:sz w:val="24"/>
        </w:rPr>
        <w:t>Provide a set of goals/objectives of the academic</w:t>
      </w:r>
      <w:r>
        <w:rPr>
          <w:spacing w:val="-7"/>
          <w:sz w:val="24"/>
        </w:rPr>
        <w:t xml:space="preserve"> </w:t>
      </w:r>
      <w:r>
        <w:rPr>
          <w:sz w:val="24"/>
        </w:rPr>
        <w:t>degree.</w:t>
      </w:r>
    </w:p>
    <w:p w14:paraId="0A5B3069" w14:textId="5F0D2C11" w:rsidR="009D467E" w:rsidRDefault="009D467E" w:rsidP="009D467E">
      <w:pPr>
        <w:pStyle w:val="ListParagraph"/>
        <w:numPr>
          <w:ilvl w:val="3"/>
          <w:numId w:val="3"/>
        </w:numPr>
        <w:tabs>
          <w:tab w:val="left" w:pos="1540"/>
          <w:tab w:val="left" w:pos="1541"/>
        </w:tabs>
        <w:spacing w:line="293" w:lineRule="exact"/>
        <w:rPr>
          <w:sz w:val="24"/>
        </w:rPr>
      </w:pPr>
      <w:bookmarkStart w:id="0" w:name="_GoBack"/>
      <w:bookmarkEnd w:id="0"/>
      <w:r>
        <w:rPr>
          <w:sz w:val="24"/>
        </w:rPr>
        <w:t>Provide the explicitly stated student learning outcomes of the</w:t>
      </w:r>
      <w:r>
        <w:rPr>
          <w:spacing w:val="-15"/>
          <w:sz w:val="24"/>
        </w:rPr>
        <w:t xml:space="preserve"> </w:t>
      </w:r>
      <w:r>
        <w:rPr>
          <w:sz w:val="24"/>
        </w:rPr>
        <w:t>degree.</w:t>
      </w:r>
    </w:p>
    <w:p w14:paraId="675CDABF" w14:textId="77777777" w:rsidR="009D467E" w:rsidRDefault="009D467E" w:rsidP="009D467E">
      <w:pPr>
        <w:pStyle w:val="ListParagraph"/>
        <w:numPr>
          <w:ilvl w:val="3"/>
          <w:numId w:val="3"/>
        </w:numPr>
        <w:tabs>
          <w:tab w:val="left" w:pos="1540"/>
          <w:tab w:val="left" w:pos="1541"/>
        </w:tabs>
        <w:spacing w:line="293" w:lineRule="exact"/>
        <w:rPr>
          <w:sz w:val="24"/>
        </w:rPr>
      </w:pPr>
      <w:r>
        <w:rPr>
          <w:sz w:val="24"/>
        </w:rPr>
        <w:t>Provide the curriculum map for the degree-granting</w:t>
      </w:r>
      <w:r>
        <w:rPr>
          <w:spacing w:val="-6"/>
          <w:sz w:val="24"/>
        </w:rPr>
        <w:t xml:space="preserve"> </w:t>
      </w:r>
      <w:r>
        <w:rPr>
          <w:sz w:val="24"/>
        </w:rPr>
        <w:t>program.</w:t>
      </w:r>
    </w:p>
    <w:p w14:paraId="7040D0D6" w14:textId="77777777" w:rsidR="009D467E" w:rsidRDefault="009D467E" w:rsidP="009D467E">
      <w:pPr>
        <w:pStyle w:val="BodyText"/>
        <w:spacing w:before="8"/>
        <w:rPr>
          <w:sz w:val="23"/>
        </w:rPr>
      </w:pPr>
    </w:p>
    <w:p w14:paraId="0198A0D3" w14:textId="77777777" w:rsidR="009D467E" w:rsidRDefault="009D467E" w:rsidP="009D467E">
      <w:pPr>
        <w:pStyle w:val="ListParagraph"/>
        <w:numPr>
          <w:ilvl w:val="2"/>
          <w:numId w:val="3"/>
        </w:numPr>
        <w:tabs>
          <w:tab w:val="left" w:pos="821"/>
        </w:tabs>
        <w:rPr>
          <w:sz w:val="24"/>
        </w:rPr>
      </w:pPr>
      <w:r>
        <w:rPr>
          <w:sz w:val="24"/>
          <w:u w:val="single"/>
        </w:rPr>
        <w:t>Description of the Academic Program and</w:t>
      </w:r>
      <w:r>
        <w:rPr>
          <w:spacing w:val="-1"/>
          <w:sz w:val="24"/>
          <w:u w:val="single"/>
        </w:rPr>
        <w:t xml:space="preserve"> </w:t>
      </w:r>
      <w:r>
        <w:rPr>
          <w:sz w:val="24"/>
          <w:u w:val="single"/>
        </w:rPr>
        <w:t>Syllabi</w:t>
      </w:r>
    </w:p>
    <w:p w14:paraId="575E7486" w14:textId="77777777" w:rsidR="009D467E" w:rsidRDefault="009D467E" w:rsidP="009D467E">
      <w:pPr>
        <w:pStyle w:val="ListParagraph"/>
        <w:numPr>
          <w:ilvl w:val="3"/>
          <w:numId w:val="3"/>
        </w:numPr>
        <w:tabs>
          <w:tab w:val="left" w:pos="1540"/>
          <w:tab w:val="left" w:pos="1541"/>
        </w:tabs>
        <w:spacing w:before="2" w:line="293" w:lineRule="exact"/>
        <w:rPr>
          <w:sz w:val="24"/>
        </w:rPr>
      </w:pPr>
      <w:r>
        <w:rPr>
          <w:sz w:val="24"/>
        </w:rPr>
        <w:t>Provide a catalog description of the academic</w:t>
      </w:r>
      <w:r>
        <w:rPr>
          <w:spacing w:val="-8"/>
          <w:sz w:val="24"/>
        </w:rPr>
        <w:t xml:space="preserve"> </w:t>
      </w:r>
      <w:r>
        <w:rPr>
          <w:sz w:val="24"/>
        </w:rPr>
        <w:t>program.</w:t>
      </w:r>
    </w:p>
    <w:p w14:paraId="5DA92985" w14:textId="77777777" w:rsidR="009D467E" w:rsidRDefault="009D467E" w:rsidP="009D467E">
      <w:pPr>
        <w:pStyle w:val="ListParagraph"/>
        <w:numPr>
          <w:ilvl w:val="3"/>
          <w:numId w:val="3"/>
        </w:numPr>
        <w:tabs>
          <w:tab w:val="left" w:pos="1540"/>
          <w:tab w:val="left" w:pos="1541"/>
        </w:tabs>
        <w:spacing w:line="293" w:lineRule="exact"/>
        <w:rPr>
          <w:sz w:val="24"/>
        </w:rPr>
      </w:pPr>
      <w:r>
        <w:rPr>
          <w:sz w:val="24"/>
        </w:rPr>
        <w:t>Provide syllabi for each required course (optional for other</w:t>
      </w:r>
      <w:r>
        <w:rPr>
          <w:spacing w:val="-8"/>
          <w:sz w:val="24"/>
        </w:rPr>
        <w:t xml:space="preserve"> </w:t>
      </w:r>
      <w:r>
        <w:rPr>
          <w:sz w:val="24"/>
        </w:rPr>
        <w:t>courses).</w:t>
      </w:r>
    </w:p>
    <w:p w14:paraId="3DAACDC0" w14:textId="77777777" w:rsidR="009D467E" w:rsidRDefault="009D467E" w:rsidP="009D467E">
      <w:pPr>
        <w:pStyle w:val="ListParagraph"/>
        <w:numPr>
          <w:ilvl w:val="3"/>
          <w:numId w:val="3"/>
        </w:numPr>
        <w:tabs>
          <w:tab w:val="left" w:pos="1540"/>
          <w:tab w:val="left" w:pos="1541"/>
        </w:tabs>
        <w:spacing w:line="293" w:lineRule="exact"/>
        <w:rPr>
          <w:sz w:val="24"/>
        </w:rPr>
      </w:pPr>
      <w:r>
        <w:rPr>
          <w:sz w:val="24"/>
        </w:rPr>
        <w:t>Provide all capstone</w:t>
      </w:r>
      <w:r>
        <w:rPr>
          <w:spacing w:val="-3"/>
          <w:sz w:val="24"/>
        </w:rPr>
        <w:t xml:space="preserve"> </w:t>
      </w:r>
      <w:r>
        <w:rPr>
          <w:sz w:val="24"/>
        </w:rPr>
        <w:t>syllabi.</w:t>
      </w:r>
    </w:p>
    <w:p w14:paraId="5CA410F2" w14:textId="77777777" w:rsidR="009D467E" w:rsidRDefault="009D467E" w:rsidP="009D467E">
      <w:pPr>
        <w:spacing w:line="293" w:lineRule="exact"/>
        <w:rPr>
          <w:sz w:val="24"/>
        </w:rPr>
        <w:sectPr w:rsidR="009D467E" w:rsidSect="009D467E">
          <w:type w:val="continuous"/>
          <w:pgSz w:w="12240" w:h="15840"/>
          <w:pgMar w:top="1420" w:right="1320" w:bottom="1160" w:left="1340" w:header="500" w:footer="969" w:gutter="0"/>
          <w:cols w:space="720"/>
        </w:sectPr>
      </w:pPr>
    </w:p>
    <w:p w14:paraId="1D2AF7B9" w14:textId="77777777" w:rsidR="009D467E" w:rsidRDefault="009D467E" w:rsidP="009D467E">
      <w:pPr>
        <w:pStyle w:val="ListParagraph"/>
        <w:numPr>
          <w:ilvl w:val="3"/>
          <w:numId w:val="3"/>
        </w:numPr>
        <w:tabs>
          <w:tab w:val="left" w:pos="1540"/>
          <w:tab w:val="left" w:pos="1541"/>
        </w:tabs>
        <w:spacing w:before="92" w:line="237" w:lineRule="auto"/>
        <w:ind w:right="446"/>
        <w:rPr>
          <w:sz w:val="24"/>
        </w:rPr>
      </w:pPr>
      <w:r>
        <w:rPr>
          <w:sz w:val="24"/>
        </w:rPr>
        <w:lastRenderedPageBreak/>
        <w:t>List all courses in the course catalog that have not been offered in the last three years.</w:t>
      </w:r>
    </w:p>
    <w:p w14:paraId="146E2596" w14:textId="77777777" w:rsidR="009D467E" w:rsidRDefault="009D467E" w:rsidP="009D467E">
      <w:pPr>
        <w:pStyle w:val="BodyText"/>
        <w:spacing w:before="9"/>
        <w:rPr>
          <w:sz w:val="23"/>
        </w:rPr>
      </w:pPr>
    </w:p>
    <w:p w14:paraId="60A4B9DE" w14:textId="77777777" w:rsidR="009D467E" w:rsidRDefault="009D467E" w:rsidP="009D467E">
      <w:pPr>
        <w:pStyle w:val="ListParagraph"/>
        <w:numPr>
          <w:ilvl w:val="2"/>
          <w:numId w:val="3"/>
        </w:numPr>
        <w:tabs>
          <w:tab w:val="left" w:pos="821"/>
        </w:tabs>
        <w:rPr>
          <w:sz w:val="24"/>
        </w:rPr>
      </w:pPr>
      <w:r>
        <w:rPr>
          <w:sz w:val="24"/>
          <w:u w:val="single"/>
        </w:rPr>
        <w:t>Outcomes Assessment</w:t>
      </w:r>
      <w:r>
        <w:rPr>
          <w:spacing w:val="-2"/>
          <w:sz w:val="24"/>
          <w:u w:val="single"/>
        </w:rPr>
        <w:t xml:space="preserve"> </w:t>
      </w:r>
      <w:r>
        <w:rPr>
          <w:sz w:val="24"/>
          <w:u w:val="single"/>
        </w:rPr>
        <w:t>Plan</w:t>
      </w:r>
    </w:p>
    <w:p w14:paraId="2A7B5357" w14:textId="77777777" w:rsidR="009D467E" w:rsidRDefault="009D467E" w:rsidP="009D467E">
      <w:pPr>
        <w:pStyle w:val="BodyText"/>
        <w:ind w:left="820"/>
      </w:pPr>
      <w:r>
        <w:t>For each stated student learning outcome, provide the following:</w:t>
      </w:r>
    </w:p>
    <w:p w14:paraId="5838F457" w14:textId="77777777" w:rsidR="009D467E" w:rsidRDefault="009D467E" w:rsidP="009D467E">
      <w:pPr>
        <w:pStyle w:val="ListParagraph"/>
        <w:numPr>
          <w:ilvl w:val="3"/>
          <w:numId w:val="3"/>
        </w:numPr>
        <w:tabs>
          <w:tab w:val="left" w:pos="1540"/>
          <w:tab w:val="left" w:pos="1541"/>
        </w:tabs>
        <w:spacing w:before="2" w:line="293" w:lineRule="exact"/>
        <w:rPr>
          <w:sz w:val="24"/>
        </w:rPr>
      </w:pPr>
      <w:r>
        <w:rPr>
          <w:sz w:val="24"/>
        </w:rPr>
        <w:t>Describe the multiple methods that will be used to assess the</w:t>
      </w:r>
      <w:r>
        <w:rPr>
          <w:spacing w:val="-10"/>
          <w:sz w:val="24"/>
        </w:rPr>
        <w:t xml:space="preserve"> </w:t>
      </w:r>
      <w:r>
        <w:rPr>
          <w:sz w:val="24"/>
        </w:rPr>
        <w:t>SLO.</w:t>
      </w:r>
    </w:p>
    <w:p w14:paraId="1C028F3D" w14:textId="77777777" w:rsidR="009D467E" w:rsidRDefault="009D467E" w:rsidP="009D467E">
      <w:pPr>
        <w:pStyle w:val="ListParagraph"/>
        <w:numPr>
          <w:ilvl w:val="3"/>
          <w:numId w:val="3"/>
        </w:numPr>
        <w:tabs>
          <w:tab w:val="left" w:pos="1540"/>
          <w:tab w:val="left" w:pos="1541"/>
        </w:tabs>
        <w:spacing w:line="293" w:lineRule="exact"/>
        <w:rPr>
          <w:sz w:val="24"/>
        </w:rPr>
      </w:pPr>
      <w:r>
        <w:rPr>
          <w:sz w:val="24"/>
        </w:rPr>
        <w:t>Provide data on each SLO (Student Learning</w:t>
      </w:r>
      <w:r>
        <w:rPr>
          <w:spacing w:val="-3"/>
          <w:sz w:val="24"/>
        </w:rPr>
        <w:t xml:space="preserve"> </w:t>
      </w:r>
      <w:r>
        <w:rPr>
          <w:sz w:val="24"/>
        </w:rPr>
        <w:t>Outcomes).</w:t>
      </w:r>
    </w:p>
    <w:p w14:paraId="293DE4A3" w14:textId="77777777" w:rsidR="009D467E" w:rsidRDefault="009D467E" w:rsidP="009D467E">
      <w:pPr>
        <w:pStyle w:val="ListParagraph"/>
        <w:numPr>
          <w:ilvl w:val="3"/>
          <w:numId w:val="3"/>
        </w:numPr>
        <w:tabs>
          <w:tab w:val="left" w:pos="1540"/>
          <w:tab w:val="left" w:pos="1541"/>
        </w:tabs>
        <w:spacing w:before="2" w:line="293" w:lineRule="exact"/>
        <w:rPr>
          <w:sz w:val="24"/>
        </w:rPr>
      </w:pPr>
      <w:r>
        <w:rPr>
          <w:sz w:val="24"/>
        </w:rPr>
        <w:t>List the courses in which the SLO is addressed, advanced, and</w:t>
      </w:r>
      <w:r>
        <w:rPr>
          <w:spacing w:val="-3"/>
          <w:sz w:val="24"/>
        </w:rPr>
        <w:t xml:space="preserve"> </w:t>
      </w:r>
      <w:r>
        <w:rPr>
          <w:sz w:val="24"/>
        </w:rPr>
        <w:t>mastered.</w:t>
      </w:r>
    </w:p>
    <w:p w14:paraId="46791403" w14:textId="77777777" w:rsidR="009D467E" w:rsidRDefault="009D467E" w:rsidP="009D467E">
      <w:pPr>
        <w:pStyle w:val="ListParagraph"/>
        <w:numPr>
          <w:ilvl w:val="3"/>
          <w:numId w:val="3"/>
        </w:numPr>
        <w:tabs>
          <w:tab w:val="left" w:pos="1540"/>
          <w:tab w:val="left" w:pos="1541"/>
        </w:tabs>
        <w:spacing w:line="293" w:lineRule="exact"/>
        <w:rPr>
          <w:sz w:val="24"/>
        </w:rPr>
      </w:pPr>
      <w:r>
        <w:rPr>
          <w:sz w:val="24"/>
        </w:rPr>
        <w:t>Provide feedback on the results</w:t>
      </w:r>
      <w:r>
        <w:rPr>
          <w:spacing w:val="-3"/>
          <w:sz w:val="24"/>
        </w:rPr>
        <w:t xml:space="preserve"> </w:t>
      </w:r>
      <w:r>
        <w:rPr>
          <w:sz w:val="24"/>
        </w:rPr>
        <w:t>gathered.</w:t>
      </w:r>
    </w:p>
    <w:p w14:paraId="2E0185EA" w14:textId="77777777" w:rsidR="009D467E" w:rsidRDefault="009D467E" w:rsidP="009D467E">
      <w:pPr>
        <w:pStyle w:val="ListParagraph"/>
        <w:numPr>
          <w:ilvl w:val="3"/>
          <w:numId w:val="3"/>
        </w:numPr>
        <w:tabs>
          <w:tab w:val="left" w:pos="1540"/>
          <w:tab w:val="left" w:pos="1541"/>
        </w:tabs>
        <w:spacing w:line="293" w:lineRule="exact"/>
        <w:rPr>
          <w:sz w:val="24"/>
        </w:rPr>
      </w:pPr>
      <w:r>
        <w:rPr>
          <w:sz w:val="24"/>
        </w:rPr>
        <w:t>Describe how the data will be used to improve teaching and</w:t>
      </w:r>
      <w:r>
        <w:rPr>
          <w:spacing w:val="-10"/>
          <w:sz w:val="24"/>
        </w:rPr>
        <w:t xml:space="preserve"> </w:t>
      </w:r>
      <w:r>
        <w:rPr>
          <w:sz w:val="24"/>
        </w:rPr>
        <w:t>learning.</w:t>
      </w:r>
    </w:p>
    <w:p w14:paraId="0B7B3F26" w14:textId="77777777" w:rsidR="009D467E" w:rsidRDefault="009D467E" w:rsidP="009D467E">
      <w:pPr>
        <w:pStyle w:val="ListParagraph"/>
        <w:numPr>
          <w:ilvl w:val="3"/>
          <w:numId w:val="3"/>
        </w:numPr>
        <w:tabs>
          <w:tab w:val="left" w:pos="1540"/>
          <w:tab w:val="left" w:pos="1541"/>
        </w:tabs>
        <w:spacing w:before="1" w:line="237" w:lineRule="auto"/>
        <w:ind w:right="393"/>
        <w:rPr>
          <w:sz w:val="24"/>
        </w:rPr>
      </w:pPr>
      <w:r>
        <w:rPr>
          <w:sz w:val="24"/>
        </w:rPr>
        <w:t>Describe the assessment used in capstone to ensure that the program has met its knowledge, skill, and ability goals as defined in the</w:t>
      </w:r>
      <w:r>
        <w:rPr>
          <w:spacing w:val="-9"/>
          <w:sz w:val="24"/>
        </w:rPr>
        <w:t xml:space="preserve"> </w:t>
      </w:r>
      <w:r>
        <w:rPr>
          <w:sz w:val="24"/>
        </w:rPr>
        <w:t>SLOs.</w:t>
      </w:r>
    </w:p>
    <w:p w14:paraId="12323FD1" w14:textId="77777777" w:rsidR="009D467E" w:rsidRDefault="009D467E" w:rsidP="009D467E">
      <w:pPr>
        <w:pStyle w:val="ListParagraph"/>
        <w:numPr>
          <w:ilvl w:val="3"/>
          <w:numId w:val="3"/>
        </w:numPr>
        <w:tabs>
          <w:tab w:val="left" w:pos="1540"/>
          <w:tab w:val="left" w:pos="1541"/>
        </w:tabs>
        <w:spacing w:before="3" w:line="293" w:lineRule="exact"/>
        <w:rPr>
          <w:sz w:val="24"/>
        </w:rPr>
      </w:pPr>
      <w:r>
        <w:rPr>
          <w:sz w:val="24"/>
        </w:rPr>
        <w:t>Provide any relevant graduating student or alumni</w:t>
      </w:r>
      <w:r>
        <w:rPr>
          <w:spacing w:val="-10"/>
          <w:sz w:val="24"/>
        </w:rPr>
        <w:t xml:space="preserve"> </w:t>
      </w:r>
      <w:r>
        <w:rPr>
          <w:sz w:val="24"/>
        </w:rPr>
        <w:t>data.</w:t>
      </w:r>
    </w:p>
    <w:p w14:paraId="2CC6F272" w14:textId="77777777" w:rsidR="009D467E" w:rsidRDefault="009D467E" w:rsidP="009D467E">
      <w:pPr>
        <w:pStyle w:val="ListParagraph"/>
        <w:numPr>
          <w:ilvl w:val="3"/>
          <w:numId w:val="3"/>
        </w:numPr>
        <w:tabs>
          <w:tab w:val="left" w:pos="1540"/>
          <w:tab w:val="left" w:pos="1541"/>
        </w:tabs>
        <w:spacing w:line="293" w:lineRule="exact"/>
        <w:rPr>
          <w:sz w:val="24"/>
        </w:rPr>
      </w:pPr>
      <w:r>
        <w:rPr>
          <w:sz w:val="24"/>
        </w:rPr>
        <w:t>Provide any data from employers (if</w:t>
      </w:r>
      <w:r>
        <w:rPr>
          <w:spacing w:val="-8"/>
          <w:sz w:val="24"/>
        </w:rPr>
        <w:t xml:space="preserve"> </w:t>
      </w:r>
      <w:r>
        <w:rPr>
          <w:sz w:val="24"/>
        </w:rPr>
        <w:t>necessary)</w:t>
      </w:r>
    </w:p>
    <w:p w14:paraId="674FB7C2" w14:textId="77777777" w:rsidR="009D467E" w:rsidRDefault="009D467E" w:rsidP="009D467E">
      <w:pPr>
        <w:pStyle w:val="ListParagraph"/>
        <w:numPr>
          <w:ilvl w:val="3"/>
          <w:numId w:val="3"/>
        </w:numPr>
        <w:tabs>
          <w:tab w:val="left" w:pos="1540"/>
          <w:tab w:val="left" w:pos="1541"/>
        </w:tabs>
        <w:spacing w:line="293" w:lineRule="exact"/>
        <w:rPr>
          <w:sz w:val="24"/>
        </w:rPr>
      </w:pPr>
      <w:r>
        <w:rPr>
          <w:sz w:val="24"/>
        </w:rPr>
        <w:t>Provide a representative list of all</w:t>
      </w:r>
      <w:r>
        <w:rPr>
          <w:spacing w:val="-3"/>
          <w:sz w:val="24"/>
        </w:rPr>
        <w:t xml:space="preserve"> </w:t>
      </w:r>
      <w:r>
        <w:rPr>
          <w:sz w:val="24"/>
        </w:rPr>
        <w:t>internships.</w:t>
      </w:r>
    </w:p>
    <w:p w14:paraId="78497E17" w14:textId="77777777" w:rsidR="009D467E" w:rsidRDefault="009D467E" w:rsidP="009D467E">
      <w:pPr>
        <w:pStyle w:val="BodyText"/>
        <w:spacing w:before="8"/>
        <w:rPr>
          <w:sz w:val="23"/>
        </w:rPr>
      </w:pPr>
    </w:p>
    <w:p w14:paraId="367738C9" w14:textId="77777777" w:rsidR="009D467E" w:rsidRDefault="009D467E" w:rsidP="009D467E">
      <w:pPr>
        <w:pStyle w:val="ListParagraph"/>
        <w:numPr>
          <w:ilvl w:val="2"/>
          <w:numId w:val="3"/>
        </w:numPr>
        <w:tabs>
          <w:tab w:val="left" w:pos="821"/>
        </w:tabs>
        <w:rPr>
          <w:sz w:val="24"/>
        </w:rPr>
      </w:pPr>
      <w:r>
        <w:rPr>
          <w:sz w:val="24"/>
          <w:u w:val="single"/>
        </w:rPr>
        <w:t>Rubrics and Other Tools, Final Exams</w:t>
      </w:r>
    </w:p>
    <w:p w14:paraId="16CA3763" w14:textId="77777777" w:rsidR="009D467E" w:rsidRDefault="009D467E" w:rsidP="009D467E">
      <w:pPr>
        <w:pStyle w:val="ListParagraph"/>
        <w:numPr>
          <w:ilvl w:val="3"/>
          <w:numId w:val="3"/>
        </w:numPr>
        <w:tabs>
          <w:tab w:val="left" w:pos="1540"/>
          <w:tab w:val="left" w:pos="1541"/>
        </w:tabs>
        <w:spacing w:before="2" w:line="293" w:lineRule="exact"/>
        <w:rPr>
          <w:sz w:val="24"/>
        </w:rPr>
      </w:pPr>
      <w:r>
        <w:rPr>
          <w:sz w:val="24"/>
        </w:rPr>
        <w:t>Provide copies of all rubrics used in the</w:t>
      </w:r>
      <w:r>
        <w:rPr>
          <w:spacing w:val="-5"/>
          <w:sz w:val="24"/>
        </w:rPr>
        <w:t xml:space="preserve"> </w:t>
      </w:r>
      <w:r>
        <w:rPr>
          <w:sz w:val="24"/>
        </w:rPr>
        <w:t>program.</w:t>
      </w:r>
    </w:p>
    <w:p w14:paraId="66BB8590" w14:textId="77777777" w:rsidR="009D467E" w:rsidRDefault="009D467E" w:rsidP="009D467E">
      <w:pPr>
        <w:pStyle w:val="ListParagraph"/>
        <w:numPr>
          <w:ilvl w:val="3"/>
          <w:numId w:val="3"/>
        </w:numPr>
        <w:tabs>
          <w:tab w:val="left" w:pos="1540"/>
          <w:tab w:val="left" w:pos="1541"/>
        </w:tabs>
        <w:spacing w:before="2" w:line="237" w:lineRule="auto"/>
        <w:ind w:right="376"/>
        <w:rPr>
          <w:sz w:val="24"/>
        </w:rPr>
      </w:pPr>
      <w:r>
        <w:rPr>
          <w:sz w:val="24"/>
        </w:rPr>
        <w:t>If there are any other tools used (e.g., checklists), please either describe them or provide</w:t>
      </w:r>
      <w:r>
        <w:rPr>
          <w:spacing w:val="-3"/>
          <w:sz w:val="24"/>
        </w:rPr>
        <w:t xml:space="preserve"> </w:t>
      </w:r>
      <w:r>
        <w:rPr>
          <w:sz w:val="24"/>
        </w:rPr>
        <w:t>copies.</w:t>
      </w:r>
    </w:p>
    <w:p w14:paraId="42FFD2C8" w14:textId="77777777" w:rsidR="009D467E" w:rsidRDefault="009D467E" w:rsidP="009D467E">
      <w:pPr>
        <w:pStyle w:val="ListParagraph"/>
        <w:numPr>
          <w:ilvl w:val="3"/>
          <w:numId w:val="3"/>
        </w:numPr>
        <w:tabs>
          <w:tab w:val="left" w:pos="1540"/>
          <w:tab w:val="left" w:pos="1541"/>
        </w:tabs>
        <w:spacing w:before="5" w:line="237" w:lineRule="auto"/>
        <w:ind w:right="822"/>
        <w:rPr>
          <w:sz w:val="24"/>
        </w:rPr>
      </w:pPr>
      <w:r>
        <w:rPr>
          <w:sz w:val="24"/>
        </w:rPr>
        <w:t>Provide a copy of final examination(s) for all mandatory or high-frequency courses.</w:t>
      </w:r>
    </w:p>
    <w:p w14:paraId="6B462AF4" w14:textId="77777777" w:rsidR="009D467E" w:rsidRDefault="009D467E" w:rsidP="009D467E">
      <w:pPr>
        <w:pStyle w:val="BodyText"/>
      </w:pPr>
    </w:p>
    <w:p w14:paraId="7DEACCD8" w14:textId="77777777" w:rsidR="009D467E" w:rsidRDefault="009D467E" w:rsidP="009D467E">
      <w:pPr>
        <w:pStyle w:val="ListParagraph"/>
        <w:numPr>
          <w:ilvl w:val="2"/>
          <w:numId w:val="3"/>
        </w:numPr>
        <w:tabs>
          <w:tab w:val="left" w:pos="821"/>
        </w:tabs>
        <w:rPr>
          <w:sz w:val="24"/>
        </w:rPr>
      </w:pPr>
      <w:r>
        <w:rPr>
          <w:sz w:val="24"/>
          <w:u w:val="single"/>
        </w:rPr>
        <w:t>Statistical</w:t>
      </w:r>
      <w:r>
        <w:rPr>
          <w:spacing w:val="-1"/>
          <w:sz w:val="24"/>
          <w:u w:val="single"/>
        </w:rPr>
        <w:t xml:space="preserve"> </w:t>
      </w:r>
      <w:r>
        <w:rPr>
          <w:sz w:val="24"/>
          <w:u w:val="single"/>
        </w:rPr>
        <w:t>Data</w:t>
      </w:r>
    </w:p>
    <w:p w14:paraId="33C18490" w14:textId="77777777" w:rsidR="009D467E" w:rsidRDefault="009D467E" w:rsidP="009D467E">
      <w:pPr>
        <w:pStyle w:val="BodyText"/>
        <w:spacing w:before="2"/>
        <w:rPr>
          <w:sz w:val="16"/>
        </w:rPr>
      </w:pPr>
    </w:p>
    <w:p w14:paraId="2207592A" w14:textId="77777777" w:rsidR="009D467E" w:rsidRDefault="009D467E" w:rsidP="009D467E">
      <w:pPr>
        <w:pStyle w:val="BodyText"/>
        <w:spacing w:before="90"/>
        <w:ind w:left="820"/>
      </w:pPr>
      <w:r>
        <w:t>Provide the following statistical and trend data on the academic program for the last four years. Request such data from Institutional Research.</w:t>
      </w:r>
    </w:p>
    <w:p w14:paraId="0EF4535D" w14:textId="77777777" w:rsidR="009D467E" w:rsidRDefault="009D467E" w:rsidP="009D467E">
      <w:pPr>
        <w:pStyle w:val="ListParagraph"/>
        <w:numPr>
          <w:ilvl w:val="3"/>
          <w:numId w:val="3"/>
        </w:numPr>
        <w:tabs>
          <w:tab w:val="left" w:pos="1540"/>
          <w:tab w:val="left" w:pos="1541"/>
        </w:tabs>
        <w:spacing w:before="2" w:line="293" w:lineRule="exact"/>
        <w:rPr>
          <w:sz w:val="24"/>
        </w:rPr>
      </w:pPr>
      <w:r>
        <w:rPr>
          <w:sz w:val="24"/>
        </w:rPr>
        <w:t>Enrollment</w:t>
      </w:r>
      <w:r>
        <w:rPr>
          <w:spacing w:val="-3"/>
          <w:sz w:val="24"/>
        </w:rPr>
        <w:t xml:space="preserve"> </w:t>
      </w:r>
      <w:r>
        <w:rPr>
          <w:sz w:val="24"/>
        </w:rPr>
        <w:t>headcount.</w:t>
      </w:r>
    </w:p>
    <w:p w14:paraId="4E2EC59D" w14:textId="77777777" w:rsidR="009D467E" w:rsidRDefault="009D467E" w:rsidP="009D467E">
      <w:pPr>
        <w:pStyle w:val="ListParagraph"/>
        <w:numPr>
          <w:ilvl w:val="3"/>
          <w:numId w:val="3"/>
        </w:numPr>
        <w:tabs>
          <w:tab w:val="left" w:pos="1540"/>
          <w:tab w:val="left" w:pos="1541"/>
        </w:tabs>
        <w:spacing w:line="293" w:lineRule="exact"/>
        <w:rPr>
          <w:sz w:val="24"/>
        </w:rPr>
      </w:pPr>
      <w:r>
        <w:rPr>
          <w:sz w:val="24"/>
        </w:rPr>
        <w:t>Graduation</w:t>
      </w:r>
      <w:r>
        <w:rPr>
          <w:spacing w:val="-5"/>
          <w:sz w:val="24"/>
        </w:rPr>
        <w:t xml:space="preserve"> </w:t>
      </w:r>
      <w:r>
        <w:rPr>
          <w:sz w:val="24"/>
        </w:rPr>
        <w:t>headcount.</w:t>
      </w:r>
    </w:p>
    <w:p w14:paraId="73600607" w14:textId="77777777" w:rsidR="009D467E" w:rsidRDefault="009D467E" w:rsidP="009D467E">
      <w:pPr>
        <w:pStyle w:val="ListParagraph"/>
        <w:numPr>
          <w:ilvl w:val="3"/>
          <w:numId w:val="3"/>
        </w:numPr>
        <w:tabs>
          <w:tab w:val="left" w:pos="1540"/>
          <w:tab w:val="left" w:pos="1541"/>
        </w:tabs>
        <w:spacing w:line="293" w:lineRule="exact"/>
        <w:rPr>
          <w:sz w:val="24"/>
        </w:rPr>
      </w:pPr>
      <w:r>
        <w:rPr>
          <w:sz w:val="24"/>
        </w:rPr>
        <w:t>Number of transfer and native</w:t>
      </w:r>
      <w:r>
        <w:rPr>
          <w:spacing w:val="-3"/>
          <w:sz w:val="24"/>
        </w:rPr>
        <w:t xml:space="preserve"> </w:t>
      </w:r>
      <w:r>
        <w:rPr>
          <w:sz w:val="24"/>
        </w:rPr>
        <w:t>graduates.</w:t>
      </w:r>
    </w:p>
    <w:p w14:paraId="45D42D42" w14:textId="77777777" w:rsidR="009D467E" w:rsidRDefault="009D467E" w:rsidP="009D467E">
      <w:pPr>
        <w:pStyle w:val="ListParagraph"/>
        <w:numPr>
          <w:ilvl w:val="3"/>
          <w:numId w:val="3"/>
        </w:numPr>
        <w:tabs>
          <w:tab w:val="left" w:pos="1540"/>
          <w:tab w:val="left" w:pos="1541"/>
        </w:tabs>
        <w:spacing w:line="293" w:lineRule="exact"/>
        <w:rPr>
          <w:sz w:val="24"/>
        </w:rPr>
      </w:pPr>
      <w:r>
        <w:rPr>
          <w:sz w:val="24"/>
        </w:rPr>
        <w:t>Time to</w:t>
      </w:r>
      <w:r>
        <w:rPr>
          <w:spacing w:val="-1"/>
          <w:sz w:val="24"/>
        </w:rPr>
        <w:t xml:space="preserve"> </w:t>
      </w:r>
      <w:r>
        <w:rPr>
          <w:sz w:val="24"/>
        </w:rPr>
        <w:t>graduation.</w:t>
      </w:r>
    </w:p>
    <w:p w14:paraId="77D91A69" w14:textId="77777777" w:rsidR="009D467E" w:rsidRDefault="009D467E" w:rsidP="009D467E">
      <w:pPr>
        <w:pStyle w:val="ListParagraph"/>
        <w:numPr>
          <w:ilvl w:val="3"/>
          <w:numId w:val="3"/>
        </w:numPr>
        <w:tabs>
          <w:tab w:val="left" w:pos="1540"/>
          <w:tab w:val="left" w:pos="1541"/>
        </w:tabs>
        <w:spacing w:line="293" w:lineRule="exact"/>
        <w:rPr>
          <w:sz w:val="24"/>
        </w:rPr>
      </w:pPr>
      <w:r>
        <w:rPr>
          <w:sz w:val="24"/>
        </w:rPr>
        <w:t>Number of resident faculty at time of</w:t>
      </w:r>
      <w:r>
        <w:rPr>
          <w:spacing w:val="-10"/>
          <w:sz w:val="24"/>
        </w:rPr>
        <w:t xml:space="preserve"> </w:t>
      </w:r>
      <w:r>
        <w:rPr>
          <w:sz w:val="24"/>
        </w:rPr>
        <w:t>review.</w:t>
      </w:r>
    </w:p>
    <w:p w14:paraId="5ED71B63" w14:textId="77777777" w:rsidR="009D467E" w:rsidRDefault="009D467E" w:rsidP="009D467E">
      <w:pPr>
        <w:pStyle w:val="ListParagraph"/>
        <w:numPr>
          <w:ilvl w:val="3"/>
          <w:numId w:val="3"/>
        </w:numPr>
        <w:tabs>
          <w:tab w:val="left" w:pos="1540"/>
          <w:tab w:val="left" w:pos="1541"/>
        </w:tabs>
        <w:spacing w:before="4" w:line="237" w:lineRule="auto"/>
        <w:ind w:right="122"/>
        <w:rPr>
          <w:sz w:val="24"/>
        </w:rPr>
      </w:pPr>
      <w:r>
        <w:rPr>
          <w:sz w:val="24"/>
        </w:rPr>
        <w:t>Number of adjunct faculty and the total number of sections taught during the fall semester before the</w:t>
      </w:r>
      <w:r>
        <w:rPr>
          <w:spacing w:val="-3"/>
          <w:sz w:val="24"/>
        </w:rPr>
        <w:t xml:space="preserve"> </w:t>
      </w:r>
      <w:r>
        <w:rPr>
          <w:sz w:val="24"/>
        </w:rPr>
        <w:t>review.</w:t>
      </w:r>
    </w:p>
    <w:p w14:paraId="7D429EDF" w14:textId="77777777" w:rsidR="009D467E" w:rsidRDefault="009D467E" w:rsidP="009D467E">
      <w:pPr>
        <w:pStyle w:val="ListParagraph"/>
        <w:numPr>
          <w:ilvl w:val="3"/>
          <w:numId w:val="3"/>
        </w:numPr>
        <w:tabs>
          <w:tab w:val="left" w:pos="1540"/>
          <w:tab w:val="left" w:pos="1541"/>
        </w:tabs>
        <w:spacing w:before="2" w:line="294" w:lineRule="exact"/>
        <w:rPr>
          <w:sz w:val="24"/>
        </w:rPr>
      </w:pPr>
      <w:r>
        <w:rPr>
          <w:sz w:val="24"/>
        </w:rPr>
        <w:t>List of all sites where courses are held (Union, Ocean,</w:t>
      </w:r>
      <w:r>
        <w:rPr>
          <w:spacing w:val="-5"/>
          <w:sz w:val="24"/>
        </w:rPr>
        <w:t xml:space="preserve"> </w:t>
      </w:r>
      <w:r>
        <w:rPr>
          <w:sz w:val="24"/>
        </w:rPr>
        <w:t>etc.).</w:t>
      </w:r>
    </w:p>
    <w:p w14:paraId="7FD5BF27" w14:textId="77777777" w:rsidR="009D467E" w:rsidRDefault="009D467E" w:rsidP="009D467E">
      <w:pPr>
        <w:pStyle w:val="ListParagraph"/>
        <w:numPr>
          <w:ilvl w:val="3"/>
          <w:numId w:val="3"/>
        </w:numPr>
        <w:tabs>
          <w:tab w:val="left" w:pos="1540"/>
          <w:tab w:val="left" w:pos="1541"/>
        </w:tabs>
        <w:spacing w:line="294" w:lineRule="exact"/>
        <w:rPr>
          <w:sz w:val="24"/>
        </w:rPr>
      </w:pPr>
      <w:r>
        <w:rPr>
          <w:sz w:val="24"/>
        </w:rPr>
        <w:t>% of core courses that require a paper of seven pages or</w:t>
      </w:r>
      <w:r>
        <w:rPr>
          <w:spacing w:val="-10"/>
          <w:sz w:val="24"/>
        </w:rPr>
        <w:t xml:space="preserve"> </w:t>
      </w:r>
      <w:r>
        <w:rPr>
          <w:sz w:val="24"/>
        </w:rPr>
        <w:t>longer.</w:t>
      </w:r>
    </w:p>
    <w:p w14:paraId="46133BF8" w14:textId="77777777" w:rsidR="009D467E" w:rsidRDefault="009D467E" w:rsidP="009D467E">
      <w:pPr>
        <w:pStyle w:val="BodyText"/>
        <w:spacing w:before="8"/>
        <w:rPr>
          <w:sz w:val="23"/>
        </w:rPr>
      </w:pPr>
    </w:p>
    <w:p w14:paraId="6AF07C39" w14:textId="77777777" w:rsidR="009D467E" w:rsidRDefault="009D467E" w:rsidP="009D467E">
      <w:pPr>
        <w:pStyle w:val="ListParagraph"/>
        <w:numPr>
          <w:ilvl w:val="2"/>
          <w:numId w:val="3"/>
        </w:numPr>
        <w:tabs>
          <w:tab w:val="left" w:pos="821"/>
        </w:tabs>
        <w:rPr>
          <w:sz w:val="24"/>
        </w:rPr>
      </w:pPr>
      <w:r>
        <w:rPr>
          <w:sz w:val="24"/>
          <w:u w:val="single"/>
        </w:rPr>
        <w:t>Discussion of</w:t>
      </w:r>
      <w:r>
        <w:rPr>
          <w:spacing w:val="-2"/>
          <w:sz w:val="24"/>
          <w:u w:val="single"/>
        </w:rPr>
        <w:t xml:space="preserve"> </w:t>
      </w:r>
      <w:r>
        <w:rPr>
          <w:sz w:val="24"/>
          <w:u w:val="single"/>
        </w:rPr>
        <w:t>Trends</w:t>
      </w:r>
    </w:p>
    <w:p w14:paraId="26DA7C76" w14:textId="77777777" w:rsidR="009D467E" w:rsidRDefault="009D467E" w:rsidP="009D467E">
      <w:pPr>
        <w:pStyle w:val="BodyText"/>
        <w:spacing w:before="2"/>
      </w:pPr>
    </w:p>
    <w:p w14:paraId="26E5881F" w14:textId="77777777" w:rsidR="009D467E" w:rsidRDefault="009D467E" w:rsidP="009D467E">
      <w:pPr>
        <w:pStyle w:val="ListParagraph"/>
        <w:numPr>
          <w:ilvl w:val="3"/>
          <w:numId w:val="3"/>
        </w:numPr>
        <w:tabs>
          <w:tab w:val="left" w:pos="1540"/>
          <w:tab w:val="left" w:pos="1541"/>
        </w:tabs>
        <w:rPr>
          <w:sz w:val="24"/>
        </w:rPr>
      </w:pPr>
      <w:r>
        <w:rPr>
          <w:sz w:val="24"/>
        </w:rPr>
        <w:t>Provide a narrative explanation of the significant trends in any of the</w:t>
      </w:r>
      <w:r>
        <w:rPr>
          <w:spacing w:val="-9"/>
          <w:sz w:val="24"/>
        </w:rPr>
        <w:t xml:space="preserve"> </w:t>
      </w:r>
      <w:r>
        <w:rPr>
          <w:sz w:val="24"/>
        </w:rPr>
        <w:t>above.</w:t>
      </w:r>
    </w:p>
    <w:p w14:paraId="4EA3CB27" w14:textId="77777777" w:rsidR="009D467E" w:rsidRDefault="009D467E" w:rsidP="009D467E">
      <w:pPr>
        <w:pStyle w:val="BodyText"/>
        <w:spacing w:before="8"/>
        <w:rPr>
          <w:sz w:val="23"/>
        </w:rPr>
      </w:pPr>
    </w:p>
    <w:p w14:paraId="7CB5725A" w14:textId="77777777" w:rsidR="009D467E" w:rsidRDefault="009D467E" w:rsidP="009D467E">
      <w:pPr>
        <w:pStyle w:val="ListParagraph"/>
        <w:numPr>
          <w:ilvl w:val="2"/>
          <w:numId w:val="3"/>
        </w:numPr>
        <w:tabs>
          <w:tab w:val="left" w:pos="821"/>
        </w:tabs>
        <w:spacing w:before="1"/>
        <w:rPr>
          <w:sz w:val="24"/>
        </w:rPr>
      </w:pPr>
      <w:r>
        <w:rPr>
          <w:sz w:val="24"/>
          <w:u w:val="single"/>
        </w:rPr>
        <w:t>Faculty</w:t>
      </w:r>
    </w:p>
    <w:p w14:paraId="57F0E912" w14:textId="77777777" w:rsidR="009D467E" w:rsidRDefault="009D467E" w:rsidP="009D467E">
      <w:pPr>
        <w:pStyle w:val="ListParagraph"/>
        <w:numPr>
          <w:ilvl w:val="3"/>
          <w:numId w:val="3"/>
        </w:numPr>
        <w:tabs>
          <w:tab w:val="left" w:pos="1540"/>
          <w:tab w:val="left" w:pos="1541"/>
        </w:tabs>
        <w:spacing w:before="4" w:line="237" w:lineRule="auto"/>
        <w:ind w:right="118"/>
        <w:rPr>
          <w:sz w:val="24"/>
        </w:rPr>
      </w:pPr>
      <w:r>
        <w:rPr>
          <w:sz w:val="24"/>
        </w:rPr>
        <w:t xml:space="preserve">Provide a roster of resident faculty, including their titles and the courses they’ve taught </w:t>
      </w:r>
      <w:r>
        <w:rPr>
          <w:spacing w:val="1"/>
          <w:sz w:val="24"/>
        </w:rPr>
        <w:t xml:space="preserve">by </w:t>
      </w:r>
      <w:r>
        <w:rPr>
          <w:sz w:val="24"/>
        </w:rPr>
        <w:t>semester over the last three</w:t>
      </w:r>
      <w:r>
        <w:rPr>
          <w:spacing w:val="-8"/>
          <w:sz w:val="24"/>
        </w:rPr>
        <w:t xml:space="preserve"> </w:t>
      </w:r>
      <w:r>
        <w:rPr>
          <w:sz w:val="24"/>
        </w:rPr>
        <w:t>years.</w:t>
      </w:r>
    </w:p>
    <w:p w14:paraId="502A337A" w14:textId="77777777" w:rsidR="009D467E" w:rsidRDefault="009D467E" w:rsidP="009D467E">
      <w:pPr>
        <w:pStyle w:val="ListParagraph"/>
        <w:numPr>
          <w:ilvl w:val="3"/>
          <w:numId w:val="3"/>
        </w:numPr>
        <w:tabs>
          <w:tab w:val="left" w:pos="1540"/>
          <w:tab w:val="left" w:pos="1541"/>
        </w:tabs>
        <w:spacing w:before="2"/>
        <w:rPr>
          <w:sz w:val="24"/>
        </w:rPr>
      </w:pPr>
      <w:r>
        <w:rPr>
          <w:sz w:val="24"/>
        </w:rPr>
        <w:t>Provide CVs for all resident</w:t>
      </w:r>
      <w:r>
        <w:rPr>
          <w:spacing w:val="-5"/>
          <w:sz w:val="24"/>
        </w:rPr>
        <w:t xml:space="preserve"> </w:t>
      </w:r>
      <w:r>
        <w:rPr>
          <w:sz w:val="24"/>
        </w:rPr>
        <w:t>faculty.</w:t>
      </w:r>
    </w:p>
    <w:p w14:paraId="7E05A449" w14:textId="77777777" w:rsidR="009D467E" w:rsidRDefault="009D467E" w:rsidP="009D467E">
      <w:pPr>
        <w:rPr>
          <w:sz w:val="24"/>
        </w:rPr>
        <w:sectPr w:rsidR="009D467E">
          <w:pgSz w:w="12240" w:h="15840"/>
          <w:pgMar w:top="1420" w:right="1320" w:bottom="1160" w:left="1340" w:header="500" w:footer="969" w:gutter="0"/>
          <w:cols w:space="720"/>
        </w:sectPr>
      </w:pPr>
    </w:p>
    <w:p w14:paraId="397C83F9" w14:textId="77777777" w:rsidR="009D467E" w:rsidRDefault="009D467E" w:rsidP="009D467E">
      <w:pPr>
        <w:pStyle w:val="ListParagraph"/>
        <w:numPr>
          <w:ilvl w:val="3"/>
          <w:numId w:val="3"/>
        </w:numPr>
        <w:tabs>
          <w:tab w:val="left" w:pos="1540"/>
          <w:tab w:val="left" w:pos="1541"/>
        </w:tabs>
        <w:spacing w:before="90" w:line="293" w:lineRule="exact"/>
        <w:rPr>
          <w:sz w:val="24"/>
        </w:rPr>
      </w:pPr>
      <w:r>
        <w:rPr>
          <w:sz w:val="24"/>
        </w:rPr>
        <w:lastRenderedPageBreak/>
        <w:t>Provide resumes/CVs for all adjunct faculty teaching longer than ten (10)</w:t>
      </w:r>
      <w:r>
        <w:rPr>
          <w:spacing w:val="-11"/>
          <w:sz w:val="24"/>
        </w:rPr>
        <w:t xml:space="preserve"> </w:t>
      </w:r>
      <w:r>
        <w:rPr>
          <w:sz w:val="24"/>
        </w:rPr>
        <w:t>years.</w:t>
      </w:r>
    </w:p>
    <w:p w14:paraId="78DFC03E" w14:textId="77777777" w:rsidR="009D467E" w:rsidRDefault="009D467E" w:rsidP="009D467E">
      <w:pPr>
        <w:pStyle w:val="ListParagraph"/>
        <w:numPr>
          <w:ilvl w:val="3"/>
          <w:numId w:val="3"/>
        </w:numPr>
        <w:tabs>
          <w:tab w:val="left" w:pos="1540"/>
          <w:tab w:val="left" w:pos="1541"/>
        </w:tabs>
        <w:spacing w:line="293" w:lineRule="exact"/>
        <w:rPr>
          <w:sz w:val="24"/>
        </w:rPr>
      </w:pPr>
      <w:r>
        <w:rPr>
          <w:sz w:val="24"/>
        </w:rPr>
        <w:t>Provide a sampling of other adjunct</w:t>
      </w:r>
      <w:r>
        <w:rPr>
          <w:spacing w:val="-6"/>
          <w:sz w:val="24"/>
        </w:rPr>
        <w:t xml:space="preserve"> </w:t>
      </w:r>
      <w:r>
        <w:rPr>
          <w:sz w:val="24"/>
        </w:rPr>
        <w:t>faculty.</w:t>
      </w:r>
    </w:p>
    <w:p w14:paraId="3ADF1418" w14:textId="77777777" w:rsidR="009D467E" w:rsidRDefault="009D467E" w:rsidP="009D467E">
      <w:pPr>
        <w:pStyle w:val="BodyText"/>
        <w:spacing w:before="8"/>
        <w:rPr>
          <w:sz w:val="23"/>
        </w:rPr>
      </w:pPr>
    </w:p>
    <w:p w14:paraId="1B12A314" w14:textId="77777777" w:rsidR="009D467E" w:rsidRDefault="009D467E" w:rsidP="009D467E">
      <w:pPr>
        <w:pStyle w:val="ListParagraph"/>
        <w:numPr>
          <w:ilvl w:val="2"/>
          <w:numId w:val="3"/>
        </w:numPr>
        <w:tabs>
          <w:tab w:val="left" w:pos="821"/>
        </w:tabs>
        <w:rPr>
          <w:sz w:val="24"/>
        </w:rPr>
      </w:pPr>
      <w:r>
        <w:rPr>
          <w:sz w:val="24"/>
          <w:u w:val="single"/>
        </w:rPr>
        <w:t>Students</w:t>
      </w:r>
    </w:p>
    <w:p w14:paraId="3506FF3F" w14:textId="77777777" w:rsidR="009D467E" w:rsidRDefault="009D467E" w:rsidP="009D467E">
      <w:pPr>
        <w:pStyle w:val="ListParagraph"/>
        <w:numPr>
          <w:ilvl w:val="3"/>
          <w:numId w:val="3"/>
        </w:numPr>
        <w:tabs>
          <w:tab w:val="left" w:pos="1541"/>
        </w:tabs>
        <w:spacing w:before="4" w:line="237" w:lineRule="auto"/>
        <w:ind w:right="121"/>
        <w:jc w:val="both"/>
        <w:rPr>
          <w:sz w:val="24"/>
        </w:rPr>
      </w:pPr>
      <w:r>
        <w:rPr>
          <w:sz w:val="24"/>
        </w:rPr>
        <w:t>Include a description of the academic profile of the students served and consideration of whether or not they reflect the diversity of the student body as a whole.</w:t>
      </w:r>
    </w:p>
    <w:p w14:paraId="687AEA94" w14:textId="77777777" w:rsidR="009D467E" w:rsidRDefault="009D467E" w:rsidP="009D467E">
      <w:pPr>
        <w:pStyle w:val="ListParagraph"/>
        <w:numPr>
          <w:ilvl w:val="3"/>
          <w:numId w:val="3"/>
        </w:numPr>
        <w:tabs>
          <w:tab w:val="left" w:pos="1540"/>
          <w:tab w:val="left" w:pos="1541"/>
        </w:tabs>
        <w:spacing w:before="8" w:line="237" w:lineRule="auto"/>
        <w:ind w:right="117"/>
        <w:rPr>
          <w:sz w:val="24"/>
        </w:rPr>
      </w:pPr>
      <w:r>
        <w:rPr>
          <w:sz w:val="24"/>
        </w:rPr>
        <w:t>Include any other survey data gathered from students, including but not limited to insight from SIR-IIs, etc.</w:t>
      </w:r>
    </w:p>
    <w:p w14:paraId="4E860FAC" w14:textId="77777777" w:rsidR="009D467E" w:rsidRDefault="009D467E" w:rsidP="009D467E">
      <w:pPr>
        <w:pStyle w:val="ListParagraph"/>
        <w:numPr>
          <w:ilvl w:val="3"/>
          <w:numId w:val="3"/>
        </w:numPr>
        <w:tabs>
          <w:tab w:val="left" w:pos="1540"/>
          <w:tab w:val="left" w:pos="1541"/>
        </w:tabs>
        <w:spacing w:before="4" w:line="237" w:lineRule="auto"/>
        <w:ind w:right="119"/>
        <w:rPr>
          <w:sz w:val="24"/>
        </w:rPr>
      </w:pPr>
      <w:r>
        <w:rPr>
          <w:sz w:val="24"/>
        </w:rPr>
        <w:t>List</w:t>
      </w:r>
      <w:r>
        <w:rPr>
          <w:spacing w:val="-6"/>
          <w:sz w:val="24"/>
        </w:rPr>
        <w:t xml:space="preserve"> </w:t>
      </w:r>
      <w:r>
        <w:rPr>
          <w:sz w:val="24"/>
        </w:rPr>
        <w:t>any</w:t>
      </w:r>
      <w:r>
        <w:rPr>
          <w:spacing w:val="-12"/>
          <w:sz w:val="24"/>
        </w:rPr>
        <w:t xml:space="preserve"> </w:t>
      </w:r>
      <w:r>
        <w:rPr>
          <w:sz w:val="24"/>
        </w:rPr>
        <w:t>student-related</w:t>
      </w:r>
      <w:r>
        <w:rPr>
          <w:spacing w:val="-5"/>
          <w:sz w:val="24"/>
        </w:rPr>
        <w:t xml:space="preserve"> </w:t>
      </w:r>
      <w:r>
        <w:rPr>
          <w:sz w:val="24"/>
        </w:rPr>
        <w:t>groups</w:t>
      </w:r>
      <w:r>
        <w:rPr>
          <w:spacing w:val="-7"/>
          <w:sz w:val="24"/>
        </w:rPr>
        <w:t xml:space="preserve"> </w:t>
      </w:r>
      <w:r>
        <w:rPr>
          <w:sz w:val="24"/>
        </w:rPr>
        <w:t>that</w:t>
      </w:r>
      <w:r>
        <w:rPr>
          <w:spacing w:val="-7"/>
          <w:sz w:val="24"/>
        </w:rPr>
        <w:t xml:space="preserve"> </w:t>
      </w:r>
      <w:r>
        <w:rPr>
          <w:sz w:val="24"/>
        </w:rPr>
        <w:t>supported</w:t>
      </w:r>
      <w:r>
        <w:rPr>
          <w:spacing w:val="-7"/>
          <w:sz w:val="24"/>
        </w:rPr>
        <w:t xml:space="preserve"> </w:t>
      </w:r>
      <w:r>
        <w:rPr>
          <w:sz w:val="24"/>
        </w:rPr>
        <w:t>the</w:t>
      </w:r>
      <w:r>
        <w:rPr>
          <w:spacing w:val="-5"/>
          <w:sz w:val="24"/>
        </w:rPr>
        <w:t xml:space="preserve"> </w:t>
      </w:r>
      <w:r>
        <w:rPr>
          <w:sz w:val="24"/>
        </w:rPr>
        <w:t>program</w:t>
      </w:r>
      <w:r>
        <w:rPr>
          <w:spacing w:val="-7"/>
          <w:sz w:val="24"/>
        </w:rPr>
        <w:t xml:space="preserve"> </w:t>
      </w:r>
      <w:r>
        <w:rPr>
          <w:sz w:val="24"/>
        </w:rPr>
        <w:t>(e.g.,</w:t>
      </w:r>
      <w:r>
        <w:rPr>
          <w:spacing w:val="-7"/>
          <w:sz w:val="24"/>
        </w:rPr>
        <w:t xml:space="preserve"> </w:t>
      </w:r>
      <w:r>
        <w:rPr>
          <w:sz w:val="24"/>
        </w:rPr>
        <w:t>Honors</w:t>
      </w:r>
      <w:r>
        <w:rPr>
          <w:spacing w:val="-7"/>
          <w:sz w:val="24"/>
        </w:rPr>
        <w:t xml:space="preserve"> </w:t>
      </w:r>
      <w:r>
        <w:rPr>
          <w:sz w:val="24"/>
        </w:rPr>
        <w:t>Society</w:t>
      </w:r>
      <w:r>
        <w:rPr>
          <w:spacing w:val="-12"/>
          <w:sz w:val="24"/>
        </w:rPr>
        <w:t xml:space="preserve"> </w:t>
      </w:r>
      <w:r>
        <w:rPr>
          <w:sz w:val="24"/>
        </w:rPr>
        <w:t>in Business).</w:t>
      </w:r>
    </w:p>
    <w:p w14:paraId="08142682" w14:textId="77777777" w:rsidR="009D467E" w:rsidRDefault="009D467E" w:rsidP="009D467E">
      <w:pPr>
        <w:pStyle w:val="BodyText"/>
        <w:spacing w:before="10"/>
        <w:rPr>
          <w:sz w:val="23"/>
        </w:rPr>
      </w:pPr>
    </w:p>
    <w:p w14:paraId="081607B8" w14:textId="77777777" w:rsidR="009D467E" w:rsidRDefault="009D467E" w:rsidP="009D467E">
      <w:pPr>
        <w:pStyle w:val="ListParagraph"/>
        <w:numPr>
          <w:ilvl w:val="2"/>
          <w:numId w:val="3"/>
        </w:numPr>
        <w:tabs>
          <w:tab w:val="left" w:pos="821"/>
        </w:tabs>
        <w:rPr>
          <w:sz w:val="24"/>
        </w:rPr>
      </w:pPr>
      <w:r>
        <w:rPr>
          <w:sz w:val="24"/>
          <w:u w:val="single"/>
        </w:rPr>
        <w:t>Degree Criteria and Requirements</w:t>
      </w:r>
    </w:p>
    <w:p w14:paraId="5032E40D" w14:textId="77777777" w:rsidR="009D467E" w:rsidRDefault="009D467E" w:rsidP="009D467E">
      <w:pPr>
        <w:pStyle w:val="ListParagraph"/>
        <w:numPr>
          <w:ilvl w:val="3"/>
          <w:numId w:val="3"/>
        </w:numPr>
        <w:tabs>
          <w:tab w:val="left" w:pos="1540"/>
          <w:tab w:val="left" w:pos="1541"/>
        </w:tabs>
        <w:spacing w:before="2"/>
        <w:rPr>
          <w:sz w:val="24"/>
        </w:rPr>
      </w:pPr>
      <w:r>
        <w:rPr>
          <w:sz w:val="24"/>
        </w:rPr>
        <w:t>Provide a copy of the latest guide</w:t>
      </w:r>
      <w:r>
        <w:rPr>
          <w:spacing w:val="-11"/>
          <w:sz w:val="24"/>
        </w:rPr>
        <w:t xml:space="preserve"> </w:t>
      </w:r>
      <w:r>
        <w:rPr>
          <w:sz w:val="24"/>
        </w:rPr>
        <w:t>sheet.</w:t>
      </w:r>
    </w:p>
    <w:p w14:paraId="4B63A821" w14:textId="77777777" w:rsidR="009D467E" w:rsidRDefault="009D467E" w:rsidP="009D467E">
      <w:pPr>
        <w:pStyle w:val="ListParagraph"/>
        <w:numPr>
          <w:ilvl w:val="3"/>
          <w:numId w:val="3"/>
        </w:numPr>
        <w:tabs>
          <w:tab w:val="left" w:pos="1540"/>
          <w:tab w:val="left" w:pos="1541"/>
        </w:tabs>
        <w:spacing w:before="1" w:line="293" w:lineRule="exact"/>
        <w:rPr>
          <w:sz w:val="24"/>
        </w:rPr>
      </w:pPr>
      <w:r>
        <w:rPr>
          <w:sz w:val="24"/>
        </w:rPr>
        <w:t>Provide a breakout of course distribution (i.e. GE, major requirements,</w:t>
      </w:r>
      <w:r>
        <w:rPr>
          <w:spacing w:val="-12"/>
          <w:sz w:val="24"/>
        </w:rPr>
        <w:t xml:space="preserve"> </w:t>
      </w:r>
      <w:r>
        <w:rPr>
          <w:sz w:val="24"/>
        </w:rPr>
        <w:t>electives).</w:t>
      </w:r>
    </w:p>
    <w:p w14:paraId="4935D8EC" w14:textId="77777777" w:rsidR="009D467E" w:rsidRDefault="009D467E" w:rsidP="009D467E">
      <w:pPr>
        <w:pStyle w:val="ListParagraph"/>
        <w:numPr>
          <w:ilvl w:val="3"/>
          <w:numId w:val="3"/>
        </w:numPr>
        <w:tabs>
          <w:tab w:val="left" w:pos="1540"/>
          <w:tab w:val="left" w:pos="1541"/>
        </w:tabs>
        <w:spacing w:before="2" w:line="237" w:lineRule="auto"/>
        <w:ind w:right="117"/>
        <w:rPr>
          <w:sz w:val="24"/>
        </w:rPr>
      </w:pPr>
      <w:r>
        <w:rPr>
          <w:sz w:val="24"/>
        </w:rPr>
        <w:t>List the admissions requirements (if any). Provide a rationale for any admissions requirements if they</w:t>
      </w:r>
      <w:r>
        <w:rPr>
          <w:spacing w:val="-4"/>
          <w:sz w:val="24"/>
        </w:rPr>
        <w:t xml:space="preserve"> </w:t>
      </w:r>
      <w:r>
        <w:rPr>
          <w:sz w:val="24"/>
        </w:rPr>
        <w:t>exist.</w:t>
      </w:r>
    </w:p>
    <w:p w14:paraId="31CFB4E5" w14:textId="77777777" w:rsidR="009D467E" w:rsidRDefault="009D467E" w:rsidP="009D467E">
      <w:pPr>
        <w:pStyle w:val="ListParagraph"/>
        <w:numPr>
          <w:ilvl w:val="3"/>
          <w:numId w:val="3"/>
        </w:numPr>
        <w:tabs>
          <w:tab w:val="left" w:pos="1540"/>
          <w:tab w:val="left" w:pos="1541"/>
        </w:tabs>
        <w:spacing w:before="2"/>
        <w:rPr>
          <w:sz w:val="24"/>
        </w:rPr>
      </w:pPr>
      <w:r>
        <w:rPr>
          <w:sz w:val="24"/>
        </w:rPr>
        <w:t>If necessary, discuss any possible changes to any of the</w:t>
      </w:r>
      <w:r>
        <w:rPr>
          <w:spacing w:val="-9"/>
          <w:sz w:val="24"/>
        </w:rPr>
        <w:t xml:space="preserve"> </w:t>
      </w:r>
      <w:r>
        <w:rPr>
          <w:sz w:val="24"/>
        </w:rPr>
        <w:t>above.</w:t>
      </w:r>
    </w:p>
    <w:p w14:paraId="085B82E5" w14:textId="77777777" w:rsidR="009D467E" w:rsidRDefault="009D467E" w:rsidP="009D467E">
      <w:pPr>
        <w:pStyle w:val="ListParagraph"/>
        <w:numPr>
          <w:ilvl w:val="2"/>
          <w:numId w:val="3"/>
        </w:numPr>
        <w:tabs>
          <w:tab w:val="left" w:pos="821"/>
        </w:tabs>
        <w:spacing w:before="222"/>
        <w:ind w:right="125"/>
        <w:rPr>
          <w:sz w:val="24"/>
        </w:rPr>
      </w:pPr>
      <w:r>
        <w:rPr>
          <w:sz w:val="24"/>
        </w:rPr>
        <w:t>Review Kean University’s Semester Credit Hour Policy</w:t>
      </w:r>
      <w:r>
        <w:rPr>
          <w:position w:val="9"/>
          <w:sz w:val="16"/>
        </w:rPr>
        <w:t xml:space="preserve">1 </w:t>
      </w:r>
      <w:r>
        <w:rPr>
          <w:sz w:val="24"/>
        </w:rPr>
        <w:t>(listed below). Provide a brief statement on methods employed to ensure adherence to the policy with respect to</w:t>
      </w:r>
      <w:r>
        <w:rPr>
          <w:spacing w:val="-26"/>
          <w:sz w:val="24"/>
        </w:rPr>
        <w:t xml:space="preserve"> </w:t>
      </w:r>
      <w:r>
        <w:rPr>
          <w:sz w:val="24"/>
        </w:rPr>
        <w:t>courses.</w:t>
      </w:r>
    </w:p>
    <w:p w14:paraId="39B94C88" w14:textId="77777777" w:rsidR="009D467E" w:rsidRDefault="009D467E" w:rsidP="009D467E">
      <w:pPr>
        <w:pStyle w:val="BodyText"/>
        <w:spacing w:before="11"/>
        <w:rPr>
          <w:sz w:val="23"/>
        </w:rPr>
      </w:pPr>
    </w:p>
    <w:p w14:paraId="14B9BFDF" w14:textId="77777777" w:rsidR="009D467E" w:rsidRDefault="009D467E" w:rsidP="009D467E">
      <w:pPr>
        <w:ind w:left="820" w:right="241"/>
        <w:rPr>
          <w:i/>
          <w:sz w:val="24"/>
        </w:rPr>
      </w:pPr>
      <w:r>
        <w:rPr>
          <w:i/>
          <w:sz w:val="24"/>
        </w:rPr>
        <w:t>As defined by the New Jersey Administrative Code Title 9A- Higher Education, “Semester credit hour” means 50 minutes of face-to-face class activity each week for 15 weeks (or the equivalent attained by scheduling more minutes of face-to-face class activity per week for fewer weeks in the semester) in one semester complemented by at least 100 minutes each week of laboratory or outside assignments (or the equivalent thereof for semesters of different length). The code further specifies that this hour-for- hour method of calculation is not required for certain types of courses, such as independent study, distance learning or blended (or hybrid) learning.</w:t>
      </w:r>
    </w:p>
    <w:p w14:paraId="350285E9" w14:textId="77777777" w:rsidR="009D467E" w:rsidRDefault="009D467E" w:rsidP="009D467E">
      <w:pPr>
        <w:pStyle w:val="BodyText"/>
        <w:spacing w:before="10"/>
        <w:rPr>
          <w:i/>
          <w:sz w:val="23"/>
        </w:rPr>
      </w:pPr>
    </w:p>
    <w:p w14:paraId="3CD80274" w14:textId="77777777" w:rsidR="009D467E" w:rsidRDefault="009D467E" w:rsidP="009D467E">
      <w:pPr>
        <w:pStyle w:val="ListParagraph"/>
        <w:numPr>
          <w:ilvl w:val="2"/>
          <w:numId w:val="3"/>
        </w:numPr>
        <w:tabs>
          <w:tab w:val="left" w:pos="821"/>
        </w:tabs>
        <w:rPr>
          <w:sz w:val="24"/>
        </w:rPr>
      </w:pPr>
      <w:r>
        <w:rPr>
          <w:sz w:val="24"/>
          <w:u w:val="single"/>
        </w:rPr>
        <w:t>Nontraditional Course Delivery/Weekend</w:t>
      </w:r>
      <w:r>
        <w:rPr>
          <w:spacing w:val="-3"/>
          <w:sz w:val="24"/>
          <w:u w:val="single"/>
        </w:rPr>
        <w:t xml:space="preserve"> </w:t>
      </w:r>
      <w:r>
        <w:rPr>
          <w:sz w:val="24"/>
          <w:u w:val="single"/>
        </w:rPr>
        <w:t>College</w:t>
      </w:r>
    </w:p>
    <w:p w14:paraId="45E2E891" w14:textId="77777777" w:rsidR="009D467E" w:rsidRDefault="009D467E" w:rsidP="009D467E">
      <w:pPr>
        <w:pStyle w:val="ListParagraph"/>
        <w:numPr>
          <w:ilvl w:val="3"/>
          <w:numId w:val="3"/>
        </w:numPr>
        <w:tabs>
          <w:tab w:val="left" w:pos="1540"/>
          <w:tab w:val="left" w:pos="1541"/>
        </w:tabs>
        <w:spacing w:before="4" w:line="237" w:lineRule="auto"/>
        <w:ind w:right="121"/>
        <w:rPr>
          <w:sz w:val="24"/>
        </w:rPr>
      </w:pPr>
      <w:r>
        <w:rPr>
          <w:sz w:val="24"/>
        </w:rPr>
        <w:t>List any courses using nontraditional methods of instructional delivery (online, hybrid).</w:t>
      </w:r>
    </w:p>
    <w:p w14:paraId="2D00E702" w14:textId="77777777" w:rsidR="009D467E" w:rsidRDefault="009D467E" w:rsidP="009D467E">
      <w:pPr>
        <w:pStyle w:val="ListParagraph"/>
        <w:numPr>
          <w:ilvl w:val="3"/>
          <w:numId w:val="3"/>
        </w:numPr>
        <w:tabs>
          <w:tab w:val="left" w:pos="1540"/>
          <w:tab w:val="left" w:pos="1541"/>
        </w:tabs>
        <w:spacing w:before="2" w:line="293" w:lineRule="exact"/>
        <w:rPr>
          <w:sz w:val="24"/>
        </w:rPr>
      </w:pPr>
      <w:r>
        <w:rPr>
          <w:sz w:val="24"/>
        </w:rPr>
        <w:t>List any courses under consideration for online and</w:t>
      </w:r>
      <w:r>
        <w:rPr>
          <w:spacing w:val="-7"/>
          <w:sz w:val="24"/>
        </w:rPr>
        <w:t xml:space="preserve"> </w:t>
      </w:r>
      <w:r>
        <w:rPr>
          <w:sz w:val="24"/>
        </w:rPr>
        <w:t>hybrid.</w:t>
      </w:r>
    </w:p>
    <w:p w14:paraId="16AAF386" w14:textId="77777777" w:rsidR="009D467E" w:rsidRDefault="009D467E" w:rsidP="009D467E">
      <w:pPr>
        <w:pStyle w:val="ListParagraph"/>
        <w:numPr>
          <w:ilvl w:val="3"/>
          <w:numId w:val="3"/>
        </w:numPr>
        <w:tabs>
          <w:tab w:val="left" w:pos="1540"/>
          <w:tab w:val="left" w:pos="1541"/>
        </w:tabs>
        <w:spacing w:before="2" w:line="237" w:lineRule="auto"/>
        <w:ind w:right="122"/>
        <w:rPr>
          <w:sz w:val="24"/>
        </w:rPr>
      </w:pPr>
      <w:r>
        <w:rPr>
          <w:sz w:val="24"/>
        </w:rPr>
        <w:t>List assessment procedures used to monitor the quality of instruction in these courses.</w:t>
      </w:r>
    </w:p>
    <w:p w14:paraId="374D0D35" w14:textId="77777777" w:rsidR="009D467E" w:rsidRDefault="009D467E" w:rsidP="009D467E">
      <w:pPr>
        <w:pStyle w:val="BodyText"/>
        <w:spacing w:before="1"/>
      </w:pPr>
    </w:p>
    <w:p w14:paraId="22008691" w14:textId="77777777" w:rsidR="009D467E" w:rsidRDefault="009D467E" w:rsidP="009D467E">
      <w:pPr>
        <w:pStyle w:val="ListParagraph"/>
        <w:numPr>
          <w:ilvl w:val="2"/>
          <w:numId w:val="3"/>
        </w:numPr>
        <w:tabs>
          <w:tab w:val="left" w:pos="821"/>
        </w:tabs>
        <w:rPr>
          <w:sz w:val="24"/>
        </w:rPr>
      </w:pPr>
      <w:r>
        <w:rPr>
          <w:sz w:val="24"/>
          <w:u w:val="single"/>
        </w:rPr>
        <w:t>Accreditation</w:t>
      </w:r>
      <w:r>
        <w:rPr>
          <w:spacing w:val="-1"/>
          <w:sz w:val="24"/>
          <w:u w:val="single"/>
        </w:rPr>
        <w:t xml:space="preserve"> </w:t>
      </w:r>
      <w:r>
        <w:rPr>
          <w:sz w:val="24"/>
          <w:u w:val="single"/>
        </w:rPr>
        <w:t>Organizations</w:t>
      </w:r>
    </w:p>
    <w:p w14:paraId="09373A20" w14:textId="01CFC77D" w:rsidR="009D467E" w:rsidRDefault="009D467E" w:rsidP="009D467E">
      <w:pPr>
        <w:pStyle w:val="ListParagraph"/>
        <w:numPr>
          <w:ilvl w:val="3"/>
          <w:numId w:val="3"/>
        </w:numPr>
        <w:tabs>
          <w:tab w:val="left" w:pos="1541"/>
        </w:tabs>
        <w:spacing w:before="4" w:line="237" w:lineRule="auto"/>
        <w:ind w:right="117"/>
        <w:jc w:val="both"/>
        <w:rPr>
          <w:sz w:val="24"/>
        </w:rPr>
      </w:pPr>
      <w:r>
        <w:rPr>
          <w:sz w:val="24"/>
        </w:rPr>
        <w:t>Specify professional accreditation organizations to which the program may be subject (e.g., NCATE, CSWE, etc). For each accreditation organization, list the last date(s) of their</w:t>
      </w:r>
      <w:r>
        <w:rPr>
          <w:spacing w:val="-6"/>
          <w:sz w:val="24"/>
        </w:rPr>
        <w:t xml:space="preserve"> </w:t>
      </w:r>
      <w:r>
        <w:rPr>
          <w:sz w:val="24"/>
        </w:rPr>
        <w:t>visit.</w:t>
      </w:r>
    </w:p>
    <w:p w14:paraId="26BDA21D" w14:textId="77777777" w:rsidR="009D467E" w:rsidRDefault="009D467E" w:rsidP="009D467E">
      <w:pPr>
        <w:pStyle w:val="BodyText"/>
        <w:spacing w:before="6"/>
        <w:rPr>
          <w:sz w:val="21"/>
        </w:rPr>
      </w:pPr>
      <w:r>
        <w:rPr>
          <w:noProof/>
          <w:lang w:bidi="ar-SA"/>
        </w:rPr>
        <mc:AlternateContent>
          <mc:Choice Requires="wps">
            <w:drawing>
              <wp:anchor distT="0" distB="0" distL="0" distR="0" simplePos="0" relativeHeight="251659264" behindDoc="0" locked="0" layoutInCell="1" allowOverlap="1" wp14:anchorId="74548AC4" wp14:editId="6A5C78A3">
                <wp:simplePos x="0" y="0"/>
                <wp:positionH relativeFrom="page">
                  <wp:posOffset>914400</wp:posOffset>
                </wp:positionH>
                <wp:positionV relativeFrom="paragraph">
                  <wp:posOffset>187325</wp:posOffset>
                </wp:positionV>
                <wp:extent cx="1829435" cy="0"/>
                <wp:effectExtent l="9525" t="5715" r="8890" b="1333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79FD7"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5pt" to="216.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cB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" strokeweight=".72pt">
                <w10:wrap type="topAndBottom" anchorx="page"/>
              </v:line>
            </w:pict>
          </mc:Fallback>
        </mc:AlternateContent>
      </w:r>
    </w:p>
    <w:p w14:paraId="5400E6C2" w14:textId="77777777" w:rsidR="009D467E" w:rsidRDefault="009D467E" w:rsidP="009D467E">
      <w:pPr>
        <w:spacing w:before="69" w:line="244" w:lineRule="auto"/>
        <w:ind w:left="100" w:right="234"/>
        <w:rPr>
          <w:sz w:val="20"/>
        </w:rPr>
      </w:pPr>
      <w:r>
        <w:rPr>
          <w:rFonts w:ascii="Calibri" w:hAnsi="Calibri"/>
          <w:position w:val="7"/>
          <w:sz w:val="13"/>
        </w:rPr>
        <w:t xml:space="preserve">1 </w:t>
      </w:r>
      <w:r>
        <w:rPr>
          <w:sz w:val="20"/>
        </w:rPr>
        <w:t>Under Section 8 of the Verification of Compliance requirements, Middle States (2015) requires “evidence that the institution’s credit hour policies and procedures are applied consistently across the full range of institutional</w:t>
      </w:r>
    </w:p>
    <w:p w14:paraId="41A19178" w14:textId="77777777" w:rsidR="009D467E" w:rsidRDefault="009D467E" w:rsidP="009D467E">
      <w:pPr>
        <w:spacing w:line="224" w:lineRule="exact"/>
        <w:ind w:left="100"/>
        <w:rPr>
          <w:sz w:val="20"/>
        </w:rPr>
      </w:pPr>
      <w:r>
        <w:rPr>
          <w:sz w:val="20"/>
        </w:rPr>
        <w:t>offerings...evidence must include: Documentation from recent academic program reviews” (p. 12).</w:t>
      </w:r>
    </w:p>
    <w:p w14:paraId="6E567F22" w14:textId="77777777" w:rsidR="009D467E" w:rsidRDefault="009D467E" w:rsidP="009D467E">
      <w:pPr>
        <w:spacing w:line="224" w:lineRule="exact"/>
        <w:rPr>
          <w:sz w:val="20"/>
        </w:rPr>
        <w:sectPr w:rsidR="009D467E">
          <w:pgSz w:w="12240" w:h="15840"/>
          <w:pgMar w:top="1420" w:right="1320" w:bottom="1160" w:left="1340" w:header="500" w:footer="969" w:gutter="0"/>
          <w:cols w:space="720"/>
        </w:sectPr>
      </w:pPr>
    </w:p>
    <w:p w14:paraId="075833B1" w14:textId="77777777" w:rsidR="009D467E" w:rsidRDefault="009D467E" w:rsidP="009D467E">
      <w:pPr>
        <w:pStyle w:val="ListParagraph"/>
        <w:numPr>
          <w:ilvl w:val="3"/>
          <w:numId w:val="3"/>
        </w:numPr>
        <w:tabs>
          <w:tab w:val="left" w:pos="1540"/>
          <w:tab w:val="left" w:pos="1541"/>
        </w:tabs>
        <w:spacing w:before="92" w:line="237" w:lineRule="auto"/>
        <w:ind w:right="114"/>
        <w:rPr>
          <w:sz w:val="24"/>
        </w:rPr>
      </w:pPr>
      <w:r>
        <w:rPr>
          <w:sz w:val="24"/>
        </w:rPr>
        <w:lastRenderedPageBreak/>
        <w:t>Specify</w:t>
      </w:r>
      <w:r>
        <w:rPr>
          <w:spacing w:val="-19"/>
          <w:sz w:val="24"/>
        </w:rPr>
        <w:t xml:space="preserve"> </w:t>
      </w:r>
      <w:r>
        <w:rPr>
          <w:sz w:val="24"/>
        </w:rPr>
        <w:t>any</w:t>
      </w:r>
      <w:r>
        <w:rPr>
          <w:spacing w:val="-19"/>
          <w:sz w:val="24"/>
        </w:rPr>
        <w:t xml:space="preserve"> </w:t>
      </w:r>
      <w:r>
        <w:rPr>
          <w:sz w:val="24"/>
        </w:rPr>
        <w:t>professional</w:t>
      </w:r>
      <w:r>
        <w:rPr>
          <w:spacing w:val="-14"/>
          <w:sz w:val="24"/>
        </w:rPr>
        <w:t xml:space="preserve"> </w:t>
      </w:r>
      <w:r>
        <w:rPr>
          <w:sz w:val="24"/>
        </w:rPr>
        <w:t>accreditation</w:t>
      </w:r>
      <w:r>
        <w:rPr>
          <w:spacing w:val="-14"/>
          <w:sz w:val="24"/>
        </w:rPr>
        <w:t xml:space="preserve"> </w:t>
      </w:r>
      <w:r>
        <w:rPr>
          <w:sz w:val="24"/>
        </w:rPr>
        <w:t>organization</w:t>
      </w:r>
      <w:r>
        <w:rPr>
          <w:spacing w:val="-10"/>
          <w:sz w:val="24"/>
        </w:rPr>
        <w:t xml:space="preserve"> </w:t>
      </w:r>
      <w:r>
        <w:rPr>
          <w:sz w:val="24"/>
        </w:rPr>
        <w:t>with</w:t>
      </w:r>
      <w:r>
        <w:rPr>
          <w:spacing w:val="-14"/>
          <w:sz w:val="24"/>
        </w:rPr>
        <w:t xml:space="preserve"> </w:t>
      </w:r>
      <w:r>
        <w:rPr>
          <w:sz w:val="24"/>
        </w:rPr>
        <w:t>which</w:t>
      </w:r>
      <w:r>
        <w:rPr>
          <w:spacing w:val="-14"/>
          <w:sz w:val="24"/>
        </w:rPr>
        <w:t xml:space="preserve"> </w:t>
      </w:r>
      <w:r>
        <w:rPr>
          <w:sz w:val="24"/>
        </w:rPr>
        <w:t>the</w:t>
      </w:r>
      <w:r>
        <w:rPr>
          <w:spacing w:val="-15"/>
          <w:sz w:val="24"/>
        </w:rPr>
        <w:t xml:space="preserve"> </w:t>
      </w:r>
      <w:r>
        <w:rPr>
          <w:sz w:val="24"/>
        </w:rPr>
        <w:t>department</w:t>
      </w:r>
      <w:r>
        <w:rPr>
          <w:spacing w:val="-14"/>
          <w:sz w:val="24"/>
        </w:rPr>
        <w:t xml:space="preserve"> </w:t>
      </w:r>
      <w:r>
        <w:rPr>
          <w:sz w:val="24"/>
        </w:rPr>
        <w:t>may seek affiliation. If any, please describe the process needed for</w:t>
      </w:r>
      <w:r>
        <w:rPr>
          <w:spacing w:val="-8"/>
          <w:sz w:val="24"/>
        </w:rPr>
        <w:t xml:space="preserve"> </w:t>
      </w:r>
      <w:r>
        <w:rPr>
          <w:sz w:val="24"/>
        </w:rPr>
        <w:t>joining.</w:t>
      </w:r>
    </w:p>
    <w:p w14:paraId="5DC3B5FC" w14:textId="77777777" w:rsidR="009D467E" w:rsidRDefault="009D467E" w:rsidP="009D467E">
      <w:pPr>
        <w:pStyle w:val="BodyText"/>
        <w:spacing w:before="9"/>
        <w:rPr>
          <w:sz w:val="23"/>
        </w:rPr>
      </w:pPr>
    </w:p>
    <w:p w14:paraId="38297697" w14:textId="77777777" w:rsidR="009D467E" w:rsidRDefault="009D467E" w:rsidP="009D467E">
      <w:pPr>
        <w:pStyle w:val="ListParagraph"/>
        <w:numPr>
          <w:ilvl w:val="2"/>
          <w:numId w:val="3"/>
        </w:numPr>
        <w:tabs>
          <w:tab w:val="left" w:pos="821"/>
        </w:tabs>
        <w:rPr>
          <w:sz w:val="24"/>
        </w:rPr>
      </w:pPr>
      <w:r>
        <w:rPr>
          <w:sz w:val="24"/>
          <w:u w:val="single"/>
        </w:rPr>
        <w:t>Summary and</w:t>
      </w:r>
      <w:r>
        <w:rPr>
          <w:spacing w:val="-5"/>
          <w:sz w:val="24"/>
          <w:u w:val="single"/>
        </w:rPr>
        <w:t xml:space="preserve"> </w:t>
      </w:r>
      <w:r>
        <w:rPr>
          <w:sz w:val="24"/>
          <w:u w:val="single"/>
        </w:rPr>
        <w:t>Recommendations</w:t>
      </w:r>
    </w:p>
    <w:p w14:paraId="29B743DE" w14:textId="77777777" w:rsidR="009D467E" w:rsidRDefault="009D467E" w:rsidP="009D467E">
      <w:pPr>
        <w:pStyle w:val="ListParagraph"/>
        <w:numPr>
          <w:ilvl w:val="3"/>
          <w:numId w:val="3"/>
        </w:numPr>
        <w:tabs>
          <w:tab w:val="left" w:pos="1540"/>
          <w:tab w:val="left" w:pos="1541"/>
        </w:tabs>
        <w:spacing w:before="5" w:line="237" w:lineRule="auto"/>
        <w:ind w:right="122"/>
        <w:rPr>
          <w:sz w:val="24"/>
        </w:rPr>
      </w:pPr>
      <w:r>
        <w:rPr>
          <w:sz w:val="24"/>
        </w:rPr>
        <w:t>Summarize the main elements included in the current review and curricular (and other related) changes proposed as a consequence of this</w:t>
      </w:r>
      <w:r>
        <w:rPr>
          <w:spacing w:val="-6"/>
          <w:sz w:val="24"/>
        </w:rPr>
        <w:t xml:space="preserve"> </w:t>
      </w:r>
      <w:r>
        <w:rPr>
          <w:sz w:val="24"/>
        </w:rPr>
        <w:t>review.</w:t>
      </w:r>
    </w:p>
    <w:p w14:paraId="76B35A49" w14:textId="77777777" w:rsidR="009D467E" w:rsidRDefault="009D467E" w:rsidP="009D467E">
      <w:pPr>
        <w:pStyle w:val="BodyText"/>
      </w:pPr>
    </w:p>
    <w:p w14:paraId="599B9D07" w14:textId="77777777" w:rsidR="009D467E" w:rsidRDefault="009D467E" w:rsidP="009D467E">
      <w:pPr>
        <w:pStyle w:val="ListParagraph"/>
        <w:numPr>
          <w:ilvl w:val="2"/>
          <w:numId w:val="3"/>
        </w:numPr>
        <w:tabs>
          <w:tab w:val="left" w:pos="821"/>
        </w:tabs>
        <w:jc w:val="both"/>
        <w:rPr>
          <w:sz w:val="24"/>
        </w:rPr>
      </w:pPr>
      <w:r>
        <w:rPr>
          <w:sz w:val="24"/>
          <w:u w:val="single"/>
        </w:rPr>
        <w:t>Additional Resources</w:t>
      </w:r>
      <w:r>
        <w:rPr>
          <w:spacing w:val="-2"/>
          <w:sz w:val="24"/>
          <w:u w:val="single"/>
        </w:rPr>
        <w:t xml:space="preserve"> </w:t>
      </w:r>
      <w:r>
        <w:rPr>
          <w:sz w:val="24"/>
          <w:u w:val="single"/>
        </w:rPr>
        <w:t>Requested</w:t>
      </w:r>
    </w:p>
    <w:p w14:paraId="41E3EEC8" w14:textId="77777777" w:rsidR="009D467E" w:rsidRDefault="009D467E" w:rsidP="009D467E">
      <w:pPr>
        <w:pStyle w:val="BodyText"/>
        <w:ind w:left="820"/>
        <w:jc w:val="both"/>
      </w:pPr>
      <w:r>
        <w:t>Indicate what new resources are needed over the next five years to:</w:t>
      </w:r>
    </w:p>
    <w:p w14:paraId="604C554E" w14:textId="77777777" w:rsidR="009D467E" w:rsidRDefault="009D467E" w:rsidP="009D467E">
      <w:pPr>
        <w:pStyle w:val="ListParagraph"/>
        <w:numPr>
          <w:ilvl w:val="3"/>
          <w:numId w:val="3"/>
        </w:numPr>
        <w:tabs>
          <w:tab w:val="left" w:pos="1540"/>
          <w:tab w:val="left" w:pos="1541"/>
        </w:tabs>
        <w:spacing w:before="2" w:line="293" w:lineRule="exact"/>
        <w:rPr>
          <w:sz w:val="24"/>
        </w:rPr>
      </w:pPr>
      <w:r>
        <w:rPr>
          <w:sz w:val="24"/>
        </w:rPr>
        <w:t>Enhance the current</w:t>
      </w:r>
      <w:r>
        <w:rPr>
          <w:spacing w:val="-3"/>
          <w:sz w:val="24"/>
        </w:rPr>
        <w:t xml:space="preserve"> </w:t>
      </w:r>
      <w:r>
        <w:rPr>
          <w:sz w:val="24"/>
        </w:rPr>
        <w:t>program.</w:t>
      </w:r>
    </w:p>
    <w:p w14:paraId="6B718BB1" w14:textId="77777777" w:rsidR="009D467E" w:rsidRDefault="009D467E" w:rsidP="009D467E">
      <w:pPr>
        <w:pStyle w:val="ListParagraph"/>
        <w:numPr>
          <w:ilvl w:val="3"/>
          <w:numId w:val="3"/>
        </w:numPr>
        <w:tabs>
          <w:tab w:val="left" w:pos="1540"/>
          <w:tab w:val="left" w:pos="1541"/>
        </w:tabs>
        <w:spacing w:line="293" w:lineRule="exact"/>
        <w:rPr>
          <w:sz w:val="24"/>
        </w:rPr>
      </w:pPr>
      <w:r>
        <w:rPr>
          <w:sz w:val="24"/>
        </w:rPr>
        <w:t>Preserve the strengths of the current</w:t>
      </w:r>
      <w:r>
        <w:rPr>
          <w:spacing w:val="-3"/>
          <w:sz w:val="24"/>
        </w:rPr>
        <w:t xml:space="preserve"> </w:t>
      </w:r>
      <w:r>
        <w:rPr>
          <w:sz w:val="24"/>
        </w:rPr>
        <w:t>program.</w:t>
      </w:r>
    </w:p>
    <w:p w14:paraId="7E08F6E3" w14:textId="77777777" w:rsidR="009D467E" w:rsidRDefault="009D467E" w:rsidP="009D467E">
      <w:pPr>
        <w:pStyle w:val="ListParagraph"/>
        <w:numPr>
          <w:ilvl w:val="3"/>
          <w:numId w:val="3"/>
        </w:numPr>
        <w:tabs>
          <w:tab w:val="left" w:pos="1540"/>
          <w:tab w:val="left" w:pos="1541"/>
        </w:tabs>
        <w:spacing w:line="293" w:lineRule="exact"/>
        <w:rPr>
          <w:sz w:val="24"/>
        </w:rPr>
      </w:pPr>
      <w:r>
        <w:rPr>
          <w:sz w:val="24"/>
        </w:rPr>
        <w:t>Address the weaknesses in the program identified by the</w:t>
      </w:r>
      <w:r>
        <w:rPr>
          <w:spacing w:val="-9"/>
          <w:sz w:val="24"/>
        </w:rPr>
        <w:t xml:space="preserve"> </w:t>
      </w:r>
      <w:r>
        <w:rPr>
          <w:sz w:val="24"/>
        </w:rPr>
        <w:t>review.</w:t>
      </w:r>
    </w:p>
    <w:p w14:paraId="38F470C1" w14:textId="77777777" w:rsidR="009D467E" w:rsidRDefault="009D467E" w:rsidP="009D467E">
      <w:pPr>
        <w:pStyle w:val="ListParagraph"/>
        <w:numPr>
          <w:ilvl w:val="3"/>
          <w:numId w:val="3"/>
        </w:numPr>
        <w:tabs>
          <w:tab w:val="left" w:pos="1540"/>
          <w:tab w:val="left" w:pos="1541"/>
        </w:tabs>
        <w:spacing w:line="294" w:lineRule="exact"/>
        <w:rPr>
          <w:sz w:val="24"/>
        </w:rPr>
      </w:pPr>
      <w:r>
        <w:rPr>
          <w:sz w:val="24"/>
        </w:rPr>
        <w:t>Address any technological impacts on the</w:t>
      </w:r>
      <w:r>
        <w:rPr>
          <w:spacing w:val="-7"/>
          <w:sz w:val="24"/>
        </w:rPr>
        <w:t xml:space="preserve"> </w:t>
      </w:r>
      <w:r>
        <w:rPr>
          <w:sz w:val="24"/>
        </w:rPr>
        <w:t>discipline.</w:t>
      </w:r>
    </w:p>
    <w:p w14:paraId="1496738F" w14:textId="77777777" w:rsidR="009D467E" w:rsidRDefault="009D467E" w:rsidP="009D467E">
      <w:pPr>
        <w:pStyle w:val="ListParagraph"/>
        <w:numPr>
          <w:ilvl w:val="3"/>
          <w:numId w:val="3"/>
        </w:numPr>
        <w:tabs>
          <w:tab w:val="left" w:pos="1540"/>
          <w:tab w:val="left" w:pos="1541"/>
        </w:tabs>
        <w:spacing w:before="1"/>
        <w:rPr>
          <w:sz w:val="24"/>
        </w:rPr>
      </w:pPr>
      <w:r>
        <w:rPr>
          <w:sz w:val="24"/>
        </w:rPr>
        <w:t>Address any material needs for the</w:t>
      </w:r>
      <w:r>
        <w:rPr>
          <w:spacing w:val="-9"/>
          <w:sz w:val="24"/>
        </w:rPr>
        <w:t xml:space="preserve"> </w:t>
      </w:r>
      <w:r>
        <w:rPr>
          <w:sz w:val="24"/>
        </w:rPr>
        <w:t>program.</w:t>
      </w:r>
    </w:p>
    <w:p w14:paraId="6ADBE773" w14:textId="77777777" w:rsidR="009D467E" w:rsidRDefault="009D467E" w:rsidP="009D467E">
      <w:pPr>
        <w:pStyle w:val="BodyText"/>
        <w:spacing w:before="3"/>
      </w:pPr>
    </w:p>
    <w:p w14:paraId="114B10F4" w14:textId="77777777" w:rsidR="009D467E" w:rsidRDefault="009D467E" w:rsidP="009D467E">
      <w:pPr>
        <w:ind w:left="1445" w:right="1464"/>
        <w:jc w:val="center"/>
        <w:rPr>
          <w:b/>
          <w:sz w:val="28"/>
        </w:rPr>
      </w:pPr>
      <w:r>
        <w:rPr>
          <w:b/>
          <w:sz w:val="28"/>
        </w:rPr>
        <w:t>Program review is a university requirement.</w:t>
      </w:r>
    </w:p>
    <w:p w14:paraId="07D622F5" w14:textId="77777777" w:rsidR="009D467E" w:rsidRDefault="009D467E" w:rsidP="009D467E">
      <w:pPr>
        <w:pStyle w:val="BodyText"/>
        <w:spacing w:before="10"/>
        <w:rPr>
          <w:b/>
          <w:sz w:val="23"/>
        </w:rPr>
      </w:pPr>
    </w:p>
    <w:p w14:paraId="3D07BAF7" w14:textId="77777777" w:rsidR="009D467E" w:rsidRDefault="009D467E" w:rsidP="009D467E">
      <w:pPr>
        <w:pStyle w:val="Heading1"/>
        <w:ind w:left="1445" w:right="1462"/>
        <w:jc w:val="center"/>
      </w:pPr>
      <w:r>
        <w:t>Program Review Procedures</w:t>
      </w:r>
    </w:p>
    <w:p w14:paraId="6C9C64C7" w14:textId="77777777" w:rsidR="009D467E" w:rsidRDefault="009D467E" w:rsidP="009D467E">
      <w:pPr>
        <w:pStyle w:val="BodyText"/>
        <w:spacing w:before="4"/>
        <w:rPr>
          <w:b/>
          <w:sz w:val="23"/>
        </w:rPr>
      </w:pPr>
    </w:p>
    <w:p w14:paraId="46D31855" w14:textId="77777777" w:rsidR="009D467E" w:rsidRDefault="009D467E" w:rsidP="009D467E">
      <w:pPr>
        <w:pStyle w:val="ListParagraph"/>
        <w:numPr>
          <w:ilvl w:val="0"/>
          <w:numId w:val="2"/>
        </w:numPr>
        <w:tabs>
          <w:tab w:val="left" w:pos="821"/>
        </w:tabs>
        <w:jc w:val="both"/>
        <w:rPr>
          <w:i/>
          <w:sz w:val="24"/>
        </w:rPr>
      </w:pPr>
      <w:r>
        <w:rPr>
          <w:i/>
          <w:sz w:val="24"/>
        </w:rPr>
        <w:t>Role of the Chair/Program</w:t>
      </w:r>
      <w:r>
        <w:rPr>
          <w:i/>
          <w:spacing w:val="-4"/>
          <w:sz w:val="24"/>
        </w:rPr>
        <w:t xml:space="preserve"> </w:t>
      </w:r>
      <w:r>
        <w:rPr>
          <w:i/>
          <w:sz w:val="24"/>
        </w:rPr>
        <w:t>Coordinator</w:t>
      </w:r>
    </w:p>
    <w:p w14:paraId="2B596067" w14:textId="77777777" w:rsidR="009D467E" w:rsidRDefault="009D467E" w:rsidP="009D467E">
      <w:pPr>
        <w:pStyle w:val="BodyText"/>
        <w:rPr>
          <w:i/>
        </w:rPr>
      </w:pPr>
    </w:p>
    <w:p w14:paraId="1ED41BFF" w14:textId="77777777" w:rsidR="009D467E" w:rsidRDefault="009D467E" w:rsidP="00EB2200">
      <w:pPr>
        <w:pStyle w:val="BodyText"/>
        <w:ind w:left="460" w:right="113"/>
        <w:jc w:val="both"/>
      </w:pPr>
      <w:r>
        <w:t>In</w:t>
      </w:r>
      <w:r>
        <w:rPr>
          <w:spacing w:val="-5"/>
        </w:rPr>
        <w:t xml:space="preserve"> </w:t>
      </w:r>
      <w:r>
        <w:t>accordance</w:t>
      </w:r>
      <w:r>
        <w:rPr>
          <w:spacing w:val="-6"/>
        </w:rPr>
        <w:t xml:space="preserve"> </w:t>
      </w:r>
      <w:r>
        <w:t>with</w:t>
      </w:r>
      <w:r>
        <w:rPr>
          <w:spacing w:val="-5"/>
        </w:rPr>
        <w:t xml:space="preserve"> </w:t>
      </w:r>
      <w:r>
        <w:t>the</w:t>
      </w:r>
      <w:r>
        <w:rPr>
          <w:spacing w:val="-5"/>
        </w:rPr>
        <w:t xml:space="preserve"> </w:t>
      </w:r>
      <w:r>
        <w:t>schedule</w:t>
      </w:r>
      <w:r>
        <w:rPr>
          <w:spacing w:val="-5"/>
        </w:rPr>
        <w:t xml:space="preserve"> </w:t>
      </w:r>
      <w:r>
        <w:t>of</w:t>
      </w:r>
      <w:r>
        <w:rPr>
          <w:spacing w:val="-6"/>
        </w:rPr>
        <w:t xml:space="preserve"> </w:t>
      </w:r>
      <w:r>
        <w:t>program</w:t>
      </w:r>
      <w:r>
        <w:rPr>
          <w:spacing w:val="-5"/>
        </w:rPr>
        <w:t xml:space="preserve"> </w:t>
      </w:r>
      <w:r>
        <w:t>review,</w:t>
      </w:r>
      <w:r>
        <w:rPr>
          <w:spacing w:val="-4"/>
        </w:rPr>
        <w:t xml:space="preserve"> </w:t>
      </w:r>
      <w:r>
        <w:t>when</w:t>
      </w:r>
      <w:r>
        <w:rPr>
          <w:spacing w:val="-5"/>
        </w:rPr>
        <w:t xml:space="preserve"> </w:t>
      </w:r>
      <w:r>
        <w:t>a</w:t>
      </w:r>
      <w:r>
        <w:rPr>
          <w:spacing w:val="-6"/>
        </w:rPr>
        <w:t xml:space="preserve"> </w:t>
      </w:r>
      <w:r>
        <w:t>program</w:t>
      </w:r>
      <w:r>
        <w:rPr>
          <w:spacing w:val="-5"/>
        </w:rPr>
        <w:t xml:space="preserve"> </w:t>
      </w:r>
      <w:r>
        <w:t>is</w:t>
      </w:r>
      <w:r>
        <w:rPr>
          <w:spacing w:val="-5"/>
        </w:rPr>
        <w:t xml:space="preserve"> </w:t>
      </w:r>
      <w:r>
        <w:t>scheduled</w:t>
      </w:r>
      <w:r>
        <w:rPr>
          <w:spacing w:val="-5"/>
        </w:rPr>
        <w:t xml:space="preserve"> </w:t>
      </w:r>
      <w:r>
        <w:t>to</w:t>
      </w:r>
      <w:r>
        <w:rPr>
          <w:spacing w:val="-5"/>
        </w:rPr>
        <w:t xml:space="preserve"> </w:t>
      </w:r>
      <w:r>
        <w:t xml:space="preserve">begin its review, the Dean of the College notifies the Executive Director, Chair, and/or coordinator. In the case of graduate programs, the Graduate Dean is also notified. </w:t>
      </w:r>
      <w:r>
        <w:rPr>
          <w:spacing w:val="-3"/>
        </w:rPr>
        <w:t>In</w:t>
      </w:r>
      <w:r>
        <w:rPr>
          <w:spacing w:val="53"/>
        </w:rPr>
        <w:t xml:space="preserve"> </w:t>
      </w:r>
      <w:r>
        <w:t>consultation</w:t>
      </w:r>
      <w:r>
        <w:rPr>
          <w:spacing w:val="-9"/>
        </w:rPr>
        <w:t xml:space="preserve"> </w:t>
      </w:r>
      <w:r>
        <w:t>with</w:t>
      </w:r>
      <w:r>
        <w:rPr>
          <w:spacing w:val="-9"/>
        </w:rPr>
        <w:t xml:space="preserve"> </w:t>
      </w:r>
      <w:r>
        <w:t>the</w:t>
      </w:r>
      <w:r>
        <w:rPr>
          <w:spacing w:val="-10"/>
        </w:rPr>
        <w:t xml:space="preserve"> </w:t>
      </w:r>
      <w:r>
        <w:t>relevant</w:t>
      </w:r>
      <w:r>
        <w:rPr>
          <w:spacing w:val="-9"/>
        </w:rPr>
        <w:t xml:space="preserve"> </w:t>
      </w:r>
      <w:r>
        <w:t>program</w:t>
      </w:r>
      <w:r>
        <w:rPr>
          <w:spacing w:val="-7"/>
        </w:rPr>
        <w:t xml:space="preserve"> </w:t>
      </w:r>
      <w:r>
        <w:t>coordinators,</w:t>
      </w:r>
      <w:r>
        <w:rPr>
          <w:spacing w:val="-8"/>
        </w:rPr>
        <w:t xml:space="preserve"> </w:t>
      </w:r>
      <w:r>
        <w:t>the</w:t>
      </w:r>
      <w:r>
        <w:rPr>
          <w:spacing w:val="-10"/>
        </w:rPr>
        <w:t xml:space="preserve"> </w:t>
      </w:r>
      <w:r>
        <w:t>Executive</w:t>
      </w:r>
      <w:r>
        <w:rPr>
          <w:spacing w:val="-10"/>
        </w:rPr>
        <w:t xml:space="preserve"> </w:t>
      </w:r>
      <w:r>
        <w:t>Director</w:t>
      </w:r>
      <w:r>
        <w:rPr>
          <w:spacing w:val="-7"/>
        </w:rPr>
        <w:t xml:space="preserve"> </w:t>
      </w:r>
      <w:r>
        <w:t>selects</w:t>
      </w:r>
      <w:r>
        <w:rPr>
          <w:spacing w:val="-9"/>
        </w:rPr>
        <w:t xml:space="preserve"> </w:t>
      </w:r>
      <w:r>
        <w:t>one</w:t>
      </w:r>
      <w:r>
        <w:rPr>
          <w:spacing w:val="-11"/>
        </w:rPr>
        <w:t xml:space="preserve"> </w:t>
      </w:r>
      <w:r>
        <w:t>(or more, depending on the number of programs to be reviewed within the school) individual to assume responsibility for the review. This individual is referred to as the P</w:t>
      </w:r>
      <w:r>
        <w:rPr>
          <w:i/>
        </w:rPr>
        <w:t>rogram Review</w:t>
      </w:r>
      <w:r>
        <w:rPr>
          <w:i/>
          <w:spacing w:val="-14"/>
        </w:rPr>
        <w:t xml:space="preserve"> </w:t>
      </w:r>
      <w:r>
        <w:rPr>
          <w:i/>
        </w:rPr>
        <w:t>Coordinator</w:t>
      </w:r>
      <w:r>
        <w:rPr>
          <w:i/>
          <w:spacing w:val="-13"/>
        </w:rPr>
        <w:t xml:space="preserve"> </w:t>
      </w:r>
      <w:r>
        <w:t>in</w:t>
      </w:r>
      <w:r>
        <w:rPr>
          <w:spacing w:val="-14"/>
        </w:rPr>
        <w:t xml:space="preserve"> </w:t>
      </w:r>
      <w:r>
        <w:t>this</w:t>
      </w:r>
      <w:r>
        <w:rPr>
          <w:spacing w:val="-14"/>
        </w:rPr>
        <w:t xml:space="preserve"> </w:t>
      </w:r>
      <w:r>
        <w:t>document.</w:t>
      </w:r>
      <w:r>
        <w:rPr>
          <w:spacing w:val="-14"/>
        </w:rPr>
        <w:t xml:space="preserve"> </w:t>
      </w:r>
      <w:r>
        <w:t>A</w:t>
      </w:r>
      <w:r>
        <w:rPr>
          <w:spacing w:val="-15"/>
        </w:rPr>
        <w:t xml:space="preserve"> </w:t>
      </w:r>
      <w:r>
        <w:t>program</w:t>
      </w:r>
      <w:r>
        <w:rPr>
          <w:spacing w:val="-14"/>
        </w:rPr>
        <w:t xml:space="preserve"> </w:t>
      </w:r>
      <w:r>
        <w:t>review</w:t>
      </w:r>
      <w:r>
        <w:rPr>
          <w:spacing w:val="-15"/>
        </w:rPr>
        <w:t xml:space="preserve"> </w:t>
      </w:r>
      <w:r>
        <w:t>committee</w:t>
      </w:r>
      <w:r>
        <w:rPr>
          <w:spacing w:val="-15"/>
        </w:rPr>
        <w:t xml:space="preserve"> </w:t>
      </w:r>
      <w:r>
        <w:t>shall</w:t>
      </w:r>
      <w:r>
        <w:rPr>
          <w:spacing w:val="-14"/>
        </w:rPr>
        <w:t xml:space="preserve"> </w:t>
      </w:r>
      <w:r>
        <w:t>be</w:t>
      </w:r>
      <w:r>
        <w:rPr>
          <w:spacing w:val="-15"/>
        </w:rPr>
        <w:t xml:space="preserve"> </w:t>
      </w:r>
      <w:r>
        <w:t>formed</w:t>
      </w:r>
      <w:r>
        <w:rPr>
          <w:spacing w:val="-15"/>
        </w:rPr>
        <w:t xml:space="preserve"> </w:t>
      </w:r>
      <w:r>
        <w:t>within the School to provide support for the review effort, and the Program Review Coordinator shall periodically describe the status of the effort at program meetings. At the conclusion of the review, the final document shall be reviewed by program faculty and submitted to the</w:t>
      </w:r>
      <w:r>
        <w:rPr>
          <w:spacing w:val="-7"/>
        </w:rPr>
        <w:t xml:space="preserve"> </w:t>
      </w:r>
      <w:r>
        <w:t>Executive</w:t>
      </w:r>
      <w:r>
        <w:rPr>
          <w:spacing w:val="-7"/>
        </w:rPr>
        <w:t xml:space="preserve"> </w:t>
      </w:r>
      <w:r>
        <w:t>Director</w:t>
      </w:r>
      <w:r>
        <w:rPr>
          <w:spacing w:val="-6"/>
        </w:rPr>
        <w:t xml:space="preserve"> </w:t>
      </w:r>
      <w:r>
        <w:t>who</w:t>
      </w:r>
      <w:r>
        <w:rPr>
          <w:spacing w:val="-6"/>
        </w:rPr>
        <w:t xml:space="preserve"> </w:t>
      </w:r>
      <w:r>
        <w:t>will</w:t>
      </w:r>
      <w:r>
        <w:rPr>
          <w:spacing w:val="-6"/>
        </w:rPr>
        <w:t xml:space="preserve"> </w:t>
      </w:r>
      <w:r>
        <w:t>forward</w:t>
      </w:r>
      <w:r>
        <w:rPr>
          <w:spacing w:val="-7"/>
        </w:rPr>
        <w:t xml:space="preserve"> </w:t>
      </w:r>
      <w:r>
        <w:t>to</w:t>
      </w:r>
      <w:r>
        <w:rPr>
          <w:spacing w:val="-6"/>
        </w:rPr>
        <w:t xml:space="preserve"> </w:t>
      </w:r>
      <w:r>
        <w:t>the</w:t>
      </w:r>
      <w:r>
        <w:rPr>
          <w:spacing w:val="-7"/>
        </w:rPr>
        <w:t xml:space="preserve"> </w:t>
      </w:r>
      <w:r>
        <w:t>Dean.</w:t>
      </w:r>
      <w:r>
        <w:rPr>
          <w:spacing w:val="-6"/>
        </w:rPr>
        <w:t xml:space="preserve"> </w:t>
      </w:r>
      <w:r>
        <w:t>This</w:t>
      </w:r>
      <w:r>
        <w:rPr>
          <w:spacing w:val="-6"/>
        </w:rPr>
        <w:t xml:space="preserve"> </w:t>
      </w:r>
      <w:r>
        <w:t>report</w:t>
      </w:r>
      <w:r>
        <w:rPr>
          <w:spacing w:val="-7"/>
        </w:rPr>
        <w:t xml:space="preserve"> </w:t>
      </w:r>
      <w:r>
        <w:t>must</w:t>
      </w:r>
      <w:r>
        <w:rPr>
          <w:spacing w:val="-5"/>
        </w:rPr>
        <w:t xml:space="preserve"> </w:t>
      </w:r>
      <w:r>
        <w:t>be</w:t>
      </w:r>
      <w:r>
        <w:rPr>
          <w:spacing w:val="-7"/>
        </w:rPr>
        <w:t xml:space="preserve"> </w:t>
      </w:r>
      <w:r>
        <w:t>forwarded</w:t>
      </w:r>
      <w:r>
        <w:rPr>
          <w:spacing w:val="-6"/>
        </w:rPr>
        <w:t xml:space="preserve"> </w:t>
      </w:r>
      <w:r>
        <w:t>to</w:t>
      </w:r>
      <w:r>
        <w:rPr>
          <w:spacing w:val="-6"/>
        </w:rPr>
        <w:t xml:space="preserve"> </w:t>
      </w:r>
      <w:r>
        <w:t>the Dean and the Office of Accreditation and Assessment on, or before, June</w:t>
      </w:r>
      <w:r>
        <w:rPr>
          <w:spacing w:val="-5"/>
        </w:rPr>
        <w:t xml:space="preserve"> </w:t>
      </w:r>
      <w:r>
        <w:t>30.</w:t>
      </w:r>
    </w:p>
    <w:p w14:paraId="4A42D18A" w14:textId="77777777" w:rsidR="009D467E" w:rsidRDefault="009D467E" w:rsidP="009D467E">
      <w:pPr>
        <w:pStyle w:val="BodyText"/>
        <w:rPr>
          <w:sz w:val="26"/>
        </w:rPr>
      </w:pPr>
    </w:p>
    <w:p w14:paraId="006D750D" w14:textId="77777777" w:rsidR="009D467E" w:rsidRDefault="009D467E" w:rsidP="009D467E">
      <w:pPr>
        <w:pStyle w:val="BodyText"/>
        <w:spacing w:before="10"/>
        <w:rPr>
          <w:sz w:val="21"/>
        </w:rPr>
      </w:pPr>
    </w:p>
    <w:p w14:paraId="02302601" w14:textId="77777777" w:rsidR="009D467E" w:rsidRDefault="009D467E" w:rsidP="009D467E">
      <w:pPr>
        <w:pStyle w:val="ListParagraph"/>
        <w:numPr>
          <w:ilvl w:val="0"/>
          <w:numId w:val="2"/>
        </w:numPr>
        <w:tabs>
          <w:tab w:val="left" w:pos="821"/>
        </w:tabs>
        <w:rPr>
          <w:i/>
          <w:sz w:val="24"/>
        </w:rPr>
      </w:pPr>
      <w:r>
        <w:rPr>
          <w:i/>
          <w:sz w:val="24"/>
        </w:rPr>
        <w:t>Role of the</w:t>
      </w:r>
      <w:r>
        <w:rPr>
          <w:i/>
          <w:spacing w:val="-3"/>
          <w:sz w:val="24"/>
        </w:rPr>
        <w:t xml:space="preserve"> </w:t>
      </w:r>
      <w:r>
        <w:rPr>
          <w:i/>
          <w:sz w:val="24"/>
        </w:rPr>
        <w:t>Dean</w:t>
      </w:r>
    </w:p>
    <w:p w14:paraId="0C2EA346" w14:textId="77777777" w:rsidR="009D467E" w:rsidRDefault="009D467E" w:rsidP="009D467E">
      <w:pPr>
        <w:pStyle w:val="BodyText"/>
        <w:spacing w:before="1"/>
        <w:rPr>
          <w:i/>
        </w:rPr>
      </w:pPr>
    </w:p>
    <w:p w14:paraId="743A682A" w14:textId="0070863D" w:rsidR="009D467E" w:rsidRDefault="009D467E" w:rsidP="00CD2704">
      <w:pPr>
        <w:pStyle w:val="BodyText"/>
        <w:ind w:left="460" w:right="113"/>
        <w:jc w:val="both"/>
      </w:pPr>
      <w:r>
        <w:t>The</w:t>
      </w:r>
      <w:r>
        <w:rPr>
          <w:spacing w:val="-12"/>
        </w:rPr>
        <w:t xml:space="preserve"> </w:t>
      </w:r>
      <w:r>
        <w:t>program</w:t>
      </w:r>
      <w:r>
        <w:rPr>
          <w:spacing w:val="-9"/>
        </w:rPr>
        <w:t xml:space="preserve"> </w:t>
      </w:r>
      <w:r>
        <w:t>review</w:t>
      </w:r>
      <w:r>
        <w:rPr>
          <w:spacing w:val="-12"/>
        </w:rPr>
        <w:t xml:space="preserve"> </w:t>
      </w:r>
      <w:r>
        <w:t>document</w:t>
      </w:r>
      <w:r>
        <w:rPr>
          <w:spacing w:val="-11"/>
        </w:rPr>
        <w:t xml:space="preserve"> </w:t>
      </w:r>
      <w:r>
        <w:t>will</w:t>
      </w:r>
      <w:r>
        <w:rPr>
          <w:spacing w:val="-10"/>
        </w:rPr>
        <w:t xml:space="preserve"> </w:t>
      </w:r>
      <w:r>
        <w:t>be</w:t>
      </w:r>
      <w:r>
        <w:rPr>
          <w:spacing w:val="-12"/>
        </w:rPr>
        <w:t xml:space="preserve"> </w:t>
      </w:r>
      <w:r>
        <w:t>submitted</w:t>
      </w:r>
      <w:r>
        <w:rPr>
          <w:spacing w:val="-11"/>
        </w:rPr>
        <w:t xml:space="preserve"> </w:t>
      </w:r>
      <w:r>
        <w:t>to</w:t>
      </w:r>
      <w:r>
        <w:rPr>
          <w:spacing w:val="-11"/>
        </w:rPr>
        <w:t xml:space="preserve"> </w:t>
      </w:r>
      <w:r>
        <w:t>the</w:t>
      </w:r>
      <w:r>
        <w:rPr>
          <w:spacing w:val="-9"/>
        </w:rPr>
        <w:t xml:space="preserve"> </w:t>
      </w:r>
      <w:r>
        <w:t>Dean</w:t>
      </w:r>
      <w:r>
        <w:rPr>
          <w:spacing w:val="-11"/>
        </w:rPr>
        <w:t xml:space="preserve"> </w:t>
      </w:r>
      <w:r>
        <w:t>of</w:t>
      </w:r>
      <w:r>
        <w:rPr>
          <w:spacing w:val="-12"/>
        </w:rPr>
        <w:t xml:space="preserve"> </w:t>
      </w:r>
      <w:r>
        <w:t>the</w:t>
      </w:r>
      <w:r>
        <w:rPr>
          <w:spacing w:val="-11"/>
        </w:rPr>
        <w:t xml:space="preserve"> </w:t>
      </w:r>
      <w:r>
        <w:t>College.</w:t>
      </w:r>
      <w:r>
        <w:rPr>
          <w:spacing w:val="-11"/>
        </w:rPr>
        <w:t xml:space="preserve"> </w:t>
      </w:r>
      <w:r>
        <w:t>The</w:t>
      </w:r>
      <w:r>
        <w:rPr>
          <w:spacing w:val="-12"/>
        </w:rPr>
        <w:t xml:space="preserve"> </w:t>
      </w:r>
      <w:r>
        <w:t>College</w:t>
      </w:r>
      <w:r>
        <w:rPr>
          <w:spacing w:val="-12"/>
        </w:rPr>
        <w:t xml:space="preserve"> </w:t>
      </w:r>
      <w:r>
        <w:t>Dean will</w:t>
      </w:r>
      <w:r>
        <w:rPr>
          <w:spacing w:val="-9"/>
        </w:rPr>
        <w:t xml:space="preserve"> </w:t>
      </w:r>
      <w:r>
        <w:t>forward</w:t>
      </w:r>
      <w:r>
        <w:rPr>
          <w:spacing w:val="-10"/>
        </w:rPr>
        <w:t xml:space="preserve"> </w:t>
      </w:r>
      <w:r>
        <w:t>copies</w:t>
      </w:r>
      <w:r>
        <w:rPr>
          <w:spacing w:val="-10"/>
        </w:rPr>
        <w:t xml:space="preserve"> </w:t>
      </w:r>
      <w:r>
        <w:t>of</w:t>
      </w:r>
      <w:r>
        <w:rPr>
          <w:spacing w:val="-8"/>
        </w:rPr>
        <w:t xml:space="preserve"> </w:t>
      </w:r>
      <w:r>
        <w:t>graduate</w:t>
      </w:r>
      <w:r>
        <w:rPr>
          <w:spacing w:val="-10"/>
        </w:rPr>
        <w:t xml:space="preserve"> </w:t>
      </w:r>
      <w:r>
        <w:t>program</w:t>
      </w:r>
      <w:r>
        <w:rPr>
          <w:spacing w:val="-9"/>
        </w:rPr>
        <w:t xml:space="preserve"> </w:t>
      </w:r>
      <w:r>
        <w:t>review</w:t>
      </w:r>
      <w:r>
        <w:rPr>
          <w:spacing w:val="-11"/>
        </w:rPr>
        <w:t xml:space="preserve"> </w:t>
      </w:r>
      <w:r>
        <w:t>documents</w:t>
      </w:r>
      <w:r>
        <w:rPr>
          <w:spacing w:val="-9"/>
        </w:rPr>
        <w:t xml:space="preserve"> </w:t>
      </w:r>
      <w:r>
        <w:t>to</w:t>
      </w:r>
      <w:r>
        <w:rPr>
          <w:spacing w:val="-9"/>
        </w:rPr>
        <w:t xml:space="preserve"> </w:t>
      </w:r>
      <w:r>
        <w:t>the</w:t>
      </w:r>
      <w:r>
        <w:rPr>
          <w:spacing w:val="-7"/>
        </w:rPr>
        <w:t xml:space="preserve"> </w:t>
      </w:r>
      <w:r>
        <w:t>Graduate</w:t>
      </w:r>
      <w:r>
        <w:rPr>
          <w:spacing w:val="-8"/>
        </w:rPr>
        <w:t xml:space="preserve"> </w:t>
      </w:r>
      <w:r>
        <w:t>Dean</w:t>
      </w:r>
      <w:r>
        <w:rPr>
          <w:b/>
        </w:rPr>
        <w:t>.</w:t>
      </w:r>
      <w:r>
        <w:rPr>
          <w:b/>
          <w:spacing w:val="-10"/>
        </w:rPr>
        <w:t xml:space="preserve"> </w:t>
      </w:r>
      <w:r>
        <w:t>The</w:t>
      </w:r>
      <w:r>
        <w:rPr>
          <w:spacing w:val="-10"/>
        </w:rPr>
        <w:t xml:space="preserve"> </w:t>
      </w:r>
      <w:r>
        <w:t>College Dean</w:t>
      </w:r>
      <w:r>
        <w:rPr>
          <w:spacing w:val="-7"/>
        </w:rPr>
        <w:t xml:space="preserve"> </w:t>
      </w:r>
      <w:r>
        <w:t>(and</w:t>
      </w:r>
      <w:r>
        <w:rPr>
          <w:spacing w:val="-7"/>
        </w:rPr>
        <w:t xml:space="preserve"> </w:t>
      </w:r>
      <w:r>
        <w:t>Graduate</w:t>
      </w:r>
      <w:r>
        <w:rPr>
          <w:spacing w:val="-7"/>
        </w:rPr>
        <w:t xml:space="preserve"> </w:t>
      </w:r>
      <w:r>
        <w:t>Dean,</w:t>
      </w:r>
      <w:r>
        <w:rPr>
          <w:spacing w:val="-7"/>
        </w:rPr>
        <w:t xml:space="preserve"> </w:t>
      </w:r>
      <w:r>
        <w:t>in</w:t>
      </w:r>
      <w:r>
        <w:rPr>
          <w:spacing w:val="-7"/>
        </w:rPr>
        <w:t xml:space="preserve"> </w:t>
      </w:r>
      <w:r>
        <w:t>the</w:t>
      </w:r>
      <w:r>
        <w:rPr>
          <w:spacing w:val="-8"/>
        </w:rPr>
        <w:t xml:space="preserve"> </w:t>
      </w:r>
      <w:r>
        <w:t>case</w:t>
      </w:r>
      <w:r>
        <w:rPr>
          <w:spacing w:val="-8"/>
        </w:rPr>
        <w:t xml:space="preserve"> </w:t>
      </w:r>
      <w:r>
        <w:t>of</w:t>
      </w:r>
      <w:r>
        <w:rPr>
          <w:spacing w:val="-8"/>
        </w:rPr>
        <w:t xml:space="preserve"> </w:t>
      </w:r>
      <w:r>
        <w:t>graduate</w:t>
      </w:r>
      <w:r>
        <w:rPr>
          <w:spacing w:val="-5"/>
        </w:rPr>
        <w:t xml:space="preserve"> </w:t>
      </w:r>
      <w:r>
        <w:t>programs)</w:t>
      </w:r>
      <w:r>
        <w:rPr>
          <w:spacing w:val="-4"/>
        </w:rPr>
        <w:t xml:space="preserve"> </w:t>
      </w:r>
      <w:r>
        <w:t>group,</w:t>
      </w:r>
      <w:r>
        <w:rPr>
          <w:spacing w:val="-7"/>
        </w:rPr>
        <w:t xml:space="preserve"> </w:t>
      </w:r>
      <w:r>
        <w:t>serving</w:t>
      </w:r>
      <w:r>
        <w:rPr>
          <w:spacing w:val="-7"/>
        </w:rPr>
        <w:t xml:space="preserve"> </w:t>
      </w:r>
      <w:r>
        <w:t>as</w:t>
      </w:r>
      <w:r>
        <w:rPr>
          <w:spacing w:val="-7"/>
        </w:rPr>
        <w:t xml:space="preserve"> </w:t>
      </w:r>
      <w:r>
        <w:t>the</w:t>
      </w:r>
      <w:r>
        <w:rPr>
          <w:spacing w:val="-8"/>
        </w:rPr>
        <w:t xml:space="preserve"> </w:t>
      </w:r>
      <w:r>
        <w:t>Chair</w:t>
      </w:r>
      <w:r>
        <w:rPr>
          <w:spacing w:val="-7"/>
        </w:rPr>
        <w:t xml:space="preserve"> </w:t>
      </w:r>
      <w:r>
        <w:t>of</w:t>
      </w:r>
      <w:r>
        <w:rPr>
          <w:spacing w:val="-8"/>
        </w:rPr>
        <w:t xml:space="preserve"> </w:t>
      </w:r>
      <w:r>
        <w:t xml:space="preserve">the program review committee, reviews the program review documents and makes recommendations for improvement, data collection and resource requirements, if any. </w:t>
      </w:r>
      <w:r>
        <w:rPr>
          <w:spacing w:val="-3"/>
        </w:rPr>
        <w:t xml:space="preserve">It </w:t>
      </w:r>
      <w:r>
        <w:t>is</w:t>
      </w:r>
      <w:r>
        <w:rPr>
          <w:spacing w:val="-30"/>
        </w:rPr>
        <w:t xml:space="preserve"> </w:t>
      </w:r>
      <w:r>
        <w:t>the responsibility of the Dean to recommend program or course elimination if necessary. The college</w:t>
      </w:r>
      <w:r w:rsidR="00AC3390">
        <w:t>-level</w:t>
      </w:r>
      <w:r>
        <w:t xml:space="preserve"> committee</w:t>
      </w:r>
      <w:r w:rsidR="00AC3390">
        <w:t xml:space="preserve"> to review the program</w:t>
      </w:r>
      <w:r>
        <w:t xml:space="preserve"> shall comprise all Executive Directors and two faculty members and one student appointed by the Dean. College level review must be completed</w:t>
      </w:r>
      <w:r>
        <w:rPr>
          <w:spacing w:val="-31"/>
        </w:rPr>
        <w:t xml:space="preserve"> </w:t>
      </w:r>
      <w:r>
        <w:t>on, or before, July 31 and the report presented to the Vice President for Academic</w:t>
      </w:r>
      <w:r>
        <w:rPr>
          <w:spacing w:val="-15"/>
        </w:rPr>
        <w:t xml:space="preserve"> </w:t>
      </w:r>
      <w:r>
        <w:t>Affairs.</w:t>
      </w:r>
    </w:p>
    <w:p w14:paraId="7FBAF981" w14:textId="77777777" w:rsidR="009D467E" w:rsidRDefault="009D467E">
      <w:pPr>
        <w:jc w:val="both"/>
        <w:sectPr w:rsidR="009D467E">
          <w:pgSz w:w="12240" w:h="15840"/>
          <w:pgMar w:top="1420" w:right="1320" w:bottom="1160" w:left="1340" w:header="500" w:footer="969" w:gutter="0"/>
          <w:cols w:space="720"/>
        </w:sectPr>
      </w:pPr>
    </w:p>
    <w:p w14:paraId="4302C07A" w14:textId="77777777" w:rsidR="009D467E" w:rsidRDefault="009D467E">
      <w:pPr>
        <w:pStyle w:val="BodyText"/>
        <w:spacing w:before="7"/>
        <w:rPr>
          <w:sz w:val="23"/>
        </w:rPr>
      </w:pPr>
    </w:p>
    <w:p w14:paraId="5B9ED07A" w14:textId="77777777" w:rsidR="009D467E" w:rsidRDefault="009D467E">
      <w:pPr>
        <w:pStyle w:val="BodyText"/>
        <w:spacing w:before="90"/>
        <w:ind w:left="460"/>
      </w:pPr>
      <w:r>
        <w:t>Based on this review and discussion, the College Dean will prepare a brief report. This report will include:</w:t>
      </w:r>
    </w:p>
    <w:p w14:paraId="76B0AF16" w14:textId="77777777" w:rsidR="009D467E" w:rsidRDefault="009D467E">
      <w:pPr>
        <w:pStyle w:val="BodyText"/>
      </w:pPr>
    </w:p>
    <w:p w14:paraId="7339C5DE" w14:textId="77777777" w:rsidR="009D467E" w:rsidRDefault="009D467E" w:rsidP="009D467E">
      <w:pPr>
        <w:pStyle w:val="ListParagraph"/>
        <w:numPr>
          <w:ilvl w:val="0"/>
          <w:numId w:val="1"/>
        </w:numPr>
        <w:tabs>
          <w:tab w:val="left" w:pos="835"/>
        </w:tabs>
        <w:ind w:hanging="374"/>
        <w:rPr>
          <w:sz w:val="24"/>
        </w:rPr>
      </w:pPr>
      <w:r>
        <w:rPr>
          <w:sz w:val="24"/>
        </w:rPr>
        <w:t>An evaluation of the findings and recommendations of the program review</w:t>
      </w:r>
      <w:r>
        <w:rPr>
          <w:spacing w:val="-3"/>
          <w:sz w:val="24"/>
        </w:rPr>
        <w:t xml:space="preserve"> </w:t>
      </w:r>
      <w:r>
        <w:rPr>
          <w:sz w:val="24"/>
        </w:rPr>
        <w:t>report.</w:t>
      </w:r>
    </w:p>
    <w:p w14:paraId="0A68BEA0" w14:textId="77777777" w:rsidR="009D467E" w:rsidRDefault="009D467E" w:rsidP="009D467E">
      <w:pPr>
        <w:pStyle w:val="BodyText"/>
      </w:pPr>
    </w:p>
    <w:p w14:paraId="6F65C608" w14:textId="5881B0AC" w:rsidR="009D467E" w:rsidRDefault="009D467E" w:rsidP="009D467E">
      <w:pPr>
        <w:pStyle w:val="ListParagraph"/>
        <w:numPr>
          <w:ilvl w:val="0"/>
          <w:numId w:val="1"/>
        </w:numPr>
        <w:tabs>
          <w:tab w:val="left" w:pos="835"/>
        </w:tabs>
        <w:ind w:right="120" w:hanging="374"/>
        <w:rPr>
          <w:sz w:val="24"/>
        </w:rPr>
      </w:pPr>
      <w:r>
        <w:rPr>
          <w:sz w:val="24"/>
        </w:rPr>
        <w:t xml:space="preserve">A discussion of how the recommendations will be addressed within the framework of the </w:t>
      </w:r>
      <w:r w:rsidR="00CD2704">
        <w:rPr>
          <w:sz w:val="24"/>
        </w:rPr>
        <w:t xml:space="preserve">college </w:t>
      </w:r>
      <w:r>
        <w:rPr>
          <w:sz w:val="24"/>
        </w:rPr>
        <w:t>strategic plan and budget requests for ensuing</w:t>
      </w:r>
      <w:r>
        <w:rPr>
          <w:spacing w:val="1"/>
          <w:sz w:val="24"/>
        </w:rPr>
        <w:t xml:space="preserve"> </w:t>
      </w:r>
      <w:r>
        <w:rPr>
          <w:sz w:val="24"/>
        </w:rPr>
        <w:t>years.</w:t>
      </w:r>
    </w:p>
    <w:p w14:paraId="2E6B0CCE" w14:textId="77777777" w:rsidR="009D467E" w:rsidRDefault="009D467E" w:rsidP="009D467E">
      <w:pPr>
        <w:pStyle w:val="BodyText"/>
      </w:pPr>
    </w:p>
    <w:p w14:paraId="5BD703E4" w14:textId="77777777" w:rsidR="009D467E" w:rsidRDefault="009D467E" w:rsidP="009D467E">
      <w:pPr>
        <w:pStyle w:val="BodyText"/>
        <w:ind w:left="460" w:right="117"/>
        <w:jc w:val="both"/>
      </w:pPr>
      <w:r>
        <w:t>The Graduate Dean will provide a written response to the recommendations, in the case of graduate programs. The Graduate Dean’s response will be appended to the College Dean’s report.</w:t>
      </w:r>
    </w:p>
    <w:p w14:paraId="62BD1F7D" w14:textId="77777777" w:rsidR="009D467E" w:rsidRDefault="009D467E" w:rsidP="009D467E">
      <w:pPr>
        <w:pStyle w:val="BodyText"/>
        <w:spacing w:before="10"/>
        <w:rPr>
          <w:sz w:val="23"/>
        </w:rPr>
      </w:pPr>
    </w:p>
    <w:p w14:paraId="0C6DDA33" w14:textId="77777777" w:rsidR="009D467E" w:rsidRDefault="009D467E" w:rsidP="009D467E">
      <w:pPr>
        <w:pStyle w:val="ListParagraph"/>
        <w:numPr>
          <w:ilvl w:val="0"/>
          <w:numId w:val="2"/>
        </w:numPr>
        <w:tabs>
          <w:tab w:val="left" w:pos="881"/>
        </w:tabs>
        <w:ind w:left="880" w:hanging="420"/>
        <w:rPr>
          <w:i/>
          <w:sz w:val="24"/>
        </w:rPr>
      </w:pPr>
      <w:r>
        <w:rPr>
          <w:i/>
          <w:sz w:val="24"/>
        </w:rPr>
        <w:t>University Planning Council in Program Review</w:t>
      </w:r>
    </w:p>
    <w:p w14:paraId="6D589D8F" w14:textId="77777777" w:rsidR="009D467E" w:rsidRDefault="009D467E" w:rsidP="009D467E">
      <w:pPr>
        <w:pStyle w:val="BodyText"/>
        <w:rPr>
          <w:i/>
        </w:rPr>
      </w:pPr>
    </w:p>
    <w:p w14:paraId="7BA15847" w14:textId="77777777" w:rsidR="009D467E" w:rsidRDefault="009D467E" w:rsidP="009D467E">
      <w:pPr>
        <w:pStyle w:val="BodyText"/>
        <w:ind w:left="460" w:right="114"/>
        <w:jc w:val="both"/>
      </w:pPr>
      <w:r w:rsidRPr="00EB2200">
        <w:t>In general, the group of documents generated in the program review process will serve as a source of input into the planning process for the academic area and for the University as a whole. The program review process will also provide an opportunity for faculty in the academic disciplines to receive feedback about the quality of their own academic programs and the quality of academic programs in general. The VPAA Office, in consultation with the deans and appropriate department chairs, will conduct an annual institute or forum to review and discuss outcomes and trends. The University Planning Council must assess all program review</w:t>
      </w:r>
      <w:r w:rsidRPr="00EB2200">
        <w:rPr>
          <w:spacing w:val="-15"/>
        </w:rPr>
        <w:t xml:space="preserve"> </w:t>
      </w:r>
      <w:r w:rsidRPr="00EB2200">
        <w:t>documents</w:t>
      </w:r>
      <w:r w:rsidRPr="00EB2200">
        <w:rPr>
          <w:spacing w:val="-14"/>
        </w:rPr>
        <w:t xml:space="preserve"> </w:t>
      </w:r>
      <w:r w:rsidRPr="00EB2200">
        <w:t>and</w:t>
      </w:r>
      <w:r w:rsidRPr="00EB2200">
        <w:rPr>
          <w:spacing w:val="-14"/>
        </w:rPr>
        <w:t xml:space="preserve"> </w:t>
      </w:r>
      <w:r w:rsidRPr="00EB2200">
        <w:t>make</w:t>
      </w:r>
      <w:r w:rsidRPr="00EB2200">
        <w:rPr>
          <w:spacing w:val="-15"/>
        </w:rPr>
        <w:t xml:space="preserve"> </w:t>
      </w:r>
      <w:r w:rsidRPr="00EB2200">
        <w:t>recommendations</w:t>
      </w:r>
      <w:r w:rsidRPr="00EB2200">
        <w:rPr>
          <w:spacing w:val="-14"/>
        </w:rPr>
        <w:t xml:space="preserve"> </w:t>
      </w:r>
      <w:r w:rsidRPr="00EB2200">
        <w:t>to</w:t>
      </w:r>
      <w:r w:rsidRPr="00EB2200">
        <w:rPr>
          <w:spacing w:val="-14"/>
        </w:rPr>
        <w:t xml:space="preserve"> </w:t>
      </w:r>
      <w:r w:rsidRPr="00EB2200">
        <w:t>the</w:t>
      </w:r>
      <w:r w:rsidRPr="00EB2200">
        <w:rPr>
          <w:spacing w:val="-15"/>
        </w:rPr>
        <w:t xml:space="preserve"> </w:t>
      </w:r>
      <w:r w:rsidRPr="00EB2200">
        <w:t>President</w:t>
      </w:r>
      <w:r w:rsidRPr="00EB2200">
        <w:rPr>
          <w:spacing w:val="-14"/>
        </w:rPr>
        <w:t xml:space="preserve"> </w:t>
      </w:r>
      <w:r w:rsidRPr="00EB2200">
        <w:t>and</w:t>
      </w:r>
      <w:r w:rsidRPr="00EB2200">
        <w:rPr>
          <w:spacing w:val="-14"/>
        </w:rPr>
        <w:t xml:space="preserve"> </w:t>
      </w:r>
      <w:r w:rsidRPr="00EB2200">
        <w:t>program</w:t>
      </w:r>
      <w:r w:rsidRPr="00EB2200">
        <w:rPr>
          <w:spacing w:val="-12"/>
        </w:rPr>
        <w:t xml:space="preserve"> </w:t>
      </w:r>
      <w:r w:rsidRPr="00EB2200">
        <w:t>faculty.</w:t>
      </w:r>
      <w:r w:rsidRPr="00EB2200">
        <w:rPr>
          <w:spacing w:val="-12"/>
        </w:rPr>
        <w:t xml:space="preserve"> </w:t>
      </w:r>
      <w:r w:rsidRPr="00EB2200">
        <w:t>If</w:t>
      </w:r>
      <w:r w:rsidRPr="00EB2200">
        <w:rPr>
          <w:spacing w:val="-15"/>
        </w:rPr>
        <w:t xml:space="preserve"> </w:t>
      </w:r>
      <w:r w:rsidRPr="00EB2200">
        <w:t>needed, UPC must also make recommendations for resources at the University level and revisions to the</w:t>
      </w:r>
      <w:r w:rsidRPr="00EB2200">
        <w:rPr>
          <w:spacing w:val="-1"/>
        </w:rPr>
        <w:t xml:space="preserve"> </w:t>
      </w:r>
      <w:r w:rsidRPr="00EB2200">
        <w:t>mission.</w:t>
      </w:r>
    </w:p>
    <w:p w14:paraId="77C49A32" w14:textId="77777777" w:rsidR="009D467E" w:rsidRDefault="009D467E" w:rsidP="009D467E">
      <w:pPr>
        <w:pStyle w:val="BodyText"/>
        <w:spacing w:before="9"/>
        <w:rPr>
          <w:sz w:val="23"/>
        </w:rPr>
      </w:pPr>
    </w:p>
    <w:p w14:paraId="4C5C5A7D" w14:textId="77777777" w:rsidR="009D467E" w:rsidRDefault="009D467E" w:rsidP="009D467E">
      <w:pPr>
        <w:pStyle w:val="BodyText"/>
        <w:spacing w:before="1"/>
        <w:ind w:left="460"/>
      </w:pPr>
      <w:r>
        <w:t>UPC will serve as the University’s internal program review committee. Its recommendations must be submitted to the President by November 15 of each year.</w:t>
      </w:r>
    </w:p>
    <w:p w14:paraId="0E083DA9" w14:textId="77777777" w:rsidR="009D467E" w:rsidRDefault="009D467E" w:rsidP="009D467E">
      <w:pPr>
        <w:pStyle w:val="BodyText"/>
      </w:pPr>
    </w:p>
    <w:p w14:paraId="6D324479" w14:textId="77777777" w:rsidR="009D467E" w:rsidRDefault="009D467E" w:rsidP="009D467E">
      <w:pPr>
        <w:pStyle w:val="ListParagraph"/>
        <w:numPr>
          <w:ilvl w:val="0"/>
          <w:numId w:val="2"/>
        </w:numPr>
        <w:tabs>
          <w:tab w:val="left" w:pos="821"/>
        </w:tabs>
        <w:rPr>
          <w:i/>
          <w:sz w:val="24"/>
        </w:rPr>
      </w:pPr>
      <w:r>
        <w:rPr>
          <w:i/>
          <w:sz w:val="24"/>
        </w:rPr>
        <w:t>Program Review</w:t>
      </w:r>
      <w:r>
        <w:rPr>
          <w:i/>
          <w:spacing w:val="-1"/>
          <w:sz w:val="24"/>
        </w:rPr>
        <w:t xml:space="preserve"> </w:t>
      </w:r>
      <w:r>
        <w:rPr>
          <w:i/>
          <w:sz w:val="24"/>
        </w:rPr>
        <w:t>Time-lines</w:t>
      </w:r>
    </w:p>
    <w:p w14:paraId="3C79CC1F" w14:textId="77777777" w:rsidR="009D467E" w:rsidRDefault="009D467E" w:rsidP="009D467E">
      <w:pPr>
        <w:pStyle w:val="BodyText"/>
        <w:spacing w:before="9"/>
        <w:rPr>
          <w:i/>
          <w:sz w:val="23"/>
        </w:rPr>
      </w:pPr>
    </w:p>
    <w:p w14:paraId="279885F9" w14:textId="77777777" w:rsidR="009D467E" w:rsidRDefault="009D467E" w:rsidP="009D467E">
      <w:pPr>
        <w:pStyle w:val="ListParagraph"/>
        <w:numPr>
          <w:ilvl w:val="1"/>
          <w:numId w:val="2"/>
        </w:numPr>
        <w:tabs>
          <w:tab w:val="left" w:pos="821"/>
        </w:tabs>
        <w:ind w:right="122"/>
        <w:rPr>
          <w:sz w:val="24"/>
        </w:rPr>
      </w:pPr>
      <w:r>
        <w:rPr>
          <w:sz w:val="24"/>
        </w:rPr>
        <w:t>Program</w:t>
      </w:r>
      <w:r>
        <w:rPr>
          <w:spacing w:val="-4"/>
          <w:sz w:val="24"/>
        </w:rPr>
        <w:t xml:space="preserve"> </w:t>
      </w:r>
      <w:r>
        <w:rPr>
          <w:sz w:val="24"/>
        </w:rPr>
        <w:t>review</w:t>
      </w:r>
      <w:r>
        <w:rPr>
          <w:spacing w:val="-5"/>
          <w:sz w:val="24"/>
        </w:rPr>
        <w:t xml:space="preserve"> </w:t>
      </w:r>
      <w:r>
        <w:rPr>
          <w:sz w:val="24"/>
        </w:rPr>
        <w:t>process</w:t>
      </w:r>
      <w:r>
        <w:rPr>
          <w:spacing w:val="-4"/>
          <w:sz w:val="24"/>
        </w:rPr>
        <w:t xml:space="preserve"> </w:t>
      </w:r>
      <w:r>
        <w:rPr>
          <w:sz w:val="24"/>
        </w:rPr>
        <w:t>initiated</w:t>
      </w:r>
      <w:r>
        <w:rPr>
          <w:spacing w:val="-5"/>
          <w:sz w:val="24"/>
        </w:rPr>
        <w:t xml:space="preserve"> </w:t>
      </w:r>
      <w:r>
        <w:rPr>
          <w:sz w:val="24"/>
        </w:rPr>
        <w:t>by</w:t>
      </w:r>
      <w:r>
        <w:rPr>
          <w:spacing w:val="-10"/>
          <w:sz w:val="24"/>
        </w:rPr>
        <w:t xml:space="preserve"> </w:t>
      </w:r>
      <w:r>
        <w:rPr>
          <w:sz w:val="24"/>
        </w:rPr>
        <w:t>the</w:t>
      </w:r>
      <w:r>
        <w:rPr>
          <w:spacing w:val="-6"/>
          <w:sz w:val="24"/>
        </w:rPr>
        <w:t xml:space="preserve"> </w:t>
      </w:r>
      <w:r>
        <w:rPr>
          <w:sz w:val="24"/>
        </w:rPr>
        <w:t>Dean</w:t>
      </w:r>
      <w:r>
        <w:rPr>
          <w:spacing w:val="-5"/>
          <w:sz w:val="24"/>
        </w:rPr>
        <w:t xml:space="preserve"> </w:t>
      </w:r>
      <w:r>
        <w:rPr>
          <w:sz w:val="24"/>
        </w:rPr>
        <w:t>and</w:t>
      </w:r>
      <w:r>
        <w:rPr>
          <w:spacing w:val="-2"/>
          <w:sz w:val="24"/>
        </w:rPr>
        <w:t xml:space="preserve"> </w:t>
      </w:r>
      <w:r>
        <w:rPr>
          <w:sz w:val="24"/>
        </w:rPr>
        <w:t>Executive</w:t>
      </w:r>
      <w:r>
        <w:rPr>
          <w:spacing w:val="-6"/>
          <w:sz w:val="24"/>
        </w:rPr>
        <w:t xml:space="preserve"> </w:t>
      </w:r>
      <w:r>
        <w:rPr>
          <w:sz w:val="24"/>
        </w:rPr>
        <w:t>Director</w:t>
      </w:r>
      <w:r>
        <w:rPr>
          <w:spacing w:val="-2"/>
          <w:sz w:val="24"/>
        </w:rPr>
        <w:t xml:space="preserve"> </w:t>
      </w:r>
      <w:r>
        <w:rPr>
          <w:sz w:val="24"/>
        </w:rPr>
        <w:t>and</w:t>
      </w:r>
      <w:r>
        <w:rPr>
          <w:spacing w:val="-5"/>
          <w:sz w:val="24"/>
        </w:rPr>
        <w:t xml:space="preserve"> </w:t>
      </w:r>
      <w:r>
        <w:rPr>
          <w:sz w:val="24"/>
        </w:rPr>
        <w:t>program</w:t>
      </w:r>
      <w:r>
        <w:rPr>
          <w:spacing w:val="-4"/>
          <w:sz w:val="24"/>
        </w:rPr>
        <w:t xml:space="preserve"> </w:t>
      </w:r>
      <w:r>
        <w:rPr>
          <w:sz w:val="24"/>
        </w:rPr>
        <w:t>review task-force is charged during the first two weeks in</w:t>
      </w:r>
      <w:r>
        <w:rPr>
          <w:spacing w:val="-5"/>
          <w:sz w:val="24"/>
        </w:rPr>
        <w:t xml:space="preserve"> </w:t>
      </w:r>
      <w:r>
        <w:rPr>
          <w:sz w:val="24"/>
        </w:rPr>
        <w:t>September.</w:t>
      </w:r>
    </w:p>
    <w:p w14:paraId="21586A97" w14:textId="77777777" w:rsidR="009D467E" w:rsidRDefault="009D467E" w:rsidP="009D467E">
      <w:pPr>
        <w:pStyle w:val="BodyText"/>
      </w:pPr>
    </w:p>
    <w:p w14:paraId="57FDE11F" w14:textId="77777777" w:rsidR="009D467E" w:rsidRDefault="009D467E" w:rsidP="009D467E">
      <w:pPr>
        <w:pStyle w:val="ListParagraph"/>
        <w:numPr>
          <w:ilvl w:val="1"/>
          <w:numId w:val="2"/>
        </w:numPr>
        <w:tabs>
          <w:tab w:val="left" w:pos="821"/>
        </w:tabs>
        <w:ind w:right="112"/>
        <w:rPr>
          <w:sz w:val="24"/>
        </w:rPr>
      </w:pPr>
      <w:r>
        <w:rPr>
          <w:sz w:val="24"/>
        </w:rPr>
        <w:t>Program level review is completed and results and reports submitted by June 30 to the Dean.</w:t>
      </w:r>
    </w:p>
    <w:p w14:paraId="41B239EE" w14:textId="77777777" w:rsidR="009D467E" w:rsidRDefault="009D467E" w:rsidP="009D467E">
      <w:pPr>
        <w:pStyle w:val="BodyText"/>
      </w:pPr>
    </w:p>
    <w:p w14:paraId="6D6526DD" w14:textId="77777777" w:rsidR="009D467E" w:rsidRDefault="009D467E" w:rsidP="009D467E">
      <w:pPr>
        <w:pStyle w:val="ListParagraph"/>
        <w:numPr>
          <w:ilvl w:val="1"/>
          <w:numId w:val="2"/>
        </w:numPr>
        <w:tabs>
          <w:tab w:val="left" w:pos="821"/>
        </w:tabs>
        <w:spacing w:before="1"/>
        <w:ind w:right="124"/>
        <w:rPr>
          <w:sz w:val="24"/>
        </w:rPr>
      </w:pPr>
      <w:r>
        <w:rPr>
          <w:sz w:val="24"/>
        </w:rPr>
        <w:t>College level review is completed and report submitted to the VPAA (who forwards material to the UPC) on, or before, July</w:t>
      </w:r>
      <w:r>
        <w:rPr>
          <w:spacing w:val="-6"/>
          <w:sz w:val="24"/>
        </w:rPr>
        <w:t xml:space="preserve"> </w:t>
      </w:r>
      <w:r>
        <w:rPr>
          <w:sz w:val="24"/>
        </w:rPr>
        <w:t>31.</w:t>
      </w:r>
    </w:p>
    <w:p w14:paraId="5C90F075" w14:textId="77777777" w:rsidR="009D467E" w:rsidRDefault="009D467E" w:rsidP="009D467E">
      <w:pPr>
        <w:pStyle w:val="BodyText"/>
        <w:spacing w:before="11"/>
        <w:rPr>
          <w:sz w:val="23"/>
        </w:rPr>
      </w:pPr>
    </w:p>
    <w:p w14:paraId="3F65A23A" w14:textId="77777777" w:rsidR="009D467E" w:rsidRDefault="009D467E" w:rsidP="009D467E">
      <w:pPr>
        <w:pStyle w:val="ListParagraph"/>
        <w:numPr>
          <w:ilvl w:val="1"/>
          <w:numId w:val="2"/>
        </w:numPr>
        <w:tabs>
          <w:tab w:val="left" w:pos="821"/>
        </w:tabs>
        <w:rPr>
          <w:sz w:val="24"/>
        </w:rPr>
      </w:pPr>
      <w:r>
        <w:rPr>
          <w:sz w:val="24"/>
        </w:rPr>
        <w:t>The UPC must submit its report and recommendations to the President by November</w:t>
      </w:r>
      <w:r>
        <w:rPr>
          <w:spacing w:val="-21"/>
          <w:sz w:val="24"/>
        </w:rPr>
        <w:t xml:space="preserve"> </w:t>
      </w:r>
      <w:r>
        <w:rPr>
          <w:sz w:val="24"/>
        </w:rPr>
        <w:t>15.</w:t>
      </w:r>
    </w:p>
    <w:p w14:paraId="390D7039" w14:textId="77777777" w:rsidR="009D467E" w:rsidRDefault="009D467E" w:rsidP="009D467E">
      <w:pPr>
        <w:pStyle w:val="BodyText"/>
        <w:rPr>
          <w:sz w:val="26"/>
        </w:rPr>
      </w:pPr>
    </w:p>
    <w:p w14:paraId="53971CCA" w14:textId="77777777" w:rsidR="009D467E" w:rsidRDefault="009D467E" w:rsidP="009D467E">
      <w:pPr>
        <w:pStyle w:val="BodyText"/>
        <w:rPr>
          <w:sz w:val="26"/>
        </w:rPr>
      </w:pPr>
    </w:p>
    <w:p w14:paraId="78D4595D" w14:textId="7391DDCE" w:rsidR="00865371" w:rsidRDefault="009D467E" w:rsidP="009D467E">
      <w:pPr>
        <w:pStyle w:val="BodyText"/>
        <w:keepNext/>
        <w:ind w:right="115"/>
        <w:jc w:val="both"/>
        <w:rPr>
          <w:sz w:val="18"/>
        </w:rPr>
      </w:pPr>
      <w:r>
        <w:rPr>
          <w:sz w:val="18"/>
        </w:rPr>
        <w:t>(Revised 3.6.17</w:t>
      </w:r>
      <w:r w:rsidR="00AC3390">
        <w:rPr>
          <w:sz w:val="18"/>
        </w:rPr>
        <w:t xml:space="preserve"> and updated 9.23.2020</w:t>
      </w:r>
      <w:r>
        <w:rPr>
          <w:sz w:val="18"/>
        </w:rPr>
        <w:t>)</w:t>
      </w:r>
    </w:p>
    <w:sectPr w:rsidR="00865371">
      <w:pgSz w:w="12240" w:h="15840"/>
      <w:pgMar w:top="1420" w:right="1320" w:bottom="1160" w:left="1340" w:header="500" w:footer="9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4CB6A" w14:textId="77777777" w:rsidR="002D2DD6" w:rsidRDefault="002D2DD6">
      <w:r>
        <w:separator/>
      </w:r>
    </w:p>
  </w:endnote>
  <w:endnote w:type="continuationSeparator" w:id="0">
    <w:p w14:paraId="3FE906F3" w14:textId="77777777" w:rsidR="002D2DD6" w:rsidRDefault="002D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5D35" w14:textId="77777777" w:rsidR="00FD7CBF" w:rsidRDefault="00FD7C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89DE" w14:textId="09B0A6A4" w:rsidR="00865371" w:rsidRDefault="00866C80">
    <w:pPr>
      <w:pStyle w:val="BodyText"/>
      <w:spacing w:line="14" w:lineRule="auto"/>
      <w:rPr>
        <w:sz w:val="20"/>
      </w:rPr>
    </w:pPr>
    <w:r>
      <w:rPr>
        <w:noProof/>
        <w:lang w:bidi="ar-SA"/>
      </w:rPr>
      <mc:AlternateContent>
        <mc:Choice Requires="wps">
          <w:drawing>
            <wp:anchor distT="0" distB="0" distL="114300" distR="114300" simplePos="0" relativeHeight="503309168" behindDoc="1" locked="0" layoutInCell="1" allowOverlap="1" wp14:anchorId="7EEDEAB5" wp14:editId="74B97454">
              <wp:simplePos x="0" y="0"/>
              <wp:positionH relativeFrom="page">
                <wp:posOffset>3637915</wp:posOffset>
              </wp:positionH>
              <wp:positionV relativeFrom="page">
                <wp:posOffset>9303385</wp:posOffset>
              </wp:positionV>
              <wp:extent cx="49720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D1ACD" w14:textId="3FACF127" w:rsidR="00865371" w:rsidRDefault="00FD7CBF">
                          <w:pPr>
                            <w:spacing w:before="14"/>
                            <w:ind w:left="20"/>
                            <w:rPr>
                              <w:b/>
                              <w:sz w:val="16"/>
                            </w:rPr>
                          </w:pPr>
                          <w:r>
                            <w:rPr>
                              <w:b/>
                              <w:sz w:val="16"/>
                            </w:rPr>
                            <w:t xml:space="preserve">Page </w:t>
                          </w:r>
                          <w:r>
                            <w:fldChar w:fldCharType="begin"/>
                          </w:r>
                          <w:r>
                            <w:rPr>
                              <w:b/>
                              <w:sz w:val="16"/>
                            </w:rPr>
                            <w:instrText xml:space="preserve"> PAGE </w:instrText>
                          </w:r>
                          <w:r>
                            <w:fldChar w:fldCharType="separate"/>
                          </w:r>
                          <w:r w:rsidR="00AD6B98">
                            <w:rPr>
                              <w:b/>
                              <w:noProof/>
                              <w:sz w:val="16"/>
                            </w:rPr>
                            <w:t>4</w:t>
                          </w:r>
                          <w:r>
                            <w:fldChar w:fldCharType="end"/>
                          </w:r>
                          <w:r>
                            <w:rPr>
                              <w:b/>
                              <w:sz w:val="16"/>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DEAB5" id="_x0000_t202" coordsize="21600,21600" o:spt="202" path="m,l,21600r21600,l21600,xe">
              <v:stroke joinstyle="miter"/>
              <v:path gradientshapeok="t" o:connecttype="rect"/>
            </v:shapetype>
            <v:shape id="Text Box 1" o:spid="_x0000_s1027" type="#_x0000_t202" style="position:absolute;margin-left:286.45pt;margin-top:732.55pt;width:39.15pt;height:10.95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WprQIAAK8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" filled="f" stroked="f">
              <v:textbox inset="0,0,0,0">
                <w:txbxContent>
                  <w:p w14:paraId="61BD1ACD" w14:textId="3FACF127" w:rsidR="00865371" w:rsidRDefault="00FD7CBF">
                    <w:pPr>
                      <w:spacing w:before="14"/>
                      <w:ind w:left="20"/>
                      <w:rPr>
                        <w:b/>
                        <w:sz w:val="16"/>
                      </w:rPr>
                    </w:pPr>
                    <w:r>
                      <w:rPr>
                        <w:b/>
                        <w:sz w:val="16"/>
                      </w:rPr>
                      <w:t xml:space="preserve">Page </w:t>
                    </w:r>
                    <w:r>
                      <w:fldChar w:fldCharType="begin"/>
                    </w:r>
                    <w:r>
                      <w:rPr>
                        <w:b/>
                        <w:sz w:val="16"/>
                      </w:rPr>
                      <w:instrText xml:space="preserve"> PAGE </w:instrText>
                    </w:r>
                    <w:r>
                      <w:fldChar w:fldCharType="separate"/>
                    </w:r>
                    <w:r w:rsidR="00AD6B98">
                      <w:rPr>
                        <w:b/>
                        <w:noProof/>
                        <w:sz w:val="16"/>
                      </w:rPr>
                      <w:t>4</w:t>
                    </w:r>
                    <w:r>
                      <w:fldChar w:fldCharType="end"/>
                    </w:r>
                    <w:r>
                      <w:rPr>
                        <w:b/>
                        <w:sz w:val="16"/>
                      </w:rPr>
                      <w:t xml:space="preserve"> of 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053A" w14:textId="77777777" w:rsidR="00FD7CBF" w:rsidRDefault="00FD7C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96DC1" w14:textId="77777777" w:rsidR="002D2DD6" w:rsidRDefault="002D2DD6">
      <w:r>
        <w:separator/>
      </w:r>
    </w:p>
  </w:footnote>
  <w:footnote w:type="continuationSeparator" w:id="0">
    <w:p w14:paraId="4AA04F4C" w14:textId="77777777" w:rsidR="002D2DD6" w:rsidRDefault="002D2D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8C6C" w14:textId="77777777" w:rsidR="00FD7CBF" w:rsidRDefault="00FD7C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DE703" w14:textId="7BBABDCA" w:rsidR="00865371" w:rsidRDefault="00866C80">
    <w:pPr>
      <w:pStyle w:val="BodyText"/>
      <w:spacing w:line="14" w:lineRule="auto"/>
      <w:rPr>
        <w:sz w:val="20"/>
      </w:rPr>
    </w:pPr>
    <w:r>
      <w:rPr>
        <w:noProof/>
        <w:lang w:bidi="ar-SA"/>
      </w:rPr>
      <mc:AlternateContent>
        <mc:Choice Requires="wps">
          <w:drawing>
            <wp:anchor distT="0" distB="0" distL="114300" distR="114300" simplePos="0" relativeHeight="503309144" behindDoc="1" locked="0" layoutInCell="1" allowOverlap="1" wp14:anchorId="50844F95" wp14:editId="2AA7A03B">
              <wp:simplePos x="0" y="0"/>
              <wp:positionH relativeFrom="page">
                <wp:posOffset>4559300</wp:posOffset>
              </wp:positionH>
              <wp:positionV relativeFrom="page">
                <wp:posOffset>276225</wp:posOffset>
              </wp:positionV>
              <wp:extent cx="237744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20AF5" w14:textId="77777777" w:rsidR="00865371" w:rsidRDefault="00FD7CBF" w:rsidP="00FD7CBF">
                          <w:pPr>
                            <w:spacing w:line="244" w:lineRule="exact"/>
                            <w:rPr>
                              <w:rFonts w:ascii="Calibri"/>
                            </w:rPr>
                          </w:pPr>
                          <w:r>
                            <w:rPr>
                              <w:rFonts w:ascii="Calibri"/>
                            </w:rPr>
                            <w:t>Academic Program Review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44F95" id="_x0000_t202" coordsize="21600,21600" o:spt="202" path="m,l,21600r21600,l21600,xe">
              <v:stroke joinstyle="miter"/>
              <v:path gradientshapeok="t" o:connecttype="rect"/>
            </v:shapetype>
            <v:shape id="Text Box 2" o:spid="_x0000_s1026" type="#_x0000_t202" style="position:absolute;margin-left:359pt;margin-top:21.75pt;width:187.2pt;height:13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0pl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" filled="f" stroked="f">
              <v:textbox inset="0,0,0,0">
                <w:txbxContent>
                  <w:p w14:paraId="08520AF5" w14:textId="77777777" w:rsidR="00865371" w:rsidRDefault="00FD7CBF" w:rsidP="00FD7CBF">
                    <w:pPr>
                      <w:spacing w:line="244" w:lineRule="exact"/>
                      <w:rPr>
                        <w:rFonts w:ascii="Calibri"/>
                      </w:rPr>
                    </w:pPr>
                    <w:r>
                      <w:rPr>
                        <w:rFonts w:ascii="Calibri"/>
                      </w:rPr>
                      <w:t>Academic Program Review Guidelines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10F84" w14:textId="77777777" w:rsidR="00FD7CBF" w:rsidRDefault="00FD7C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FF4"/>
    <w:multiLevelType w:val="hybridMultilevel"/>
    <w:tmpl w:val="9E12991E"/>
    <w:lvl w:ilvl="0" w:tplc="A476C8B6">
      <w:start w:val="1"/>
      <w:numFmt w:val="decimal"/>
      <w:lvlText w:val="%1."/>
      <w:lvlJc w:val="left"/>
      <w:pPr>
        <w:ind w:left="820" w:hanging="360"/>
      </w:pPr>
      <w:rPr>
        <w:rFonts w:ascii="Times New Roman" w:eastAsia="Times New Roman" w:hAnsi="Times New Roman" w:cs="Times New Roman" w:hint="default"/>
        <w:spacing w:val="-3"/>
        <w:w w:val="100"/>
        <w:sz w:val="24"/>
        <w:szCs w:val="24"/>
        <w:lang w:val="en-US" w:eastAsia="en-US" w:bidi="en-US"/>
      </w:rPr>
    </w:lvl>
    <w:lvl w:ilvl="1" w:tplc="72686F04">
      <w:start w:val="1"/>
      <w:numFmt w:val="upperLetter"/>
      <w:lvlText w:val="%2."/>
      <w:lvlJc w:val="left"/>
      <w:pPr>
        <w:ind w:left="820" w:hanging="360"/>
      </w:pPr>
      <w:rPr>
        <w:rFonts w:ascii="Times New Roman" w:eastAsia="Times New Roman" w:hAnsi="Times New Roman" w:cs="Times New Roman" w:hint="default"/>
        <w:i/>
        <w:spacing w:val="-27"/>
        <w:w w:val="100"/>
        <w:sz w:val="24"/>
        <w:szCs w:val="24"/>
        <w:lang w:val="en-US" w:eastAsia="en-US" w:bidi="en-US"/>
      </w:rPr>
    </w:lvl>
    <w:lvl w:ilvl="2" w:tplc="6130E7AA">
      <w:start w:val="1"/>
      <w:numFmt w:val="decimal"/>
      <w:lvlText w:val="%3."/>
      <w:lvlJc w:val="left"/>
      <w:pPr>
        <w:ind w:left="820" w:hanging="360"/>
      </w:pPr>
      <w:rPr>
        <w:rFonts w:ascii="Times New Roman" w:eastAsia="Times New Roman" w:hAnsi="Times New Roman" w:cs="Times New Roman" w:hint="default"/>
        <w:spacing w:val="-5"/>
        <w:w w:val="100"/>
        <w:sz w:val="24"/>
        <w:szCs w:val="24"/>
        <w:lang w:val="en-US" w:eastAsia="en-US" w:bidi="en-US"/>
      </w:rPr>
    </w:lvl>
    <w:lvl w:ilvl="3" w:tplc="24D2DFBC">
      <w:numFmt w:val="bullet"/>
      <w:lvlText w:val=""/>
      <w:lvlJc w:val="left"/>
      <w:pPr>
        <w:ind w:left="1540" w:hanging="360"/>
      </w:pPr>
      <w:rPr>
        <w:rFonts w:ascii="Symbol" w:eastAsia="Symbol" w:hAnsi="Symbol" w:cs="Symbol" w:hint="default"/>
        <w:w w:val="100"/>
        <w:sz w:val="24"/>
        <w:szCs w:val="24"/>
        <w:lang w:val="en-US" w:eastAsia="en-US" w:bidi="en-US"/>
      </w:rPr>
    </w:lvl>
    <w:lvl w:ilvl="4" w:tplc="CD167CE2">
      <w:numFmt w:val="bullet"/>
      <w:lvlText w:val="•"/>
      <w:lvlJc w:val="left"/>
      <w:pPr>
        <w:ind w:left="4220" w:hanging="360"/>
      </w:pPr>
      <w:rPr>
        <w:rFonts w:hint="default"/>
        <w:lang w:val="en-US" w:eastAsia="en-US" w:bidi="en-US"/>
      </w:rPr>
    </w:lvl>
    <w:lvl w:ilvl="5" w:tplc="7910C30E">
      <w:numFmt w:val="bullet"/>
      <w:lvlText w:val="•"/>
      <w:lvlJc w:val="left"/>
      <w:pPr>
        <w:ind w:left="5113" w:hanging="360"/>
      </w:pPr>
      <w:rPr>
        <w:rFonts w:hint="default"/>
        <w:lang w:val="en-US" w:eastAsia="en-US" w:bidi="en-US"/>
      </w:rPr>
    </w:lvl>
    <w:lvl w:ilvl="6" w:tplc="A3EE6BA8">
      <w:numFmt w:val="bullet"/>
      <w:lvlText w:val="•"/>
      <w:lvlJc w:val="left"/>
      <w:pPr>
        <w:ind w:left="6006" w:hanging="360"/>
      </w:pPr>
      <w:rPr>
        <w:rFonts w:hint="default"/>
        <w:lang w:val="en-US" w:eastAsia="en-US" w:bidi="en-US"/>
      </w:rPr>
    </w:lvl>
    <w:lvl w:ilvl="7" w:tplc="9E4C6D1A">
      <w:numFmt w:val="bullet"/>
      <w:lvlText w:val="•"/>
      <w:lvlJc w:val="left"/>
      <w:pPr>
        <w:ind w:left="6900" w:hanging="360"/>
      </w:pPr>
      <w:rPr>
        <w:rFonts w:hint="default"/>
        <w:lang w:val="en-US" w:eastAsia="en-US" w:bidi="en-US"/>
      </w:rPr>
    </w:lvl>
    <w:lvl w:ilvl="8" w:tplc="EB0827F6">
      <w:numFmt w:val="bullet"/>
      <w:lvlText w:val="•"/>
      <w:lvlJc w:val="left"/>
      <w:pPr>
        <w:ind w:left="7793" w:hanging="360"/>
      </w:pPr>
      <w:rPr>
        <w:rFonts w:hint="default"/>
        <w:lang w:val="en-US" w:eastAsia="en-US" w:bidi="en-US"/>
      </w:rPr>
    </w:lvl>
  </w:abstractNum>
  <w:abstractNum w:abstractNumId="1" w15:restartNumberingAfterBreak="0">
    <w:nsid w:val="052D4C25"/>
    <w:multiLevelType w:val="hybridMultilevel"/>
    <w:tmpl w:val="E9CA87CA"/>
    <w:lvl w:ilvl="0" w:tplc="C1A8D24E">
      <w:start w:val="1"/>
      <w:numFmt w:val="upperLetter"/>
      <w:lvlText w:val="%1."/>
      <w:lvlJc w:val="left"/>
      <w:pPr>
        <w:ind w:left="820" w:hanging="360"/>
      </w:pPr>
      <w:rPr>
        <w:rFonts w:ascii="Times New Roman" w:eastAsia="Times New Roman" w:hAnsi="Times New Roman" w:cs="Times New Roman" w:hint="default"/>
        <w:i/>
        <w:spacing w:val="-27"/>
        <w:w w:val="100"/>
        <w:sz w:val="24"/>
        <w:szCs w:val="24"/>
        <w:lang w:val="en-US" w:eastAsia="en-US" w:bidi="en-US"/>
      </w:rPr>
    </w:lvl>
    <w:lvl w:ilvl="1" w:tplc="A9523196">
      <w:start w:val="1"/>
      <w:numFmt w:val="decimal"/>
      <w:lvlText w:val="%2."/>
      <w:lvlJc w:val="left"/>
      <w:pPr>
        <w:ind w:left="820" w:hanging="360"/>
      </w:pPr>
      <w:rPr>
        <w:rFonts w:ascii="Times New Roman" w:eastAsia="Times New Roman" w:hAnsi="Times New Roman" w:cs="Times New Roman" w:hint="default"/>
        <w:spacing w:val="-8"/>
        <w:w w:val="100"/>
        <w:sz w:val="24"/>
        <w:szCs w:val="24"/>
        <w:lang w:val="en-US" w:eastAsia="en-US" w:bidi="en-US"/>
      </w:rPr>
    </w:lvl>
    <w:lvl w:ilvl="2" w:tplc="BBE24F32">
      <w:numFmt w:val="bullet"/>
      <w:lvlText w:val="•"/>
      <w:lvlJc w:val="left"/>
      <w:pPr>
        <w:ind w:left="2572" w:hanging="360"/>
      </w:pPr>
      <w:rPr>
        <w:rFonts w:hint="default"/>
        <w:lang w:val="en-US" w:eastAsia="en-US" w:bidi="en-US"/>
      </w:rPr>
    </w:lvl>
    <w:lvl w:ilvl="3" w:tplc="90E42774">
      <w:numFmt w:val="bullet"/>
      <w:lvlText w:val="•"/>
      <w:lvlJc w:val="left"/>
      <w:pPr>
        <w:ind w:left="3448" w:hanging="360"/>
      </w:pPr>
      <w:rPr>
        <w:rFonts w:hint="default"/>
        <w:lang w:val="en-US" w:eastAsia="en-US" w:bidi="en-US"/>
      </w:rPr>
    </w:lvl>
    <w:lvl w:ilvl="4" w:tplc="F0C45634">
      <w:numFmt w:val="bullet"/>
      <w:lvlText w:val="•"/>
      <w:lvlJc w:val="left"/>
      <w:pPr>
        <w:ind w:left="4324" w:hanging="360"/>
      </w:pPr>
      <w:rPr>
        <w:rFonts w:hint="default"/>
        <w:lang w:val="en-US" w:eastAsia="en-US" w:bidi="en-US"/>
      </w:rPr>
    </w:lvl>
    <w:lvl w:ilvl="5" w:tplc="63B469CE">
      <w:numFmt w:val="bullet"/>
      <w:lvlText w:val="•"/>
      <w:lvlJc w:val="left"/>
      <w:pPr>
        <w:ind w:left="5200" w:hanging="360"/>
      </w:pPr>
      <w:rPr>
        <w:rFonts w:hint="default"/>
        <w:lang w:val="en-US" w:eastAsia="en-US" w:bidi="en-US"/>
      </w:rPr>
    </w:lvl>
    <w:lvl w:ilvl="6" w:tplc="6B8A0BD6">
      <w:numFmt w:val="bullet"/>
      <w:lvlText w:val="•"/>
      <w:lvlJc w:val="left"/>
      <w:pPr>
        <w:ind w:left="6076" w:hanging="360"/>
      </w:pPr>
      <w:rPr>
        <w:rFonts w:hint="default"/>
        <w:lang w:val="en-US" w:eastAsia="en-US" w:bidi="en-US"/>
      </w:rPr>
    </w:lvl>
    <w:lvl w:ilvl="7" w:tplc="6468519E">
      <w:numFmt w:val="bullet"/>
      <w:lvlText w:val="•"/>
      <w:lvlJc w:val="left"/>
      <w:pPr>
        <w:ind w:left="6952" w:hanging="360"/>
      </w:pPr>
      <w:rPr>
        <w:rFonts w:hint="default"/>
        <w:lang w:val="en-US" w:eastAsia="en-US" w:bidi="en-US"/>
      </w:rPr>
    </w:lvl>
    <w:lvl w:ilvl="8" w:tplc="9000B5E8">
      <w:numFmt w:val="bullet"/>
      <w:lvlText w:val="•"/>
      <w:lvlJc w:val="left"/>
      <w:pPr>
        <w:ind w:left="7828" w:hanging="360"/>
      </w:pPr>
      <w:rPr>
        <w:rFonts w:hint="default"/>
        <w:lang w:val="en-US" w:eastAsia="en-US" w:bidi="en-US"/>
      </w:rPr>
    </w:lvl>
  </w:abstractNum>
  <w:abstractNum w:abstractNumId="2" w15:restartNumberingAfterBreak="0">
    <w:nsid w:val="285D2716"/>
    <w:multiLevelType w:val="hybridMultilevel"/>
    <w:tmpl w:val="4E5480CE"/>
    <w:lvl w:ilvl="0" w:tplc="F7B0D0E8">
      <w:start w:val="2"/>
      <w:numFmt w:val="upperLetter"/>
      <w:lvlText w:val="%1."/>
      <w:lvlJc w:val="left"/>
      <w:pPr>
        <w:ind w:left="3341" w:hanging="281"/>
        <w:jc w:val="right"/>
      </w:pPr>
      <w:rPr>
        <w:rFonts w:ascii="Times New Roman" w:eastAsia="Times New Roman" w:hAnsi="Times New Roman" w:cs="Times New Roman" w:hint="default"/>
        <w:b/>
        <w:bCs/>
        <w:spacing w:val="-1"/>
        <w:w w:val="100"/>
        <w:sz w:val="24"/>
        <w:szCs w:val="24"/>
        <w:lang w:val="en-US" w:eastAsia="en-US" w:bidi="en-US"/>
      </w:rPr>
    </w:lvl>
    <w:lvl w:ilvl="1" w:tplc="E306236E">
      <w:numFmt w:val="bullet"/>
      <w:lvlText w:val="•"/>
      <w:lvlJc w:val="left"/>
      <w:pPr>
        <w:ind w:left="3964" w:hanging="281"/>
      </w:pPr>
      <w:rPr>
        <w:rFonts w:hint="default"/>
        <w:lang w:val="en-US" w:eastAsia="en-US" w:bidi="en-US"/>
      </w:rPr>
    </w:lvl>
    <w:lvl w:ilvl="2" w:tplc="A0DA590A">
      <w:numFmt w:val="bullet"/>
      <w:lvlText w:val="•"/>
      <w:lvlJc w:val="left"/>
      <w:pPr>
        <w:ind w:left="4588" w:hanging="281"/>
      </w:pPr>
      <w:rPr>
        <w:rFonts w:hint="default"/>
        <w:lang w:val="en-US" w:eastAsia="en-US" w:bidi="en-US"/>
      </w:rPr>
    </w:lvl>
    <w:lvl w:ilvl="3" w:tplc="6EF422C4">
      <w:numFmt w:val="bullet"/>
      <w:lvlText w:val="•"/>
      <w:lvlJc w:val="left"/>
      <w:pPr>
        <w:ind w:left="5212" w:hanging="281"/>
      </w:pPr>
      <w:rPr>
        <w:rFonts w:hint="default"/>
        <w:lang w:val="en-US" w:eastAsia="en-US" w:bidi="en-US"/>
      </w:rPr>
    </w:lvl>
    <w:lvl w:ilvl="4" w:tplc="3C027460">
      <w:numFmt w:val="bullet"/>
      <w:lvlText w:val="•"/>
      <w:lvlJc w:val="left"/>
      <w:pPr>
        <w:ind w:left="5836" w:hanging="281"/>
      </w:pPr>
      <w:rPr>
        <w:rFonts w:hint="default"/>
        <w:lang w:val="en-US" w:eastAsia="en-US" w:bidi="en-US"/>
      </w:rPr>
    </w:lvl>
    <w:lvl w:ilvl="5" w:tplc="2BEA3B2A">
      <w:numFmt w:val="bullet"/>
      <w:lvlText w:val="•"/>
      <w:lvlJc w:val="left"/>
      <w:pPr>
        <w:ind w:left="6460" w:hanging="281"/>
      </w:pPr>
      <w:rPr>
        <w:rFonts w:hint="default"/>
        <w:lang w:val="en-US" w:eastAsia="en-US" w:bidi="en-US"/>
      </w:rPr>
    </w:lvl>
    <w:lvl w:ilvl="6" w:tplc="2EF4D666">
      <w:numFmt w:val="bullet"/>
      <w:lvlText w:val="•"/>
      <w:lvlJc w:val="left"/>
      <w:pPr>
        <w:ind w:left="7084" w:hanging="281"/>
      </w:pPr>
      <w:rPr>
        <w:rFonts w:hint="default"/>
        <w:lang w:val="en-US" w:eastAsia="en-US" w:bidi="en-US"/>
      </w:rPr>
    </w:lvl>
    <w:lvl w:ilvl="7" w:tplc="83D881E8">
      <w:numFmt w:val="bullet"/>
      <w:lvlText w:val="•"/>
      <w:lvlJc w:val="left"/>
      <w:pPr>
        <w:ind w:left="7708" w:hanging="281"/>
      </w:pPr>
      <w:rPr>
        <w:rFonts w:hint="default"/>
        <w:lang w:val="en-US" w:eastAsia="en-US" w:bidi="en-US"/>
      </w:rPr>
    </w:lvl>
    <w:lvl w:ilvl="8" w:tplc="06961E04">
      <w:numFmt w:val="bullet"/>
      <w:lvlText w:val="•"/>
      <w:lvlJc w:val="left"/>
      <w:pPr>
        <w:ind w:left="8332" w:hanging="281"/>
      </w:pPr>
      <w:rPr>
        <w:rFonts w:hint="default"/>
        <w:lang w:val="en-US" w:eastAsia="en-US" w:bidi="en-US"/>
      </w:rPr>
    </w:lvl>
  </w:abstractNum>
  <w:abstractNum w:abstractNumId="3" w15:restartNumberingAfterBreak="0">
    <w:nsid w:val="59391B9C"/>
    <w:multiLevelType w:val="hybridMultilevel"/>
    <w:tmpl w:val="C388E7C0"/>
    <w:lvl w:ilvl="0" w:tplc="32BA6A9A">
      <w:start w:val="1"/>
      <w:numFmt w:val="decimal"/>
      <w:lvlText w:val="%1."/>
      <w:lvlJc w:val="left"/>
      <w:pPr>
        <w:ind w:left="820" w:hanging="360"/>
      </w:pPr>
      <w:rPr>
        <w:rFonts w:ascii="Times New Roman" w:eastAsia="Times New Roman" w:hAnsi="Times New Roman" w:cs="Times New Roman" w:hint="default"/>
        <w:spacing w:val="-8"/>
        <w:w w:val="100"/>
        <w:sz w:val="24"/>
        <w:szCs w:val="24"/>
        <w:lang w:val="en-US" w:eastAsia="en-US" w:bidi="en-US"/>
      </w:rPr>
    </w:lvl>
    <w:lvl w:ilvl="1" w:tplc="2E4EED9C">
      <w:numFmt w:val="bullet"/>
      <w:lvlText w:val="•"/>
      <w:lvlJc w:val="left"/>
      <w:pPr>
        <w:ind w:left="1696" w:hanging="360"/>
      </w:pPr>
      <w:rPr>
        <w:rFonts w:hint="default"/>
        <w:lang w:val="en-US" w:eastAsia="en-US" w:bidi="en-US"/>
      </w:rPr>
    </w:lvl>
    <w:lvl w:ilvl="2" w:tplc="281E684A">
      <w:numFmt w:val="bullet"/>
      <w:lvlText w:val="•"/>
      <w:lvlJc w:val="left"/>
      <w:pPr>
        <w:ind w:left="2572" w:hanging="360"/>
      </w:pPr>
      <w:rPr>
        <w:rFonts w:hint="default"/>
        <w:lang w:val="en-US" w:eastAsia="en-US" w:bidi="en-US"/>
      </w:rPr>
    </w:lvl>
    <w:lvl w:ilvl="3" w:tplc="50FC5820">
      <w:numFmt w:val="bullet"/>
      <w:lvlText w:val="•"/>
      <w:lvlJc w:val="left"/>
      <w:pPr>
        <w:ind w:left="3448" w:hanging="360"/>
      </w:pPr>
      <w:rPr>
        <w:rFonts w:hint="default"/>
        <w:lang w:val="en-US" w:eastAsia="en-US" w:bidi="en-US"/>
      </w:rPr>
    </w:lvl>
    <w:lvl w:ilvl="4" w:tplc="5FA248A2">
      <w:numFmt w:val="bullet"/>
      <w:lvlText w:val="•"/>
      <w:lvlJc w:val="left"/>
      <w:pPr>
        <w:ind w:left="4324" w:hanging="360"/>
      </w:pPr>
      <w:rPr>
        <w:rFonts w:hint="default"/>
        <w:lang w:val="en-US" w:eastAsia="en-US" w:bidi="en-US"/>
      </w:rPr>
    </w:lvl>
    <w:lvl w:ilvl="5" w:tplc="EF5C1F98">
      <w:numFmt w:val="bullet"/>
      <w:lvlText w:val="•"/>
      <w:lvlJc w:val="left"/>
      <w:pPr>
        <w:ind w:left="5200" w:hanging="360"/>
      </w:pPr>
      <w:rPr>
        <w:rFonts w:hint="default"/>
        <w:lang w:val="en-US" w:eastAsia="en-US" w:bidi="en-US"/>
      </w:rPr>
    </w:lvl>
    <w:lvl w:ilvl="6" w:tplc="49E2F594">
      <w:numFmt w:val="bullet"/>
      <w:lvlText w:val="•"/>
      <w:lvlJc w:val="left"/>
      <w:pPr>
        <w:ind w:left="6076" w:hanging="360"/>
      </w:pPr>
      <w:rPr>
        <w:rFonts w:hint="default"/>
        <w:lang w:val="en-US" w:eastAsia="en-US" w:bidi="en-US"/>
      </w:rPr>
    </w:lvl>
    <w:lvl w:ilvl="7" w:tplc="BE5A1D00">
      <w:numFmt w:val="bullet"/>
      <w:lvlText w:val="•"/>
      <w:lvlJc w:val="left"/>
      <w:pPr>
        <w:ind w:left="6952" w:hanging="360"/>
      </w:pPr>
      <w:rPr>
        <w:rFonts w:hint="default"/>
        <w:lang w:val="en-US" w:eastAsia="en-US" w:bidi="en-US"/>
      </w:rPr>
    </w:lvl>
    <w:lvl w:ilvl="8" w:tplc="FD228BF2">
      <w:numFmt w:val="bullet"/>
      <w:lvlText w:val="•"/>
      <w:lvlJc w:val="left"/>
      <w:pPr>
        <w:ind w:left="7828" w:hanging="360"/>
      </w:pPr>
      <w:rPr>
        <w:rFonts w:hint="default"/>
        <w:lang w:val="en-US" w:eastAsia="en-US" w:bidi="en-US"/>
      </w:rPr>
    </w:lvl>
  </w:abstractNum>
  <w:abstractNum w:abstractNumId="4" w15:restartNumberingAfterBreak="0">
    <w:nsid w:val="71B152DD"/>
    <w:multiLevelType w:val="hybridMultilevel"/>
    <w:tmpl w:val="531EF9E8"/>
    <w:lvl w:ilvl="0" w:tplc="E8464134">
      <w:start w:val="1"/>
      <w:numFmt w:val="decimal"/>
      <w:lvlText w:val="%1."/>
      <w:lvlJc w:val="left"/>
      <w:pPr>
        <w:ind w:left="880" w:hanging="420"/>
      </w:pPr>
      <w:rPr>
        <w:rFonts w:ascii="Times New Roman" w:eastAsia="Times New Roman" w:hAnsi="Times New Roman" w:cs="Times New Roman" w:hint="default"/>
        <w:spacing w:val="-4"/>
        <w:w w:val="100"/>
        <w:sz w:val="24"/>
        <w:szCs w:val="24"/>
        <w:lang w:val="en-US" w:eastAsia="en-US" w:bidi="en-US"/>
      </w:rPr>
    </w:lvl>
    <w:lvl w:ilvl="1" w:tplc="FD707116">
      <w:start w:val="1"/>
      <w:numFmt w:val="upperLetter"/>
      <w:lvlText w:val="%2."/>
      <w:lvlJc w:val="left"/>
      <w:pPr>
        <w:ind w:left="1900" w:hanging="360"/>
      </w:pPr>
      <w:rPr>
        <w:rFonts w:hint="default"/>
        <w:spacing w:val="-12"/>
        <w:w w:val="100"/>
        <w:lang w:val="en-US" w:eastAsia="en-US" w:bidi="en-US"/>
      </w:rPr>
    </w:lvl>
    <w:lvl w:ilvl="2" w:tplc="F202E92E">
      <w:numFmt w:val="bullet"/>
      <w:lvlText w:val="•"/>
      <w:lvlJc w:val="left"/>
      <w:pPr>
        <w:ind w:left="2753" w:hanging="360"/>
      </w:pPr>
      <w:rPr>
        <w:rFonts w:hint="default"/>
        <w:lang w:val="en-US" w:eastAsia="en-US" w:bidi="en-US"/>
      </w:rPr>
    </w:lvl>
    <w:lvl w:ilvl="3" w:tplc="0BAAF12E">
      <w:numFmt w:val="bullet"/>
      <w:lvlText w:val="•"/>
      <w:lvlJc w:val="left"/>
      <w:pPr>
        <w:ind w:left="3606" w:hanging="360"/>
      </w:pPr>
      <w:rPr>
        <w:rFonts w:hint="default"/>
        <w:lang w:val="en-US" w:eastAsia="en-US" w:bidi="en-US"/>
      </w:rPr>
    </w:lvl>
    <w:lvl w:ilvl="4" w:tplc="3C1418A2">
      <w:numFmt w:val="bullet"/>
      <w:lvlText w:val="•"/>
      <w:lvlJc w:val="left"/>
      <w:pPr>
        <w:ind w:left="4460" w:hanging="360"/>
      </w:pPr>
      <w:rPr>
        <w:rFonts w:hint="default"/>
        <w:lang w:val="en-US" w:eastAsia="en-US" w:bidi="en-US"/>
      </w:rPr>
    </w:lvl>
    <w:lvl w:ilvl="5" w:tplc="707A68B4">
      <w:numFmt w:val="bullet"/>
      <w:lvlText w:val="•"/>
      <w:lvlJc w:val="left"/>
      <w:pPr>
        <w:ind w:left="5313" w:hanging="360"/>
      </w:pPr>
      <w:rPr>
        <w:rFonts w:hint="default"/>
        <w:lang w:val="en-US" w:eastAsia="en-US" w:bidi="en-US"/>
      </w:rPr>
    </w:lvl>
    <w:lvl w:ilvl="6" w:tplc="4974712A">
      <w:numFmt w:val="bullet"/>
      <w:lvlText w:val="•"/>
      <w:lvlJc w:val="left"/>
      <w:pPr>
        <w:ind w:left="6166" w:hanging="360"/>
      </w:pPr>
      <w:rPr>
        <w:rFonts w:hint="default"/>
        <w:lang w:val="en-US" w:eastAsia="en-US" w:bidi="en-US"/>
      </w:rPr>
    </w:lvl>
    <w:lvl w:ilvl="7" w:tplc="E91EA14E">
      <w:numFmt w:val="bullet"/>
      <w:lvlText w:val="•"/>
      <w:lvlJc w:val="left"/>
      <w:pPr>
        <w:ind w:left="7020" w:hanging="360"/>
      </w:pPr>
      <w:rPr>
        <w:rFonts w:hint="default"/>
        <w:lang w:val="en-US" w:eastAsia="en-US" w:bidi="en-US"/>
      </w:rPr>
    </w:lvl>
    <w:lvl w:ilvl="8" w:tplc="9CAE3B98">
      <w:numFmt w:val="bullet"/>
      <w:lvlText w:val="•"/>
      <w:lvlJc w:val="left"/>
      <w:pPr>
        <w:ind w:left="7873" w:hanging="360"/>
      </w:pPr>
      <w:rPr>
        <w:rFonts w:hint="default"/>
        <w:lang w:val="en-US" w:eastAsia="en-US" w:bidi="en-US"/>
      </w:rPr>
    </w:lvl>
  </w:abstractNum>
  <w:abstractNum w:abstractNumId="5" w15:restartNumberingAfterBreak="0">
    <w:nsid w:val="7DC83178"/>
    <w:multiLevelType w:val="hybridMultilevel"/>
    <w:tmpl w:val="0C624E64"/>
    <w:lvl w:ilvl="0" w:tplc="B85C2F3A">
      <w:start w:val="1"/>
      <w:numFmt w:val="decimal"/>
      <w:lvlText w:val="(%1)"/>
      <w:lvlJc w:val="left"/>
      <w:pPr>
        <w:ind w:left="834" w:hanging="375"/>
      </w:pPr>
      <w:rPr>
        <w:rFonts w:ascii="Times New Roman" w:eastAsia="Times New Roman" w:hAnsi="Times New Roman" w:cs="Times New Roman" w:hint="default"/>
        <w:spacing w:val="-26"/>
        <w:w w:val="100"/>
        <w:sz w:val="24"/>
        <w:szCs w:val="24"/>
        <w:lang w:val="en-US" w:eastAsia="en-US" w:bidi="en-US"/>
      </w:rPr>
    </w:lvl>
    <w:lvl w:ilvl="1" w:tplc="198673A8">
      <w:numFmt w:val="bullet"/>
      <w:lvlText w:val="•"/>
      <w:lvlJc w:val="left"/>
      <w:pPr>
        <w:ind w:left="1714" w:hanging="375"/>
      </w:pPr>
      <w:rPr>
        <w:rFonts w:hint="default"/>
        <w:lang w:val="en-US" w:eastAsia="en-US" w:bidi="en-US"/>
      </w:rPr>
    </w:lvl>
    <w:lvl w:ilvl="2" w:tplc="89C23FCC">
      <w:numFmt w:val="bullet"/>
      <w:lvlText w:val="•"/>
      <w:lvlJc w:val="left"/>
      <w:pPr>
        <w:ind w:left="2588" w:hanging="375"/>
      </w:pPr>
      <w:rPr>
        <w:rFonts w:hint="default"/>
        <w:lang w:val="en-US" w:eastAsia="en-US" w:bidi="en-US"/>
      </w:rPr>
    </w:lvl>
    <w:lvl w:ilvl="3" w:tplc="D570A03A">
      <w:numFmt w:val="bullet"/>
      <w:lvlText w:val="•"/>
      <w:lvlJc w:val="left"/>
      <w:pPr>
        <w:ind w:left="3462" w:hanging="375"/>
      </w:pPr>
      <w:rPr>
        <w:rFonts w:hint="default"/>
        <w:lang w:val="en-US" w:eastAsia="en-US" w:bidi="en-US"/>
      </w:rPr>
    </w:lvl>
    <w:lvl w:ilvl="4" w:tplc="600C40C2">
      <w:numFmt w:val="bullet"/>
      <w:lvlText w:val="•"/>
      <w:lvlJc w:val="left"/>
      <w:pPr>
        <w:ind w:left="4336" w:hanging="375"/>
      </w:pPr>
      <w:rPr>
        <w:rFonts w:hint="default"/>
        <w:lang w:val="en-US" w:eastAsia="en-US" w:bidi="en-US"/>
      </w:rPr>
    </w:lvl>
    <w:lvl w:ilvl="5" w:tplc="A10A6672">
      <w:numFmt w:val="bullet"/>
      <w:lvlText w:val="•"/>
      <w:lvlJc w:val="left"/>
      <w:pPr>
        <w:ind w:left="5210" w:hanging="375"/>
      </w:pPr>
      <w:rPr>
        <w:rFonts w:hint="default"/>
        <w:lang w:val="en-US" w:eastAsia="en-US" w:bidi="en-US"/>
      </w:rPr>
    </w:lvl>
    <w:lvl w:ilvl="6" w:tplc="9B5A465E">
      <w:numFmt w:val="bullet"/>
      <w:lvlText w:val="•"/>
      <w:lvlJc w:val="left"/>
      <w:pPr>
        <w:ind w:left="6084" w:hanging="375"/>
      </w:pPr>
      <w:rPr>
        <w:rFonts w:hint="default"/>
        <w:lang w:val="en-US" w:eastAsia="en-US" w:bidi="en-US"/>
      </w:rPr>
    </w:lvl>
    <w:lvl w:ilvl="7" w:tplc="D5B081DE">
      <w:numFmt w:val="bullet"/>
      <w:lvlText w:val="•"/>
      <w:lvlJc w:val="left"/>
      <w:pPr>
        <w:ind w:left="6958" w:hanging="375"/>
      </w:pPr>
      <w:rPr>
        <w:rFonts w:hint="default"/>
        <w:lang w:val="en-US" w:eastAsia="en-US" w:bidi="en-US"/>
      </w:rPr>
    </w:lvl>
    <w:lvl w:ilvl="8" w:tplc="94AE54BC">
      <w:numFmt w:val="bullet"/>
      <w:lvlText w:val="•"/>
      <w:lvlJc w:val="left"/>
      <w:pPr>
        <w:ind w:left="7832" w:hanging="375"/>
      </w:pPr>
      <w:rPr>
        <w:rFonts w:hint="default"/>
        <w:lang w:val="en-US" w:eastAsia="en-US" w:bidi="en-US"/>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71"/>
    <w:rsid w:val="00093B36"/>
    <w:rsid w:val="0011768F"/>
    <w:rsid w:val="002D2DD6"/>
    <w:rsid w:val="0049014E"/>
    <w:rsid w:val="00656BE1"/>
    <w:rsid w:val="007A6B10"/>
    <w:rsid w:val="00865371"/>
    <w:rsid w:val="00866C80"/>
    <w:rsid w:val="009B727D"/>
    <w:rsid w:val="009D467E"/>
    <w:rsid w:val="00A62943"/>
    <w:rsid w:val="00AC3390"/>
    <w:rsid w:val="00AD6B98"/>
    <w:rsid w:val="00B03224"/>
    <w:rsid w:val="00B26677"/>
    <w:rsid w:val="00C8152A"/>
    <w:rsid w:val="00CD2704"/>
    <w:rsid w:val="00D267EE"/>
    <w:rsid w:val="00D81A2E"/>
    <w:rsid w:val="00DF11F4"/>
    <w:rsid w:val="00E806B0"/>
    <w:rsid w:val="00EB2200"/>
    <w:rsid w:val="00EC2E84"/>
    <w:rsid w:val="00FD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5F9C0"/>
  <w15:docId w15:val="{0C4B71ED-42CC-41E9-A6EB-09F35FFD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7CBF"/>
    <w:pPr>
      <w:tabs>
        <w:tab w:val="center" w:pos="4680"/>
        <w:tab w:val="right" w:pos="9360"/>
      </w:tabs>
    </w:pPr>
  </w:style>
  <w:style w:type="character" w:customStyle="1" w:styleId="HeaderChar">
    <w:name w:val="Header Char"/>
    <w:basedOn w:val="DefaultParagraphFont"/>
    <w:link w:val="Header"/>
    <w:uiPriority w:val="99"/>
    <w:rsid w:val="00FD7CBF"/>
    <w:rPr>
      <w:rFonts w:ascii="Times New Roman" w:eastAsia="Times New Roman" w:hAnsi="Times New Roman" w:cs="Times New Roman"/>
      <w:lang w:bidi="en-US"/>
    </w:rPr>
  </w:style>
  <w:style w:type="paragraph" w:styleId="Footer">
    <w:name w:val="footer"/>
    <w:basedOn w:val="Normal"/>
    <w:link w:val="FooterChar"/>
    <w:uiPriority w:val="99"/>
    <w:unhideWhenUsed/>
    <w:rsid w:val="00FD7CBF"/>
    <w:pPr>
      <w:tabs>
        <w:tab w:val="center" w:pos="4680"/>
        <w:tab w:val="right" w:pos="9360"/>
      </w:tabs>
    </w:pPr>
  </w:style>
  <w:style w:type="character" w:customStyle="1" w:styleId="FooterChar">
    <w:name w:val="Footer Char"/>
    <w:basedOn w:val="DefaultParagraphFont"/>
    <w:link w:val="Footer"/>
    <w:uiPriority w:val="99"/>
    <w:rsid w:val="00FD7CB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C2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E84"/>
    <w:rPr>
      <w:rFonts w:ascii="Segoe UI" w:eastAsia="Times New Roman" w:hAnsi="Segoe UI" w:cs="Segoe UI"/>
      <w:sz w:val="18"/>
      <w:szCs w:val="18"/>
      <w:lang w:bidi="en-US"/>
    </w:rPr>
  </w:style>
  <w:style w:type="character" w:styleId="LineNumber">
    <w:name w:val="line number"/>
    <w:basedOn w:val="DefaultParagraphFont"/>
    <w:uiPriority w:val="99"/>
    <w:semiHidden/>
    <w:unhideWhenUsed/>
    <w:rsid w:val="00656BE1"/>
  </w:style>
  <w:style w:type="character" w:styleId="CommentReference">
    <w:name w:val="annotation reference"/>
    <w:basedOn w:val="DefaultParagraphFont"/>
    <w:uiPriority w:val="99"/>
    <w:semiHidden/>
    <w:unhideWhenUsed/>
    <w:rsid w:val="00B26677"/>
    <w:rPr>
      <w:sz w:val="16"/>
      <w:szCs w:val="16"/>
    </w:rPr>
  </w:style>
  <w:style w:type="paragraph" w:styleId="CommentText">
    <w:name w:val="annotation text"/>
    <w:basedOn w:val="Normal"/>
    <w:link w:val="CommentTextChar"/>
    <w:uiPriority w:val="99"/>
    <w:semiHidden/>
    <w:unhideWhenUsed/>
    <w:rsid w:val="00B26677"/>
    <w:rPr>
      <w:sz w:val="20"/>
      <w:szCs w:val="20"/>
    </w:rPr>
  </w:style>
  <w:style w:type="character" w:customStyle="1" w:styleId="CommentTextChar">
    <w:name w:val="Comment Text Char"/>
    <w:basedOn w:val="DefaultParagraphFont"/>
    <w:link w:val="CommentText"/>
    <w:uiPriority w:val="99"/>
    <w:semiHidden/>
    <w:rsid w:val="00B2667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26677"/>
    <w:rPr>
      <w:b/>
      <w:bCs/>
    </w:rPr>
  </w:style>
  <w:style w:type="character" w:customStyle="1" w:styleId="CommentSubjectChar">
    <w:name w:val="Comment Subject Char"/>
    <w:basedOn w:val="CommentTextChar"/>
    <w:link w:val="CommentSubject"/>
    <w:uiPriority w:val="99"/>
    <w:semiHidden/>
    <w:rsid w:val="00B26677"/>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6BCF7A7F87E459E53B535FB703CAC" ma:contentTypeVersion="13" ma:contentTypeDescription="Create a new document." ma:contentTypeScope="" ma:versionID="b297e7d279969f7eb9493b13f4d623dc">
  <xsd:schema xmlns:xsd="http://www.w3.org/2001/XMLSchema" xmlns:xs="http://www.w3.org/2001/XMLSchema" xmlns:p="http://schemas.microsoft.com/office/2006/metadata/properties" xmlns:ns3="67dbc5b5-157f-42d4-9976-a783247399da" xmlns:ns4="8173287b-f4e6-418d-80a3-b2b6f8d4f150" targetNamespace="http://schemas.microsoft.com/office/2006/metadata/properties" ma:root="true" ma:fieldsID="b94cdf4895377ffb0242da8c6c59a471" ns3:_="" ns4:_="">
    <xsd:import namespace="67dbc5b5-157f-42d4-9976-a783247399da"/>
    <xsd:import namespace="8173287b-f4e6-418d-80a3-b2b6f8d4f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bc5b5-157f-42d4-9976-a783247399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3287b-f4e6-418d-80a3-b2b6f8d4f1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05107-3515-4714-8810-4B30A7BCCD88}">
  <ds:schemaRefs>
    <ds:schemaRef ds:uri="http://schemas.microsoft.com/sharepoint/v3/contenttype/forms"/>
  </ds:schemaRefs>
</ds:datastoreItem>
</file>

<file path=customXml/itemProps2.xml><?xml version="1.0" encoding="utf-8"?>
<ds:datastoreItem xmlns:ds="http://schemas.openxmlformats.org/officeDocument/2006/customXml" ds:itemID="{5CC6FA2D-43EA-4F62-AADC-E5C85B251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bc5b5-157f-42d4-9976-a783247399da"/>
    <ds:schemaRef ds:uri="8173287b-f4e6-418d-80a3-b2b6f8d4f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FC406-BA82-422C-9DE1-1064F244BD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lrouse</dc:creator>
  <cp:lastModifiedBy>Mukul Acharya</cp:lastModifiedBy>
  <cp:revision>2</cp:revision>
  <dcterms:created xsi:type="dcterms:W3CDTF">2020-09-25T19:59:00Z</dcterms:created>
  <dcterms:modified xsi:type="dcterms:W3CDTF">2020-09-25T19:59:00Z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Microsoft® Word 2013</vt:lpwstr>
  </property>
  <property fmtid="{D5CDD505-2E9C-101B-9397-08002B2CF9AE}" pid="4" name="LastSaved">
    <vt:filetime>2019-01-25T00:00:00Z</vt:filetime>
  </property>
  <property fmtid="{D5CDD505-2E9C-101B-9397-08002B2CF9AE}" pid="5" name="ContentTypeId">
    <vt:lpwstr>0x010100E476BCF7A7F87E459E53B535FB703CAC</vt:lpwstr>
  </property>
</Properties>
</file>