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1D7E38"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1.7pt;margin-top:-20.25pt;width:237.2pt;height:63.75pt;z-index:251662336" fillcolor="#f2f2f2 [3052]" strokecolor="#c00000" strokeweight="3pt">
            <v:textbox style="mso-next-textbox:#_x0000_s1032">
              <w:txbxContent>
                <w:p w:rsidR="002941E3" w:rsidRPr="00CF5F3D" w:rsidRDefault="002941E3"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DAY 10</w:t>
                  </w:r>
                </w:p>
                <w:p w:rsidR="002941E3" w:rsidRPr="00CF5F3D" w:rsidRDefault="002941E3"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Synthesizing Knowledge and Perspectives Gained</w:t>
                  </w:r>
                </w:p>
              </w:txbxContent>
            </v:textbox>
          </v:shape>
        </w:pict>
      </w:r>
      <w:r w:rsidR="00D311B4">
        <w:rPr>
          <w:b/>
          <w:noProof/>
          <w:color w:val="C00000"/>
          <w:sz w:val="36"/>
          <w:szCs w:val="36"/>
        </w:rPr>
        <w:drawing>
          <wp:anchor distT="0" distB="0" distL="114300" distR="114300" simplePos="0" relativeHeight="251659264" behindDoc="0" locked="0" layoutInCell="1" allowOverlap="1">
            <wp:simplePos x="0" y="0"/>
            <wp:positionH relativeFrom="margin">
              <wp:posOffset>3629025</wp:posOffset>
            </wp:positionH>
            <wp:positionV relativeFrom="margin">
              <wp:posOffset>-152400</wp:posOffset>
            </wp:positionV>
            <wp:extent cx="2428875" cy="666750"/>
            <wp:effectExtent l="19050" t="0" r="9525" b="0"/>
            <wp:wrapTight wrapText="bothSides">
              <wp:wrapPolygon edited="0">
                <wp:start x="18127" y="0"/>
                <wp:lineTo x="-169" y="6171"/>
                <wp:lineTo x="169" y="16046"/>
                <wp:lineTo x="14908" y="19749"/>
                <wp:lineTo x="15078" y="20983"/>
                <wp:lineTo x="16094" y="20983"/>
                <wp:lineTo x="19991" y="19749"/>
                <wp:lineTo x="21346" y="16663"/>
                <wp:lineTo x="20668" y="9874"/>
                <wp:lineTo x="21685" y="6171"/>
                <wp:lineTo x="18805" y="0"/>
                <wp:lineTo x="18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42887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2941E3" w:rsidRPr="00460EC8" w:rsidRDefault="002941E3"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E1752A" w:rsidP="009772FE">
            <w:pPr>
              <w:ind w:left="144"/>
              <w:jc w:val="center"/>
              <w:rPr>
                <w:sz w:val="20"/>
                <w:szCs w:val="20"/>
              </w:rPr>
            </w:pPr>
            <w:r>
              <w:rPr>
                <w:sz w:val="20"/>
                <w:szCs w:val="20"/>
              </w:rPr>
              <w:t>8/10</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6542B0">
            <w:pPr>
              <w:pStyle w:val="ListParagraph"/>
              <w:numPr>
                <w:ilvl w:val="0"/>
                <w:numId w:val="1"/>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6542B0">
            <w:pPr>
              <w:pStyle w:val="ListParagraph"/>
              <w:numPr>
                <w:ilvl w:val="0"/>
                <w:numId w:val="1"/>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740BA7" w:rsidRPr="00740BA7" w:rsidRDefault="003C5A79" w:rsidP="003C5A79">
            <w:pPr>
              <w:pStyle w:val="ListParagraph"/>
              <w:numPr>
                <w:ilvl w:val="0"/>
                <w:numId w:val="34"/>
              </w:numPr>
              <w:shd w:val="clear" w:color="auto" w:fill="FFFFFF"/>
              <w:rPr>
                <w:i/>
                <w:sz w:val="20"/>
                <w:szCs w:val="20"/>
              </w:rPr>
            </w:pPr>
            <w:r>
              <w:rPr>
                <w:sz w:val="20"/>
                <w:szCs w:val="20"/>
              </w:rPr>
              <w:t>How</w:t>
            </w:r>
            <w:r w:rsidR="0009541F">
              <w:rPr>
                <w:sz w:val="20"/>
                <w:szCs w:val="20"/>
              </w:rPr>
              <w:t xml:space="preserve"> have</w:t>
            </w:r>
            <w:r w:rsidR="0009541F" w:rsidRPr="0009541F">
              <w:rPr>
                <w:sz w:val="20"/>
                <w:szCs w:val="20"/>
              </w:rPr>
              <w:t xml:space="preserve"> </w:t>
            </w:r>
            <w:proofErr w:type="gramStart"/>
            <w:r w:rsidR="0009541F">
              <w:rPr>
                <w:sz w:val="20"/>
                <w:szCs w:val="20"/>
              </w:rPr>
              <w:t>Senior</w:t>
            </w:r>
            <w:proofErr w:type="gramEnd"/>
            <w:r w:rsidR="0009541F">
              <w:rPr>
                <w:sz w:val="20"/>
                <w:szCs w:val="20"/>
              </w:rPr>
              <w:t xml:space="preserve"> care facility </w:t>
            </w:r>
            <w:r w:rsidR="0009541F" w:rsidRPr="0009541F">
              <w:rPr>
                <w:sz w:val="20"/>
                <w:szCs w:val="20"/>
              </w:rPr>
              <w:t>r</w:t>
            </w:r>
            <w:r w:rsidR="005274EC" w:rsidRPr="0009541F">
              <w:rPr>
                <w:sz w:val="20"/>
                <w:szCs w:val="20"/>
              </w:rPr>
              <w:t>esidents</w:t>
            </w:r>
            <w:r w:rsidR="0009541F" w:rsidRPr="0009541F">
              <w:rPr>
                <w:sz w:val="20"/>
                <w:szCs w:val="20"/>
              </w:rPr>
              <w:t xml:space="preserve">’ </w:t>
            </w:r>
            <w:r w:rsidR="005274EC" w:rsidRPr="0009541F">
              <w:rPr>
                <w:sz w:val="20"/>
                <w:szCs w:val="20"/>
              </w:rPr>
              <w:t>perspectives</w:t>
            </w:r>
            <w:r w:rsidR="0009541F" w:rsidRPr="0009541F">
              <w:rPr>
                <w:sz w:val="20"/>
                <w:szCs w:val="20"/>
              </w:rPr>
              <w:t xml:space="preserve"> about healthcare and healthcare </w:t>
            </w:r>
            <w:r w:rsidR="005274EC" w:rsidRPr="0009541F">
              <w:rPr>
                <w:sz w:val="20"/>
                <w:szCs w:val="20"/>
              </w:rPr>
              <w:t>practices</w:t>
            </w:r>
            <w:r w:rsidR="0009541F" w:rsidRPr="0009541F">
              <w:rPr>
                <w:sz w:val="20"/>
                <w:szCs w:val="20"/>
              </w:rPr>
              <w:t xml:space="preserve"> </w:t>
            </w:r>
            <w:r w:rsidR="0009541F" w:rsidRPr="0009541F">
              <w:rPr>
                <w:rFonts w:eastAsia="Times New Roman" w:cs="Times New Roman"/>
                <w:sz w:val="20"/>
                <w:szCs w:val="20"/>
              </w:rPr>
              <w:t xml:space="preserve">impacted </w:t>
            </w:r>
            <w:r>
              <w:rPr>
                <w:rFonts w:eastAsia="Times New Roman" w:cs="Times New Roman"/>
                <w:sz w:val="20"/>
                <w:szCs w:val="20"/>
              </w:rPr>
              <w:t>their current state of health</w:t>
            </w:r>
            <w:r w:rsidR="0009541F" w:rsidRPr="0009541F">
              <w:rPr>
                <w:rFonts w:eastAsia="Times New Roman" w:cs="Times New Roman"/>
                <w:sz w:val="20"/>
                <w:szCs w:val="20"/>
              </w:rPr>
              <w:t xml:space="preserve"> and </w:t>
            </w:r>
            <w:r w:rsidR="0009541F" w:rsidRPr="0009541F">
              <w:rPr>
                <w:sz w:val="20"/>
                <w:szCs w:val="20"/>
              </w:rPr>
              <w:t>Influenced</w:t>
            </w:r>
            <w:r w:rsidR="005274EC" w:rsidRPr="0009541F">
              <w:rPr>
                <w:sz w:val="20"/>
                <w:szCs w:val="20"/>
              </w:rPr>
              <w:t xml:space="preserve"> treatment of their </w:t>
            </w:r>
            <w:r>
              <w:rPr>
                <w:sz w:val="20"/>
                <w:szCs w:val="20"/>
              </w:rPr>
              <w:t xml:space="preserve">medical </w:t>
            </w:r>
            <w:r w:rsidR="005274EC" w:rsidRPr="0009541F">
              <w:rPr>
                <w:sz w:val="20"/>
                <w:szCs w:val="20"/>
              </w:rPr>
              <w:t>conditions in the U.S?</w:t>
            </w:r>
          </w:p>
        </w:tc>
      </w:tr>
      <w:tr w:rsidR="00A17AF8" w:rsidRPr="00740BA7" w:rsidTr="0090682B">
        <w:tc>
          <w:tcPr>
            <w:tcW w:w="14598" w:type="dxa"/>
            <w:shd w:val="clear" w:color="auto" w:fill="F2F2F2" w:themeFill="background1" w:themeFillShade="F2"/>
          </w:tcPr>
          <w:p w:rsidR="00596E03" w:rsidRPr="00A46D2E" w:rsidRDefault="00A17AF8" w:rsidP="00596E03">
            <w:pPr>
              <w:rPr>
                <w:b/>
                <w:sz w:val="20"/>
                <w:szCs w:val="20"/>
              </w:rPr>
            </w:pPr>
            <w:r w:rsidRPr="00A46D2E">
              <w:rPr>
                <w:b/>
                <w:sz w:val="20"/>
                <w:szCs w:val="20"/>
              </w:rPr>
              <w:t>Global/Intercultural Content Understandings:</w:t>
            </w:r>
            <w:r w:rsidR="009F2F5C" w:rsidRPr="00A46D2E">
              <w:rPr>
                <w:b/>
                <w:sz w:val="20"/>
                <w:szCs w:val="20"/>
              </w:rPr>
              <w:t xml:space="preserve"> </w:t>
            </w:r>
          </w:p>
          <w:p w:rsidR="00AD6780" w:rsidRPr="00A46D2E" w:rsidRDefault="00A447C8" w:rsidP="00E1752A">
            <w:pPr>
              <w:jc w:val="both"/>
              <w:rPr>
                <w:b/>
                <w:sz w:val="20"/>
                <w:szCs w:val="20"/>
              </w:rPr>
            </w:pPr>
            <w:r w:rsidRPr="00A46D2E">
              <w:rPr>
                <w:rFonts w:cs="Times New Roman"/>
                <w:b/>
                <w:sz w:val="20"/>
                <w:szCs w:val="20"/>
              </w:rPr>
              <w:t>Learners will understand that</w:t>
            </w:r>
            <w:r w:rsidR="005F6F69" w:rsidRPr="00A46D2E">
              <w:rPr>
                <w:rFonts w:cs="Times New Roman"/>
                <w:b/>
                <w:sz w:val="20"/>
                <w:szCs w:val="20"/>
              </w:rPr>
              <w:t xml:space="preserve"> </w:t>
            </w:r>
            <w:r w:rsidR="0009541F" w:rsidRPr="0009541F">
              <w:rPr>
                <w:rFonts w:cs="Times New Roman"/>
                <w:sz w:val="20"/>
                <w:szCs w:val="20"/>
              </w:rPr>
              <w:t>cultural perspectives about healthcare and healthcare practices</w:t>
            </w:r>
            <w:r w:rsidR="0009541F">
              <w:rPr>
                <w:rFonts w:cs="Times New Roman"/>
                <w:sz w:val="20"/>
                <w:szCs w:val="20"/>
              </w:rPr>
              <w:t xml:space="preserve"> tend to remain the same regardless of where individuals live during their lifetime.</w:t>
            </w: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E1752A" w:rsidTr="00B95D55">
        <w:trPr>
          <w:trHeight w:val="674"/>
        </w:trPr>
        <w:tc>
          <w:tcPr>
            <w:tcW w:w="5000" w:type="pct"/>
            <w:vAlign w:val="center"/>
          </w:tcPr>
          <w:p w:rsidR="00AB22F8" w:rsidRPr="00E1752A" w:rsidRDefault="005A2838" w:rsidP="00AB22F8">
            <w:pPr>
              <w:widowControl w:val="0"/>
              <w:autoSpaceDE w:val="0"/>
              <w:autoSpaceDN w:val="0"/>
              <w:adjustRightInd w:val="0"/>
              <w:rPr>
                <w:sz w:val="20"/>
                <w:szCs w:val="20"/>
              </w:rPr>
            </w:pPr>
            <w:r w:rsidRPr="00E1752A">
              <w:rPr>
                <w:b/>
                <w:sz w:val="20"/>
                <w:szCs w:val="20"/>
              </w:rPr>
              <w:t>Interpersonal</w:t>
            </w:r>
            <w:r w:rsidRPr="00E1752A">
              <w:rPr>
                <w:sz w:val="20"/>
                <w:szCs w:val="20"/>
              </w:rPr>
              <w:t xml:space="preserve">: </w:t>
            </w:r>
          </w:p>
          <w:p w:rsidR="004D1DE8" w:rsidRPr="00CB6F25" w:rsidRDefault="004D1DE8" w:rsidP="006542B0">
            <w:pPr>
              <w:pStyle w:val="ListParagraph"/>
              <w:numPr>
                <w:ilvl w:val="0"/>
                <w:numId w:val="8"/>
              </w:numPr>
              <w:autoSpaceDE w:val="0"/>
              <w:autoSpaceDN w:val="0"/>
              <w:adjustRightInd w:val="0"/>
              <w:rPr>
                <w:rFonts w:cs="Arial"/>
                <w:color w:val="FF0000"/>
                <w:sz w:val="20"/>
                <w:szCs w:val="20"/>
              </w:rPr>
            </w:pPr>
            <w:r w:rsidRPr="00CB6F25">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CB6F25" w:rsidRDefault="004D1DE8" w:rsidP="006542B0">
            <w:pPr>
              <w:pStyle w:val="ListParagraph"/>
              <w:numPr>
                <w:ilvl w:val="0"/>
                <w:numId w:val="8"/>
              </w:numPr>
              <w:autoSpaceDE w:val="0"/>
              <w:autoSpaceDN w:val="0"/>
              <w:adjustRightInd w:val="0"/>
              <w:rPr>
                <w:rFonts w:cs="Arial"/>
                <w:color w:val="FF0000"/>
                <w:sz w:val="20"/>
                <w:szCs w:val="20"/>
              </w:rPr>
            </w:pPr>
            <w:r w:rsidRPr="00CB6F25">
              <w:rPr>
                <w:rFonts w:cs="Arial"/>
                <w:color w:val="FF0000"/>
                <w:sz w:val="20"/>
                <w:szCs w:val="20"/>
              </w:rPr>
              <w:t>I can take an active role in formal and informal face-to-face and Skype discussions with peers, instructors, medical experts and patients in healthcare settings.</w:t>
            </w:r>
          </w:p>
          <w:p w:rsidR="004D1DE8" w:rsidRPr="003C5A79" w:rsidRDefault="004D1DE8" w:rsidP="006542B0">
            <w:pPr>
              <w:pStyle w:val="ListParagraph"/>
              <w:numPr>
                <w:ilvl w:val="0"/>
                <w:numId w:val="8"/>
              </w:numPr>
              <w:autoSpaceDE w:val="0"/>
              <w:autoSpaceDN w:val="0"/>
              <w:adjustRightInd w:val="0"/>
              <w:rPr>
                <w:b/>
                <w:color w:val="FF0000"/>
                <w:sz w:val="20"/>
                <w:szCs w:val="20"/>
              </w:rPr>
            </w:pPr>
            <w:r w:rsidRPr="003C5A79">
              <w:rPr>
                <w:rFonts w:cs="Arial"/>
                <w:color w:val="FF0000"/>
                <w:sz w:val="20"/>
                <w:szCs w:val="20"/>
              </w:rPr>
              <w:t>I can support my opinions clearly and precisely in both formal and informal discussions, panels and debates.</w:t>
            </w:r>
          </w:p>
          <w:p w:rsidR="004D1DE8" w:rsidRPr="004C52A7" w:rsidRDefault="004D1DE8" w:rsidP="006542B0">
            <w:pPr>
              <w:pStyle w:val="ListParagraph"/>
              <w:numPr>
                <w:ilvl w:val="0"/>
                <w:numId w:val="8"/>
              </w:numPr>
              <w:autoSpaceDE w:val="0"/>
              <w:autoSpaceDN w:val="0"/>
              <w:adjustRightInd w:val="0"/>
              <w:rPr>
                <w:rFonts w:cs="Arial"/>
                <w:color w:val="FF0000"/>
                <w:sz w:val="20"/>
                <w:szCs w:val="20"/>
              </w:rPr>
            </w:pPr>
            <w:r w:rsidRPr="004C52A7">
              <w:rPr>
                <w:rFonts w:cs="Arial"/>
                <w:color w:val="FF0000"/>
                <w:sz w:val="20"/>
                <w:szCs w:val="20"/>
              </w:rPr>
              <w:t>I can express and defend my viewpoint or recommendations in planning for activities and events and in determining solutions to problems.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gather/relate basic medical information in simulated or real world medical settings.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inform and instruct about disease prevention and treatment and promoting positive health behaviors using culturally appropriat</w:t>
            </w:r>
            <w:r w:rsidR="009D3C23" w:rsidRPr="00E1752A">
              <w:rPr>
                <w:rFonts w:cs="Arial"/>
                <w:sz w:val="20"/>
                <w:szCs w:val="20"/>
              </w:rPr>
              <w:t>e verbal and non-verbal language.</w:t>
            </w:r>
          </w:p>
          <w:p w:rsidR="004D1DE8" w:rsidRPr="00CB6F25" w:rsidRDefault="004D1DE8" w:rsidP="006542B0">
            <w:pPr>
              <w:pStyle w:val="ListParagraph"/>
              <w:numPr>
                <w:ilvl w:val="0"/>
                <w:numId w:val="8"/>
              </w:numPr>
              <w:autoSpaceDE w:val="0"/>
              <w:autoSpaceDN w:val="0"/>
              <w:adjustRightInd w:val="0"/>
              <w:rPr>
                <w:rFonts w:cs="Arial"/>
                <w:color w:val="FF0000"/>
                <w:sz w:val="20"/>
                <w:szCs w:val="20"/>
              </w:rPr>
            </w:pPr>
            <w:r w:rsidRPr="00CB6F25">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4C52A7" w:rsidRDefault="00C25E42" w:rsidP="006542B0">
            <w:pPr>
              <w:pStyle w:val="ListParagraph"/>
              <w:widowControl w:val="0"/>
              <w:numPr>
                <w:ilvl w:val="0"/>
                <w:numId w:val="8"/>
              </w:numPr>
              <w:autoSpaceDE w:val="0"/>
              <w:autoSpaceDN w:val="0"/>
              <w:adjustRightInd w:val="0"/>
              <w:rPr>
                <w:b/>
                <w:sz w:val="20"/>
                <w:szCs w:val="20"/>
              </w:rPr>
            </w:pPr>
            <w:r w:rsidRPr="004C52A7">
              <w:rPr>
                <w:rFonts w:cs="Arial"/>
                <w:sz w:val="20"/>
                <w:szCs w:val="20"/>
              </w:rPr>
              <w:t>I can use</w:t>
            </w:r>
            <w:r w:rsidR="004D1DE8" w:rsidRPr="004C52A7">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E1752A" w:rsidRDefault="005A2838" w:rsidP="00B76E73">
            <w:pPr>
              <w:widowControl w:val="0"/>
              <w:autoSpaceDE w:val="0"/>
              <w:autoSpaceDN w:val="0"/>
              <w:adjustRightInd w:val="0"/>
              <w:rPr>
                <w:sz w:val="20"/>
                <w:szCs w:val="20"/>
              </w:rPr>
            </w:pPr>
            <w:r w:rsidRPr="00E1752A">
              <w:rPr>
                <w:b/>
                <w:sz w:val="20"/>
                <w:szCs w:val="20"/>
              </w:rPr>
              <w:t>Interpretive</w:t>
            </w:r>
            <w:r w:rsidR="00984400" w:rsidRPr="00E1752A">
              <w:rPr>
                <w:b/>
                <w:sz w:val="20"/>
                <w:szCs w:val="20"/>
              </w:rPr>
              <w:t>(L/R)</w:t>
            </w:r>
            <w:r w:rsidRPr="00E1752A">
              <w:rPr>
                <w:sz w:val="20"/>
                <w:szCs w:val="20"/>
              </w:rPr>
              <w:t>:</w:t>
            </w:r>
          </w:p>
          <w:p w:rsidR="004D1DE8" w:rsidRPr="00DE62D0" w:rsidRDefault="004D1DE8" w:rsidP="006542B0">
            <w:pPr>
              <w:pStyle w:val="ListParagraph"/>
              <w:widowControl w:val="0"/>
              <w:numPr>
                <w:ilvl w:val="0"/>
                <w:numId w:val="8"/>
              </w:numPr>
              <w:autoSpaceDE w:val="0"/>
              <w:autoSpaceDN w:val="0"/>
              <w:adjustRightInd w:val="0"/>
              <w:rPr>
                <w:b/>
                <w:color w:val="FF0000"/>
                <w:sz w:val="20"/>
                <w:szCs w:val="20"/>
              </w:rPr>
            </w:pPr>
            <w:r w:rsidRPr="00CB6F25">
              <w:rPr>
                <w:rFonts w:cs="Arial"/>
                <w:color w:val="FF0000"/>
                <w:sz w:val="20"/>
                <w:szCs w:val="20"/>
              </w:rPr>
              <w:t xml:space="preserve">I can </w:t>
            </w:r>
            <w:r w:rsidRPr="00DE62D0">
              <w:rPr>
                <w:rFonts w:cs="Arial"/>
                <w:color w:val="FF0000"/>
                <w:sz w:val="20"/>
                <w:szCs w:val="20"/>
              </w:rPr>
              <w:t>use main ideas and details containing low frequency</w:t>
            </w:r>
            <w:r w:rsidR="00C3567F" w:rsidRPr="00DE62D0">
              <w:rPr>
                <w:rFonts w:cs="Arial"/>
                <w:color w:val="FF0000"/>
                <w:sz w:val="20"/>
                <w:szCs w:val="20"/>
              </w:rPr>
              <w:t xml:space="preserve"> </w:t>
            </w:r>
            <w:r w:rsidRPr="00DE62D0">
              <w:rPr>
                <w:rFonts w:cs="Arial"/>
                <w:color w:val="FF0000"/>
                <w:sz w:val="20"/>
                <w:szCs w:val="20"/>
              </w:rPr>
              <w:t>medical/healthcare-related vocabulary from audio/ audio visual</w:t>
            </w:r>
            <w:r w:rsidR="00C3567F" w:rsidRPr="00DE62D0">
              <w:rPr>
                <w:rFonts w:cs="Arial"/>
                <w:color w:val="FF0000"/>
                <w:sz w:val="20"/>
                <w:szCs w:val="20"/>
              </w:rPr>
              <w:t xml:space="preserve"> </w:t>
            </w:r>
            <w:r w:rsidRPr="00DE62D0">
              <w:rPr>
                <w:rFonts w:cs="Arial"/>
                <w:color w:val="FF0000"/>
                <w:sz w:val="20"/>
                <w:szCs w:val="20"/>
              </w:rPr>
              <w:t>texts in creating a variety of cultural products and performances</w:t>
            </w:r>
            <w:r w:rsidR="00A04D17" w:rsidRPr="00DE62D0">
              <w:rPr>
                <w:rFonts w:cs="Arial"/>
                <w:color w:val="FF0000"/>
                <w:sz w:val="20"/>
                <w:szCs w:val="20"/>
              </w:rPr>
              <w:t>. (L)</w:t>
            </w:r>
          </w:p>
          <w:p w:rsidR="004D1DE8" w:rsidRPr="00DE62D0" w:rsidRDefault="004D1DE8" w:rsidP="006542B0">
            <w:pPr>
              <w:pStyle w:val="ListParagraph"/>
              <w:numPr>
                <w:ilvl w:val="0"/>
                <w:numId w:val="8"/>
              </w:numPr>
              <w:autoSpaceDE w:val="0"/>
              <w:autoSpaceDN w:val="0"/>
              <w:adjustRightInd w:val="0"/>
              <w:rPr>
                <w:rFonts w:cs="Arial"/>
                <w:sz w:val="20"/>
                <w:szCs w:val="20"/>
              </w:rPr>
            </w:pPr>
            <w:r w:rsidRPr="00DE62D0">
              <w:rPr>
                <w:rFonts w:cs="Arial"/>
                <w:color w:val="FF0000"/>
                <w:sz w:val="20"/>
                <w:szCs w:val="20"/>
              </w:rPr>
              <w:t>I can follow banter heard in Skype sessions and video clips</w:t>
            </w:r>
            <w:r w:rsidR="00C3567F" w:rsidRPr="00DE62D0">
              <w:rPr>
                <w:rFonts w:cs="Arial"/>
                <w:color w:val="FF0000"/>
                <w:sz w:val="20"/>
                <w:szCs w:val="20"/>
              </w:rPr>
              <w:t xml:space="preserve"> </w:t>
            </w:r>
            <w:r w:rsidRPr="00DE62D0">
              <w:rPr>
                <w:rFonts w:cs="Arial"/>
                <w:color w:val="FF0000"/>
                <w:sz w:val="20"/>
                <w:szCs w:val="20"/>
              </w:rPr>
              <w:t>containing culturally authentic expressions.</w:t>
            </w:r>
            <w:r w:rsidR="00A04D17" w:rsidRPr="00DE62D0">
              <w:rPr>
                <w:rFonts w:cs="Arial"/>
                <w:color w:val="FF0000"/>
                <w:sz w:val="20"/>
                <w:szCs w:val="20"/>
              </w:rPr>
              <w:t xml:space="preserve"> (L)</w:t>
            </w:r>
          </w:p>
          <w:p w:rsidR="004D1DE8" w:rsidRPr="00DE62D0" w:rsidRDefault="004D1DE8" w:rsidP="006542B0">
            <w:pPr>
              <w:pStyle w:val="ListParagraph"/>
              <w:numPr>
                <w:ilvl w:val="0"/>
                <w:numId w:val="8"/>
              </w:numPr>
              <w:tabs>
                <w:tab w:val="left" w:pos="5339"/>
              </w:tabs>
              <w:autoSpaceDE w:val="0"/>
              <w:autoSpaceDN w:val="0"/>
              <w:adjustRightInd w:val="0"/>
              <w:rPr>
                <w:rFonts w:cs="Arial"/>
                <w:sz w:val="20"/>
                <w:szCs w:val="20"/>
              </w:rPr>
            </w:pPr>
            <w:r w:rsidRPr="00DE62D0">
              <w:rPr>
                <w:rFonts w:cs="Arial"/>
                <w:sz w:val="20"/>
                <w:szCs w:val="20"/>
              </w:rPr>
              <w:t>I can summarize the points of view heard in informal</w:t>
            </w:r>
            <w:r w:rsidR="00C3567F" w:rsidRPr="00DE62D0">
              <w:rPr>
                <w:rFonts w:cs="Arial"/>
                <w:sz w:val="20"/>
                <w:szCs w:val="20"/>
              </w:rPr>
              <w:t xml:space="preserve"> </w:t>
            </w:r>
            <w:r w:rsidRPr="00DE62D0">
              <w:rPr>
                <w:rFonts w:cs="Arial"/>
                <w:sz w:val="20"/>
                <w:szCs w:val="20"/>
              </w:rPr>
              <w:t>arguments and formal presentations reflecting varying cultural</w:t>
            </w:r>
            <w:r w:rsidR="00C3567F" w:rsidRPr="00DE62D0">
              <w:rPr>
                <w:rFonts w:cs="Arial"/>
                <w:sz w:val="20"/>
                <w:szCs w:val="20"/>
              </w:rPr>
              <w:t xml:space="preserve"> </w:t>
            </w:r>
            <w:r w:rsidRPr="00DE62D0">
              <w:rPr>
                <w:rFonts w:cs="Arial"/>
                <w:sz w:val="20"/>
                <w:szCs w:val="20"/>
              </w:rPr>
              <w:t>perspectives.</w:t>
            </w:r>
            <w:r w:rsidR="00A04D17" w:rsidRPr="00DE62D0">
              <w:rPr>
                <w:rFonts w:cs="Arial"/>
                <w:sz w:val="20"/>
                <w:szCs w:val="20"/>
              </w:rPr>
              <w:t xml:space="preserve"> (L)</w:t>
            </w:r>
          </w:p>
          <w:p w:rsidR="004D1DE8" w:rsidRPr="00DE62D0"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DE62D0">
              <w:rPr>
                <w:rFonts w:cs="Arial"/>
                <w:color w:val="FF0000"/>
                <w:sz w:val="20"/>
                <w:szCs w:val="20"/>
              </w:rPr>
              <w:t>I can accurately represent the perspectives heard from peers,</w:t>
            </w:r>
            <w:r w:rsidR="00C3567F" w:rsidRPr="00DE62D0">
              <w:rPr>
                <w:rFonts w:cs="Arial"/>
                <w:color w:val="FF0000"/>
                <w:sz w:val="20"/>
                <w:szCs w:val="20"/>
              </w:rPr>
              <w:t xml:space="preserve"> </w:t>
            </w:r>
            <w:r w:rsidRPr="00DE62D0">
              <w:rPr>
                <w:rFonts w:cs="Arial"/>
                <w:color w:val="FF0000"/>
                <w:sz w:val="20"/>
                <w:szCs w:val="20"/>
              </w:rPr>
              <w:t xml:space="preserve">community </w:t>
            </w:r>
            <w:r w:rsidR="00D27CDC" w:rsidRPr="00DE62D0">
              <w:rPr>
                <w:rFonts w:cs="Arial"/>
                <w:color w:val="FF0000"/>
                <w:sz w:val="20"/>
                <w:szCs w:val="20"/>
              </w:rPr>
              <w:t>members, and medical</w:t>
            </w:r>
            <w:r w:rsidRPr="00DE62D0">
              <w:rPr>
                <w:rFonts w:cs="Arial"/>
                <w:color w:val="FF0000"/>
                <w:sz w:val="20"/>
                <w:szCs w:val="20"/>
              </w:rPr>
              <w:t xml:space="preserve"> experts using specific and relevant</w:t>
            </w:r>
            <w:r w:rsidR="00A04D17" w:rsidRPr="00DE62D0">
              <w:rPr>
                <w:rFonts w:cs="Arial"/>
                <w:color w:val="FF0000"/>
                <w:sz w:val="20"/>
                <w:szCs w:val="20"/>
              </w:rPr>
              <w:t xml:space="preserve"> </w:t>
            </w:r>
            <w:r w:rsidRPr="00DE62D0">
              <w:rPr>
                <w:rFonts w:cs="Arial"/>
                <w:color w:val="FF0000"/>
                <w:sz w:val="20"/>
                <w:szCs w:val="20"/>
              </w:rPr>
              <w:t>examples.</w:t>
            </w:r>
            <w:r w:rsidR="00A04D17" w:rsidRPr="00DE62D0">
              <w:rPr>
                <w:rFonts w:cs="Arial"/>
                <w:color w:val="FF0000"/>
                <w:sz w:val="20"/>
                <w:szCs w:val="20"/>
              </w:rPr>
              <w:t xml:space="preserve"> (L)</w:t>
            </w:r>
            <w:r w:rsidRPr="00DE62D0">
              <w:rPr>
                <w:rFonts w:cs="Arial"/>
                <w:color w:val="FF0000"/>
                <w:sz w:val="20"/>
                <w:szCs w:val="20"/>
              </w:rPr>
              <w:t xml:space="preserve"> (Global Competency)</w:t>
            </w:r>
          </w:p>
          <w:p w:rsidR="004D1DE8" w:rsidRPr="00DE62D0"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DE62D0">
              <w:rPr>
                <w:rFonts w:cs="Arial"/>
                <w:color w:val="FF0000"/>
                <w:sz w:val="20"/>
                <w:szCs w:val="20"/>
              </w:rPr>
              <w:t>I can obtain information, ideas, and opinions from a variety</w:t>
            </w:r>
            <w:r w:rsidR="00C3567F" w:rsidRPr="00DE62D0">
              <w:rPr>
                <w:rFonts w:cs="Arial"/>
                <w:color w:val="FF0000"/>
                <w:sz w:val="20"/>
                <w:szCs w:val="20"/>
              </w:rPr>
              <w:t xml:space="preserve"> </w:t>
            </w:r>
            <w:r w:rsidRPr="00DE62D0">
              <w:rPr>
                <w:rFonts w:cs="Arial"/>
                <w:color w:val="FF0000"/>
                <w:sz w:val="20"/>
                <w:szCs w:val="20"/>
              </w:rPr>
              <w:t>of pre-selected electronic informational and some literary texts,</w:t>
            </w:r>
            <w:r w:rsidR="00C3567F" w:rsidRPr="00DE62D0">
              <w:rPr>
                <w:rFonts w:cs="Arial"/>
                <w:color w:val="FF0000"/>
                <w:sz w:val="20"/>
                <w:szCs w:val="20"/>
              </w:rPr>
              <w:t xml:space="preserve"> </w:t>
            </w:r>
            <w:r w:rsidRPr="00DE62D0">
              <w:rPr>
                <w:rFonts w:cs="Arial"/>
                <w:color w:val="FF0000"/>
                <w:sz w:val="20"/>
                <w:szCs w:val="20"/>
              </w:rPr>
              <w:t>and from peers and experts related to targeted medical/healthcare</w:t>
            </w:r>
            <w:r w:rsidR="00C3567F" w:rsidRPr="00DE62D0">
              <w:rPr>
                <w:rFonts w:cs="Arial"/>
                <w:color w:val="FF0000"/>
                <w:sz w:val="20"/>
                <w:szCs w:val="20"/>
              </w:rPr>
              <w:t xml:space="preserve"> </w:t>
            </w:r>
            <w:r w:rsidRPr="00DE62D0">
              <w:rPr>
                <w:rFonts w:cs="Arial"/>
                <w:color w:val="FF0000"/>
                <w:sz w:val="20"/>
                <w:szCs w:val="20"/>
              </w:rPr>
              <w:t>topics/issues.</w:t>
            </w:r>
            <w:r w:rsidR="00105BA8" w:rsidRPr="00DE62D0">
              <w:rPr>
                <w:rFonts w:cs="Arial"/>
                <w:color w:val="FF0000"/>
                <w:sz w:val="20"/>
                <w:szCs w:val="20"/>
              </w:rPr>
              <w:t xml:space="preserve"> (R)</w:t>
            </w:r>
          </w:p>
          <w:p w:rsidR="004D1DE8" w:rsidRPr="00DE62D0"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DE62D0">
              <w:rPr>
                <w:rFonts w:cs="Arial"/>
                <w:color w:val="FF0000"/>
                <w:sz w:val="20"/>
                <w:szCs w:val="20"/>
              </w:rPr>
              <w:t>I can summarize stated or implied attitudes and opinions from</w:t>
            </w:r>
            <w:r w:rsidR="00C3567F" w:rsidRPr="00DE62D0">
              <w:rPr>
                <w:rFonts w:cs="Arial"/>
                <w:color w:val="FF0000"/>
                <w:sz w:val="20"/>
                <w:szCs w:val="20"/>
              </w:rPr>
              <w:t xml:space="preserve"> </w:t>
            </w:r>
            <w:r w:rsidRPr="00DE62D0">
              <w:rPr>
                <w:rFonts w:cs="Arial"/>
                <w:color w:val="FF0000"/>
                <w:sz w:val="20"/>
                <w:szCs w:val="20"/>
              </w:rPr>
              <w:t>a variety of pre-selected electronic informational and some literary</w:t>
            </w:r>
            <w:r w:rsidR="00C3567F" w:rsidRPr="00DE62D0">
              <w:rPr>
                <w:rFonts w:cs="Arial"/>
                <w:color w:val="FF0000"/>
                <w:sz w:val="20"/>
                <w:szCs w:val="20"/>
              </w:rPr>
              <w:t xml:space="preserve"> </w:t>
            </w:r>
            <w:r w:rsidRPr="00DE62D0">
              <w:rPr>
                <w:rFonts w:cs="Arial"/>
                <w:color w:val="FF0000"/>
                <w:sz w:val="20"/>
                <w:szCs w:val="20"/>
              </w:rPr>
              <w:t>texts, and from peers and experts related to targeted medical/healthcare topics/issues.</w:t>
            </w:r>
            <w:r w:rsidR="00105BA8" w:rsidRPr="00DE62D0">
              <w:rPr>
                <w:rFonts w:cs="Arial"/>
                <w:color w:val="FF0000"/>
                <w:sz w:val="20"/>
                <w:szCs w:val="20"/>
              </w:rPr>
              <w:t xml:space="preserve"> (R)</w:t>
            </w:r>
          </w:p>
          <w:p w:rsidR="004D1DE8" w:rsidRPr="00DE62D0"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DE62D0">
              <w:rPr>
                <w:rFonts w:cs="Arial"/>
                <w:color w:val="FF0000"/>
                <w:sz w:val="20"/>
                <w:szCs w:val="20"/>
              </w:rPr>
              <w:lastRenderedPageBreak/>
              <w:t>I can develop a clear position on an important medical/healthcare issue(s) based on evidence from sources that reflect multiple perspectives and draw reasonable conclusions.</w:t>
            </w:r>
            <w:r w:rsidR="00105BA8" w:rsidRPr="00DE62D0">
              <w:rPr>
                <w:rFonts w:cs="Arial"/>
                <w:color w:val="FF0000"/>
                <w:sz w:val="20"/>
                <w:szCs w:val="20"/>
              </w:rPr>
              <w:t xml:space="preserve"> (R)</w:t>
            </w:r>
            <w:r w:rsidRPr="00DE62D0">
              <w:rPr>
                <w:rFonts w:cs="Arial"/>
                <w:color w:val="FF0000"/>
                <w:sz w:val="20"/>
                <w:szCs w:val="20"/>
              </w:rPr>
              <w:t xml:space="preserve"> (Global</w:t>
            </w:r>
            <w:r w:rsidR="00C3567F" w:rsidRPr="00DE62D0">
              <w:rPr>
                <w:rFonts w:cs="Arial"/>
                <w:color w:val="FF0000"/>
                <w:sz w:val="20"/>
                <w:szCs w:val="20"/>
              </w:rPr>
              <w:t xml:space="preserve"> </w:t>
            </w:r>
            <w:r w:rsidRPr="00DE62D0">
              <w:rPr>
                <w:rFonts w:cs="Arial"/>
                <w:color w:val="FF0000"/>
                <w:sz w:val="20"/>
                <w:szCs w:val="20"/>
              </w:rPr>
              <w:t>Competency)</w:t>
            </w:r>
          </w:p>
          <w:p w:rsidR="004D1DE8" w:rsidRPr="00DE62D0" w:rsidRDefault="00C3567F" w:rsidP="006542B0">
            <w:pPr>
              <w:pStyle w:val="ListParagraph"/>
              <w:numPr>
                <w:ilvl w:val="0"/>
                <w:numId w:val="8"/>
              </w:numPr>
              <w:tabs>
                <w:tab w:val="left" w:pos="4110"/>
                <w:tab w:val="left" w:pos="5339"/>
              </w:tabs>
              <w:autoSpaceDE w:val="0"/>
              <w:autoSpaceDN w:val="0"/>
              <w:adjustRightInd w:val="0"/>
              <w:rPr>
                <w:b/>
                <w:color w:val="FF0000"/>
                <w:sz w:val="20"/>
                <w:szCs w:val="20"/>
              </w:rPr>
            </w:pPr>
            <w:r w:rsidRPr="00DE62D0">
              <w:rPr>
                <w:rFonts w:cs="Arial"/>
                <w:color w:val="FF0000"/>
                <w:sz w:val="20"/>
                <w:szCs w:val="20"/>
              </w:rPr>
              <w:t>I can analyze</w:t>
            </w:r>
            <w:r w:rsidR="004D1DE8" w:rsidRPr="00DE62D0">
              <w:rPr>
                <w:rFonts w:cs="Arial"/>
                <w:color w:val="FF0000"/>
                <w:sz w:val="20"/>
                <w:szCs w:val="20"/>
              </w:rPr>
              <w:t>, synthesize, and weigh sources of evidence to</w:t>
            </w:r>
            <w:r w:rsidRPr="00DE62D0">
              <w:rPr>
                <w:rFonts w:cs="Arial"/>
                <w:color w:val="FF0000"/>
                <w:sz w:val="20"/>
                <w:szCs w:val="20"/>
              </w:rPr>
              <w:t xml:space="preserve"> </w:t>
            </w:r>
            <w:r w:rsidR="004D1DE8" w:rsidRPr="00DE62D0">
              <w:rPr>
                <w:rFonts w:cs="Arial"/>
                <w:color w:val="FF0000"/>
                <w:sz w:val="20"/>
                <w:szCs w:val="20"/>
              </w:rPr>
              <w:t>develop coherent, well-supported, responses to current healthcare</w:t>
            </w:r>
            <w:r w:rsidRPr="00DE62D0">
              <w:rPr>
                <w:rFonts w:cs="Arial"/>
                <w:color w:val="FF0000"/>
                <w:sz w:val="20"/>
                <w:szCs w:val="20"/>
              </w:rPr>
              <w:t xml:space="preserve"> </w:t>
            </w:r>
            <w:r w:rsidR="004D1DE8" w:rsidRPr="00DE62D0">
              <w:rPr>
                <w:rFonts w:cs="Arial"/>
                <w:color w:val="FF0000"/>
                <w:sz w:val="20"/>
                <w:szCs w:val="20"/>
              </w:rPr>
              <w:t xml:space="preserve">issues. </w:t>
            </w:r>
            <w:r w:rsidR="00105BA8" w:rsidRPr="00DE62D0">
              <w:rPr>
                <w:rFonts w:cs="Arial"/>
                <w:color w:val="FF0000"/>
                <w:sz w:val="20"/>
                <w:szCs w:val="20"/>
              </w:rPr>
              <w:t xml:space="preserve">(R) </w:t>
            </w:r>
            <w:r w:rsidR="004D1DE8" w:rsidRPr="00DE62D0">
              <w:rPr>
                <w:rFonts w:cs="Arial"/>
                <w:color w:val="FF0000"/>
                <w:sz w:val="20"/>
                <w:szCs w:val="20"/>
              </w:rPr>
              <w:t>(Global Competency)</w:t>
            </w:r>
          </w:p>
          <w:p w:rsidR="00B95D55" w:rsidRPr="00E1752A" w:rsidRDefault="005A2838" w:rsidP="003C6B86">
            <w:pPr>
              <w:widowControl w:val="0"/>
              <w:tabs>
                <w:tab w:val="left" w:pos="4110"/>
                <w:tab w:val="left" w:pos="5339"/>
              </w:tabs>
              <w:autoSpaceDE w:val="0"/>
              <w:autoSpaceDN w:val="0"/>
              <w:adjustRightInd w:val="0"/>
              <w:rPr>
                <w:b/>
                <w:sz w:val="20"/>
                <w:szCs w:val="20"/>
              </w:rPr>
            </w:pPr>
            <w:r w:rsidRPr="00E1752A">
              <w:rPr>
                <w:b/>
                <w:sz w:val="20"/>
                <w:szCs w:val="20"/>
              </w:rPr>
              <w:t>Presentational</w:t>
            </w:r>
            <w:r w:rsidR="00984400" w:rsidRPr="00E1752A">
              <w:rPr>
                <w:b/>
                <w:sz w:val="20"/>
                <w:szCs w:val="20"/>
              </w:rPr>
              <w:t>(S/W)</w:t>
            </w:r>
            <w:r w:rsidRPr="00E1752A">
              <w:rPr>
                <w:b/>
                <w:sz w:val="20"/>
                <w:szCs w:val="20"/>
              </w:rPr>
              <w:t>:</w:t>
            </w:r>
          </w:p>
          <w:p w:rsidR="00C3567F" w:rsidRPr="004C52A7"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4C52A7">
              <w:rPr>
                <w:rFonts w:cs="Arial"/>
                <w:color w:val="FF0000"/>
                <w:sz w:val="20"/>
                <w:szCs w:val="20"/>
              </w:rPr>
              <w:t>I can narrate with ease and detail on targeted medical/healthcare topics/ issues based on information obtained from research and other sources.</w:t>
            </w:r>
            <w:r w:rsidR="00105BA8" w:rsidRPr="004C52A7">
              <w:rPr>
                <w:rFonts w:cs="Arial"/>
                <w:color w:val="FF0000"/>
                <w:sz w:val="20"/>
                <w:szCs w:val="20"/>
              </w:rPr>
              <w:t xml:space="preserve"> (S)</w:t>
            </w:r>
          </w:p>
          <w:p w:rsidR="00C3567F" w:rsidRPr="004C52A7"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4C52A7">
              <w:rPr>
                <w:rFonts w:cs="Arial"/>
                <w:color w:val="FF0000"/>
                <w:sz w:val="20"/>
                <w:szCs w:val="20"/>
              </w:rPr>
              <w:t>I can present on many concrete and some abstract topics related to medicine and healthcare.</w:t>
            </w:r>
            <w:r w:rsidR="00105BA8" w:rsidRPr="004C52A7">
              <w:rPr>
                <w:rFonts w:cs="Arial"/>
                <w:color w:val="FF0000"/>
                <w:sz w:val="20"/>
                <w:szCs w:val="20"/>
              </w:rPr>
              <w:t xml:space="preserve"> (S)</w:t>
            </w:r>
          </w:p>
          <w:p w:rsidR="00C3567F" w:rsidRPr="004C52A7"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4C52A7">
              <w:rPr>
                <w:rFonts w:cs="Arial"/>
                <w:color w:val="FF0000"/>
                <w:sz w:val="20"/>
                <w:szCs w:val="20"/>
              </w:rPr>
              <w:t>I can advocate for and defend a viewpoint related to medicine and healthcare in India/Pakistan in a clear and logical manner, while acknowledging varying cultural perspectives.</w:t>
            </w:r>
            <w:r w:rsidR="00105BA8" w:rsidRPr="004C52A7">
              <w:rPr>
                <w:rFonts w:cs="Arial"/>
                <w:color w:val="FF0000"/>
                <w:sz w:val="20"/>
                <w:szCs w:val="20"/>
              </w:rPr>
              <w:t xml:space="preserve"> (S)</w:t>
            </w:r>
          </w:p>
          <w:p w:rsidR="00C3567F" w:rsidRPr="004C52A7"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4C52A7">
              <w:rPr>
                <w:rFonts w:cs="Arial"/>
                <w:color w:val="FF0000"/>
                <w:sz w:val="20"/>
                <w:szCs w:val="20"/>
              </w:rPr>
              <w:t xml:space="preserve">I can propose culturally -appropriate actions that may assist in overcoming barriers to the diagnosis and treatment of specific diseases that are widespread in India/Pakistan. </w:t>
            </w:r>
            <w:r w:rsidR="00105BA8" w:rsidRPr="004C52A7">
              <w:rPr>
                <w:rFonts w:cs="Arial"/>
                <w:color w:val="FF0000"/>
                <w:sz w:val="20"/>
                <w:szCs w:val="20"/>
              </w:rPr>
              <w:t xml:space="preserve">(S) </w:t>
            </w:r>
            <w:r w:rsidRPr="004C52A7">
              <w:rPr>
                <w:rFonts w:cs="Arial"/>
                <w:color w:val="FF0000"/>
                <w:sz w:val="20"/>
                <w:szCs w:val="20"/>
              </w:rPr>
              <w:t>(Intercultural Competency)</w:t>
            </w:r>
          </w:p>
          <w:p w:rsidR="00C3567F" w:rsidRPr="004C52A7"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4C52A7">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4C52A7">
              <w:rPr>
                <w:rFonts w:cs="Arial"/>
                <w:color w:val="FF0000"/>
                <w:sz w:val="20"/>
                <w:szCs w:val="20"/>
              </w:rPr>
              <w:t xml:space="preserve">(S) </w:t>
            </w:r>
            <w:r w:rsidRPr="004C52A7">
              <w:rPr>
                <w:rFonts w:cs="Arial"/>
                <w:color w:val="FF0000"/>
                <w:sz w:val="20"/>
                <w:szCs w:val="20"/>
              </w:rPr>
              <w:t>(Global Competency)</w:t>
            </w:r>
          </w:p>
          <w:p w:rsidR="00C3567F" w:rsidRPr="00E1752A"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express and defend my viewpoints in well written texts on topics/issues related to medicine and healthcare using culturally appropriate expressions.</w:t>
            </w:r>
            <w:r w:rsidR="00105BA8" w:rsidRPr="00E1752A">
              <w:rPr>
                <w:rFonts w:cs="Arial"/>
                <w:sz w:val="20"/>
                <w:szCs w:val="20"/>
              </w:rPr>
              <w:t>(W)</w:t>
            </w:r>
          </w:p>
          <w:p w:rsidR="00C3567F" w:rsidRPr="00E1752A"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write clear, detailed descriptions of a factual nature on information related to disease prevention and promoting positive health behaviors.</w:t>
            </w:r>
            <w:r w:rsidR="00105BA8" w:rsidRPr="00E1752A">
              <w:rPr>
                <w:rFonts w:cs="Arial"/>
                <w:sz w:val="20"/>
                <w:szCs w:val="20"/>
              </w:rPr>
              <w:t xml:space="preserve"> (W)</w:t>
            </w:r>
          </w:p>
          <w:p w:rsidR="00C3567F" w:rsidRPr="004C52A7"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4C52A7">
              <w:rPr>
                <w:rFonts w:cs="Arial"/>
                <w:color w:val="FF0000"/>
                <w:sz w:val="20"/>
                <w:szCs w:val="20"/>
              </w:rPr>
              <w:t>I can write about targeted medicine and healthcare issues clearly and fluidly with consistent control of time frames and mood.</w:t>
            </w:r>
            <w:r w:rsidR="00105BA8" w:rsidRPr="004C52A7">
              <w:rPr>
                <w:rFonts w:cs="Arial"/>
                <w:color w:val="FF0000"/>
                <w:sz w:val="20"/>
                <w:szCs w:val="20"/>
              </w:rPr>
              <w:t xml:space="preserve"> (W)</w:t>
            </w:r>
          </w:p>
          <w:p w:rsidR="004A2FB7" w:rsidRPr="00E1752A" w:rsidRDefault="00C3567F" w:rsidP="006542B0">
            <w:pPr>
              <w:pStyle w:val="ListParagraph"/>
              <w:numPr>
                <w:ilvl w:val="0"/>
                <w:numId w:val="8"/>
              </w:numPr>
              <w:tabs>
                <w:tab w:val="left" w:pos="4110"/>
              </w:tabs>
              <w:autoSpaceDE w:val="0"/>
              <w:autoSpaceDN w:val="0"/>
              <w:adjustRightInd w:val="0"/>
              <w:rPr>
                <w:b/>
                <w:sz w:val="20"/>
                <w:szCs w:val="20"/>
              </w:rPr>
            </w:pPr>
            <w:r w:rsidRPr="00E1752A">
              <w:rPr>
                <w:rFonts w:cs="Arial"/>
                <w:sz w:val="20"/>
                <w:szCs w:val="20"/>
              </w:rPr>
              <w:t>I can write about proposed solutions to healthcare issues and inequities based on knowledge gained about these issues and related cultural perspectives.</w:t>
            </w:r>
            <w:r w:rsidR="00105BA8" w:rsidRPr="00E1752A">
              <w:rPr>
                <w:rFonts w:cs="Arial"/>
                <w:sz w:val="20"/>
                <w:szCs w:val="20"/>
              </w:rPr>
              <w:t>(W)</w:t>
            </w:r>
          </w:p>
        </w:tc>
      </w:tr>
    </w:tbl>
    <w:p w:rsidR="0048572E" w:rsidRPr="00E1752A"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B95D55" w:rsidRPr="00740BA7">
              <w:rPr>
                <w:b/>
                <w:sz w:val="20"/>
                <w:szCs w:val="20"/>
              </w:rPr>
              <w:t xml:space="preserve"> </w:t>
            </w:r>
          </w:p>
        </w:tc>
      </w:tr>
      <w:tr w:rsidR="0048572E" w:rsidRPr="00740BA7" w:rsidTr="00347455">
        <w:trPr>
          <w:trHeight w:val="1025"/>
        </w:trPr>
        <w:tc>
          <w:tcPr>
            <w:tcW w:w="5000" w:type="pct"/>
            <w:shd w:val="clear" w:color="auto" w:fill="FFFFFF" w:themeFill="background1"/>
          </w:tcPr>
          <w:p w:rsidR="00C03884" w:rsidRDefault="00C03884" w:rsidP="00941B35">
            <w:pPr>
              <w:rPr>
                <w:b/>
                <w:sz w:val="20"/>
                <w:szCs w:val="20"/>
              </w:rPr>
            </w:pPr>
            <w:r w:rsidRPr="00740BA7">
              <w:rPr>
                <w:b/>
                <w:sz w:val="20"/>
                <w:szCs w:val="20"/>
              </w:rPr>
              <w:t>Learners:</w:t>
            </w:r>
          </w:p>
          <w:p w:rsidR="00B64ADC" w:rsidRDefault="005274EC" w:rsidP="00A46D2E">
            <w:pPr>
              <w:pStyle w:val="ListParagraph"/>
              <w:numPr>
                <w:ilvl w:val="3"/>
                <w:numId w:val="6"/>
              </w:numPr>
              <w:rPr>
                <w:sz w:val="20"/>
                <w:szCs w:val="20"/>
              </w:rPr>
            </w:pPr>
            <w:r w:rsidRPr="005274EC">
              <w:rPr>
                <w:sz w:val="20"/>
                <w:szCs w:val="20"/>
              </w:rPr>
              <w:t>After reading blog posts on service learning experience</w:t>
            </w:r>
            <w:r>
              <w:rPr>
                <w:sz w:val="20"/>
                <w:szCs w:val="20"/>
              </w:rPr>
              <w:t>s</w:t>
            </w:r>
            <w:r w:rsidRPr="005274EC">
              <w:rPr>
                <w:sz w:val="20"/>
                <w:szCs w:val="20"/>
              </w:rPr>
              <w:t xml:space="preserve">, </w:t>
            </w:r>
            <w:r w:rsidR="003C5A79">
              <w:rPr>
                <w:sz w:val="20"/>
                <w:szCs w:val="20"/>
              </w:rPr>
              <w:t xml:space="preserve">evaluate the content using rubric guidelines and </w:t>
            </w:r>
            <w:r>
              <w:rPr>
                <w:sz w:val="20"/>
                <w:szCs w:val="20"/>
              </w:rPr>
              <w:t>comment on salient points made by peers.</w:t>
            </w:r>
          </w:p>
          <w:p w:rsidR="0009541F" w:rsidRPr="005274EC" w:rsidRDefault="005274EC" w:rsidP="003C5A79">
            <w:pPr>
              <w:pStyle w:val="ListParagraph"/>
              <w:numPr>
                <w:ilvl w:val="3"/>
                <w:numId w:val="6"/>
              </w:numPr>
              <w:rPr>
                <w:sz w:val="20"/>
                <w:szCs w:val="20"/>
              </w:rPr>
            </w:pPr>
            <w:r>
              <w:rPr>
                <w:sz w:val="20"/>
                <w:szCs w:val="20"/>
              </w:rPr>
              <w:t xml:space="preserve">Compare and contrast data </w:t>
            </w:r>
            <w:r w:rsidR="003C5A79">
              <w:rPr>
                <w:sz w:val="20"/>
                <w:szCs w:val="20"/>
              </w:rPr>
              <w:t>gathered from interviews with seniors</w:t>
            </w:r>
            <w:r>
              <w:rPr>
                <w:sz w:val="20"/>
                <w:szCs w:val="20"/>
              </w:rPr>
              <w:t xml:space="preserve"> and input information on a</w:t>
            </w:r>
            <w:r w:rsidRPr="005274EC">
              <w:rPr>
                <w:color w:val="C00000"/>
                <w:sz w:val="20"/>
                <w:szCs w:val="20"/>
              </w:rPr>
              <w:t xml:space="preserve"> </w:t>
            </w:r>
            <w:r w:rsidRPr="005274EC">
              <w:rPr>
                <w:b/>
                <w:color w:val="C00000"/>
                <w:sz w:val="20"/>
                <w:szCs w:val="20"/>
              </w:rPr>
              <w:t xml:space="preserve">Comparison </w:t>
            </w:r>
            <w:r>
              <w:rPr>
                <w:b/>
                <w:color w:val="C00000"/>
                <w:sz w:val="20"/>
                <w:szCs w:val="20"/>
              </w:rPr>
              <w:t>C</w:t>
            </w:r>
            <w:r w:rsidRPr="005274EC">
              <w:rPr>
                <w:b/>
                <w:color w:val="C00000"/>
                <w:sz w:val="20"/>
                <w:szCs w:val="20"/>
              </w:rPr>
              <w:t>hart</w:t>
            </w:r>
            <w:r w:rsidR="0009541F">
              <w:rPr>
                <w:b/>
                <w:color w:val="C00000"/>
                <w:sz w:val="20"/>
                <w:szCs w:val="20"/>
              </w:rPr>
              <w:t xml:space="preserve"> </w:t>
            </w:r>
            <w:r w:rsidR="0009541F" w:rsidRPr="0009541F">
              <w:rPr>
                <w:sz w:val="20"/>
                <w:szCs w:val="20"/>
              </w:rPr>
              <w:t>for further analysis.</w:t>
            </w:r>
          </w:p>
        </w:tc>
      </w:tr>
    </w:tbl>
    <w:p w:rsidR="00C154D2" w:rsidRDefault="00891781">
      <w:pPr>
        <w:rPr>
          <w:b/>
          <w:sz w:val="20"/>
          <w:szCs w:val="20"/>
        </w:rPr>
      </w:pPr>
      <w:r w:rsidRPr="00740BA7">
        <w:rPr>
          <w:b/>
          <w:sz w:val="20"/>
          <w:szCs w:val="20"/>
        </w:rPr>
        <w:t xml:space="preserve">    </w:t>
      </w:r>
    </w:p>
    <w:p w:rsidR="00C154D2" w:rsidRDefault="00C154D2">
      <w:pPr>
        <w:rPr>
          <w:b/>
          <w:sz w:val="20"/>
          <w:szCs w:val="20"/>
        </w:rPr>
      </w:pPr>
    </w:p>
    <w:p w:rsidR="00DF109E" w:rsidRDefault="00DF109E">
      <w:pPr>
        <w:rPr>
          <w:b/>
          <w:sz w:val="20"/>
          <w:szCs w:val="20"/>
        </w:rPr>
      </w:pPr>
    </w:p>
    <w:p w:rsidR="00DF109E" w:rsidRDefault="00DF109E">
      <w:pPr>
        <w:rPr>
          <w:b/>
          <w:sz w:val="20"/>
          <w:szCs w:val="20"/>
        </w:rPr>
      </w:pPr>
    </w:p>
    <w:p w:rsidR="00DF109E" w:rsidRDefault="00DF109E">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347455" w:rsidRDefault="00347455">
      <w:pPr>
        <w:rPr>
          <w:b/>
          <w:sz w:val="20"/>
          <w:szCs w:val="20"/>
        </w:rPr>
      </w:pPr>
    </w:p>
    <w:p w:rsidR="00347455" w:rsidRDefault="00347455">
      <w:pPr>
        <w:rPr>
          <w:b/>
          <w:sz w:val="20"/>
          <w:szCs w:val="20"/>
        </w:rPr>
      </w:pPr>
    </w:p>
    <w:p w:rsidR="00347455" w:rsidRDefault="00347455">
      <w:pPr>
        <w:rPr>
          <w:b/>
          <w:sz w:val="20"/>
          <w:szCs w:val="20"/>
        </w:rPr>
      </w:pPr>
    </w:p>
    <w:p w:rsidR="00C154D2" w:rsidRDefault="00C154D2">
      <w:pPr>
        <w:rPr>
          <w:b/>
          <w:sz w:val="20"/>
          <w:szCs w:val="20"/>
        </w:rPr>
      </w:pPr>
    </w:p>
    <w:p w:rsidR="0009541F" w:rsidRDefault="0009541F">
      <w:pPr>
        <w:rPr>
          <w:b/>
          <w:sz w:val="20"/>
          <w:szCs w:val="20"/>
        </w:rPr>
      </w:pPr>
    </w:p>
    <w:p w:rsidR="00C154D2" w:rsidRDefault="00C154D2">
      <w:pPr>
        <w:rPr>
          <w:b/>
          <w:sz w:val="20"/>
          <w:szCs w:val="20"/>
        </w:rPr>
      </w:pPr>
    </w:p>
    <w:p w:rsidR="00982F81" w:rsidRPr="00740BA7" w:rsidRDefault="00891781">
      <w:pPr>
        <w:rPr>
          <w:b/>
          <w:sz w:val="20"/>
          <w:szCs w:val="20"/>
        </w:rPr>
      </w:pPr>
      <w:r w:rsidRPr="00740BA7">
        <w:rPr>
          <w:b/>
          <w:sz w:val="20"/>
          <w:szCs w:val="20"/>
        </w:rPr>
        <w:t xml:space="preserve">                    </w:t>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tblPr>
      <w:tblGrid>
        <w:gridCol w:w="3618"/>
        <w:gridCol w:w="3691"/>
        <w:gridCol w:w="3688"/>
        <w:gridCol w:w="3511"/>
      </w:tblGrid>
      <w:tr w:rsidR="00776C19" w:rsidRPr="00A83A2E" w:rsidTr="00FF28B7">
        <w:trPr>
          <w:cantSplit/>
          <w:trHeight w:val="432"/>
        </w:trPr>
        <w:tc>
          <w:tcPr>
            <w:tcW w:w="5000" w:type="pct"/>
            <w:gridSpan w:val="4"/>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lastRenderedPageBreak/>
              <w:t>Block 2: SKYPE Session</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6962FB" w:rsidTr="00010CBA">
        <w:trPr>
          <w:cantSplit/>
          <w:trHeight w:val="432"/>
        </w:trPr>
        <w:tc>
          <w:tcPr>
            <w:tcW w:w="1247" w:type="pct"/>
            <w:vAlign w:val="center"/>
          </w:tcPr>
          <w:p w:rsidR="0090682B" w:rsidRPr="006962FB" w:rsidRDefault="00DE201E" w:rsidP="00D72EF5">
            <w:pPr>
              <w:jc w:val="center"/>
              <w:rPr>
                <w:b/>
                <w:i/>
                <w:sz w:val="20"/>
                <w:szCs w:val="20"/>
              </w:rPr>
            </w:pPr>
            <w:r w:rsidRPr="006962FB">
              <w:rPr>
                <w:b/>
                <w:sz w:val="20"/>
                <w:szCs w:val="20"/>
              </w:rPr>
              <w:t xml:space="preserve">Do </w:t>
            </w:r>
            <w:r w:rsidR="00D72EF5" w:rsidRPr="006962FB">
              <w:rPr>
                <w:b/>
                <w:sz w:val="20"/>
                <w:szCs w:val="20"/>
              </w:rPr>
              <w:t>Learning Targets</w:t>
            </w:r>
          </w:p>
        </w:tc>
        <w:tc>
          <w:tcPr>
            <w:tcW w:w="1272" w:type="pct"/>
            <w:vAlign w:val="center"/>
          </w:tcPr>
          <w:p w:rsidR="00D72EF5" w:rsidRPr="006962FB" w:rsidRDefault="00D72EF5" w:rsidP="00426087">
            <w:pPr>
              <w:jc w:val="center"/>
              <w:rPr>
                <w:b/>
                <w:color w:val="000000" w:themeColor="text1"/>
                <w:sz w:val="20"/>
                <w:szCs w:val="20"/>
              </w:rPr>
            </w:pPr>
          </w:p>
          <w:p w:rsidR="0090682B" w:rsidRPr="006962FB" w:rsidRDefault="00D72EF5" w:rsidP="00D72EF5">
            <w:pPr>
              <w:jc w:val="center"/>
              <w:rPr>
                <w:b/>
                <w:i/>
                <w:sz w:val="20"/>
                <w:szCs w:val="20"/>
              </w:rPr>
            </w:pPr>
            <w:r w:rsidRPr="006962FB">
              <w:rPr>
                <w:b/>
                <w:color w:val="000000" w:themeColor="text1"/>
                <w:sz w:val="20"/>
                <w:szCs w:val="20"/>
              </w:rPr>
              <w:t>Cultural/</w:t>
            </w:r>
            <w:r w:rsidR="0090682B" w:rsidRPr="006962FB">
              <w:rPr>
                <w:b/>
                <w:color w:val="000000" w:themeColor="text1"/>
                <w:sz w:val="20"/>
                <w:szCs w:val="20"/>
              </w:rPr>
              <w:t xml:space="preserve">Content </w:t>
            </w:r>
            <w:r w:rsidR="00982F81" w:rsidRPr="006962FB">
              <w:rPr>
                <w:b/>
                <w:color w:val="000000" w:themeColor="text1"/>
                <w:sz w:val="20"/>
                <w:szCs w:val="20"/>
              </w:rPr>
              <w:t>K</w:t>
            </w:r>
            <w:r w:rsidR="0090682B" w:rsidRPr="006962FB">
              <w:rPr>
                <w:b/>
                <w:color w:val="000000" w:themeColor="text1"/>
                <w:sz w:val="20"/>
                <w:szCs w:val="20"/>
              </w:rPr>
              <w:t>nowledge</w:t>
            </w:r>
            <w:r w:rsidR="00426087" w:rsidRPr="006962FB">
              <w:rPr>
                <w:b/>
                <w:color w:val="000000" w:themeColor="text1"/>
                <w:sz w:val="20"/>
                <w:szCs w:val="20"/>
              </w:rPr>
              <w:t xml:space="preserve"> Language/Vocabulary</w:t>
            </w:r>
          </w:p>
        </w:tc>
        <w:tc>
          <w:tcPr>
            <w:tcW w:w="1271" w:type="pct"/>
            <w:vAlign w:val="center"/>
          </w:tcPr>
          <w:p w:rsidR="00D72EF5" w:rsidRPr="006962FB" w:rsidRDefault="00D72EF5"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90682B" w:rsidRPr="006962FB" w:rsidRDefault="0090682B" w:rsidP="00776C19">
            <w:pPr>
              <w:jc w:val="center"/>
              <w:rPr>
                <w:b/>
                <w:sz w:val="20"/>
                <w:szCs w:val="20"/>
              </w:rPr>
            </w:pPr>
          </w:p>
        </w:tc>
        <w:tc>
          <w:tcPr>
            <w:tcW w:w="1210" w:type="pct"/>
          </w:tcPr>
          <w:p w:rsidR="00776C19" w:rsidRPr="006962FB" w:rsidRDefault="00776C19"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Learning Activities</w:t>
            </w:r>
          </w:p>
        </w:tc>
      </w:tr>
      <w:tr w:rsidR="00837335" w:rsidRPr="006962FB" w:rsidTr="00EA73F7">
        <w:trPr>
          <w:cantSplit/>
          <w:trHeight w:val="1655"/>
        </w:trPr>
        <w:tc>
          <w:tcPr>
            <w:tcW w:w="1247" w:type="pct"/>
          </w:tcPr>
          <w:p w:rsidR="00837335" w:rsidRPr="006962FB" w:rsidRDefault="00837335" w:rsidP="00837335">
            <w:pPr>
              <w:rPr>
                <w:b/>
                <w:sz w:val="20"/>
                <w:szCs w:val="20"/>
              </w:rPr>
            </w:pPr>
            <w:r w:rsidRPr="006962FB">
              <w:rPr>
                <w:b/>
                <w:sz w:val="20"/>
                <w:szCs w:val="20"/>
              </w:rPr>
              <w:t>Interpretive (L</w:t>
            </w:r>
            <w:r w:rsidR="00E37182" w:rsidRPr="006962FB">
              <w:rPr>
                <w:b/>
                <w:sz w:val="20"/>
                <w:szCs w:val="20"/>
              </w:rPr>
              <w:t>/R</w:t>
            </w:r>
            <w:r w:rsidRPr="006962FB">
              <w:rPr>
                <w:b/>
                <w:sz w:val="20"/>
                <w:szCs w:val="20"/>
              </w:rPr>
              <w:t>):</w:t>
            </w:r>
          </w:p>
          <w:p w:rsidR="00837335" w:rsidRPr="003C5A79" w:rsidRDefault="00E91443" w:rsidP="006542B0">
            <w:pPr>
              <w:pStyle w:val="ListParagraph"/>
              <w:numPr>
                <w:ilvl w:val="0"/>
                <w:numId w:val="2"/>
              </w:numPr>
              <w:rPr>
                <w:b/>
                <w:sz w:val="20"/>
                <w:szCs w:val="20"/>
              </w:rPr>
            </w:pPr>
            <w:r w:rsidRPr="006962FB">
              <w:rPr>
                <w:sz w:val="20"/>
                <w:szCs w:val="20"/>
              </w:rPr>
              <w:t>I can follow banter heard in Skype Sessions containing culturally authentic expressions (L)</w:t>
            </w:r>
          </w:p>
          <w:p w:rsidR="003C5A79" w:rsidRPr="00CB6F25" w:rsidRDefault="003C5A79" w:rsidP="003C5A79">
            <w:pPr>
              <w:pStyle w:val="ListParagraph"/>
              <w:numPr>
                <w:ilvl w:val="0"/>
                <w:numId w:val="8"/>
              </w:numPr>
              <w:tabs>
                <w:tab w:val="left" w:pos="5339"/>
              </w:tabs>
              <w:autoSpaceDE w:val="0"/>
              <w:autoSpaceDN w:val="0"/>
              <w:adjustRightInd w:val="0"/>
              <w:rPr>
                <w:rFonts w:cs="Arial"/>
                <w:color w:val="FF0000"/>
                <w:sz w:val="20"/>
                <w:szCs w:val="20"/>
              </w:rPr>
            </w:pPr>
            <w:r w:rsidRPr="003C5A79">
              <w:rPr>
                <w:rFonts w:cs="Arial"/>
                <w:sz w:val="20"/>
                <w:szCs w:val="20"/>
              </w:rPr>
              <w:t xml:space="preserve">I can obtain information, ideas, and opinions from </w:t>
            </w:r>
            <w:r w:rsidR="00CB6F25">
              <w:rPr>
                <w:rFonts w:cs="Arial"/>
                <w:sz w:val="20"/>
                <w:szCs w:val="20"/>
              </w:rPr>
              <w:t xml:space="preserve">peers </w:t>
            </w:r>
            <w:r w:rsidRPr="003C5A79">
              <w:rPr>
                <w:rFonts w:cs="Arial"/>
                <w:sz w:val="20"/>
                <w:szCs w:val="20"/>
              </w:rPr>
              <w:t>related to targeted medical/healthcare topics/issues. (L)</w:t>
            </w:r>
          </w:p>
          <w:p w:rsidR="00CB6F25" w:rsidRPr="003C5A79" w:rsidRDefault="00CB6F25" w:rsidP="00CB6F25">
            <w:pPr>
              <w:pStyle w:val="ListParagraph"/>
              <w:tabs>
                <w:tab w:val="left" w:pos="5339"/>
              </w:tabs>
              <w:autoSpaceDE w:val="0"/>
              <w:autoSpaceDN w:val="0"/>
              <w:adjustRightInd w:val="0"/>
              <w:ind w:left="360"/>
              <w:rPr>
                <w:rFonts w:cs="Arial"/>
                <w:color w:val="FF0000"/>
                <w:sz w:val="20"/>
                <w:szCs w:val="20"/>
              </w:rPr>
            </w:pPr>
          </w:p>
          <w:p w:rsidR="003C5A79" w:rsidRPr="003C5A79" w:rsidRDefault="003C5A79" w:rsidP="003C5A79">
            <w:pPr>
              <w:pStyle w:val="ListParagraph"/>
              <w:ind w:left="360"/>
              <w:rPr>
                <w:b/>
                <w:sz w:val="20"/>
                <w:szCs w:val="20"/>
              </w:rPr>
            </w:pPr>
          </w:p>
          <w:p w:rsidR="003C5A79" w:rsidRPr="006962FB" w:rsidRDefault="003C5A79" w:rsidP="003C5A79">
            <w:pPr>
              <w:pStyle w:val="ListParagraph"/>
              <w:tabs>
                <w:tab w:val="left" w:pos="5339"/>
              </w:tabs>
              <w:autoSpaceDE w:val="0"/>
              <w:autoSpaceDN w:val="0"/>
              <w:adjustRightInd w:val="0"/>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Interpretive:</w:t>
            </w:r>
          </w:p>
          <w:p w:rsidR="005274EC" w:rsidRPr="005274EC" w:rsidRDefault="004E6F62" w:rsidP="005274EC">
            <w:pPr>
              <w:pStyle w:val="ListParagraph"/>
              <w:numPr>
                <w:ilvl w:val="0"/>
                <w:numId w:val="3"/>
              </w:numPr>
              <w:rPr>
                <w:i/>
                <w:sz w:val="20"/>
                <w:szCs w:val="20"/>
              </w:rPr>
            </w:pPr>
            <w:r w:rsidRPr="00AD4738">
              <w:rPr>
                <w:rFonts w:eastAsia="Times New Roman" w:cs="Times New Roman"/>
                <w:color w:val="000000"/>
                <w:sz w:val="20"/>
                <w:szCs w:val="20"/>
                <w:shd w:val="clear" w:color="auto" w:fill="FFFFFF"/>
              </w:rPr>
              <w:t xml:space="preserve">Low frequency </w:t>
            </w:r>
            <w:r w:rsidRPr="00AD4738">
              <w:rPr>
                <w:rFonts w:eastAsia="Times New Roman" w:cs="Times New Roman"/>
                <w:b/>
                <w:color w:val="000000"/>
                <w:sz w:val="20"/>
                <w:szCs w:val="20"/>
                <w:shd w:val="clear" w:color="auto" w:fill="FFFFFF"/>
              </w:rPr>
              <w:t>vocabulary</w:t>
            </w:r>
            <w:r w:rsidR="005274EC" w:rsidRPr="002F5EDD">
              <w:rPr>
                <w:rFonts w:eastAsia="Times New Roman" w:cs="Times New Roman"/>
                <w:bCs/>
                <w:sz w:val="20"/>
                <w:szCs w:val="20"/>
              </w:rPr>
              <w:t xml:space="preserve"> included in the interview questionnaire related to region of origin, health care practices in India/Pakistan, healthcare practices since living in the U.S., current state of health and current health problems</w:t>
            </w:r>
          </w:p>
          <w:p w:rsidR="004E6F62" w:rsidRPr="006962FB" w:rsidRDefault="004E6F62" w:rsidP="005274EC">
            <w:pPr>
              <w:pStyle w:val="ListParagraph"/>
              <w:numPr>
                <w:ilvl w:val="0"/>
                <w:numId w:val="3"/>
              </w:numPr>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and talk about the content above</w:t>
            </w:r>
          </w:p>
          <w:p w:rsidR="00FF4AEA" w:rsidRPr="006962FB" w:rsidRDefault="00FF4AEA" w:rsidP="004E6F62">
            <w:pPr>
              <w:pStyle w:val="ListParagraph"/>
              <w:ind w:left="360"/>
              <w:rPr>
                <w:i/>
                <w:sz w:val="20"/>
                <w:szCs w:val="20"/>
              </w:rPr>
            </w:pPr>
          </w:p>
        </w:tc>
        <w:tc>
          <w:tcPr>
            <w:tcW w:w="1271" w:type="pct"/>
          </w:tcPr>
          <w:p w:rsidR="00837335" w:rsidRPr="006962FB" w:rsidRDefault="00837335" w:rsidP="00776C19">
            <w:pPr>
              <w:rPr>
                <w:b/>
                <w:sz w:val="20"/>
                <w:szCs w:val="20"/>
              </w:rPr>
            </w:pPr>
            <w:r w:rsidRPr="006962FB">
              <w:rPr>
                <w:b/>
                <w:sz w:val="20"/>
                <w:szCs w:val="20"/>
              </w:rPr>
              <w:t>Interpretive:</w:t>
            </w:r>
          </w:p>
          <w:p w:rsidR="00DB6D4E" w:rsidRPr="005274EC" w:rsidRDefault="005274EC" w:rsidP="005274EC">
            <w:pPr>
              <w:pStyle w:val="ListParagraph"/>
              <w:numPr>
                <w:ilvl w:val="0"/>
                <w:numId w:val="28"/>
              </w:numPr>
              <w:rPr>
                <w:sz w:val="20"/>
                <w:szCs w:val="20"/>
              </w:rPr>
            </w:pPr>
            <w:r>
              <w:rPr>
                <w:sz w:val="20"/>
                <w:szCs w:val="20"/>
              </w:rPr>
              <w:t>Appropriateness of responses to questions/comments posed by native students</w:t>
            </w:r>
          </w:p>
          <w:p w:rsidR="00263335" w:rsidRPr="006962FB" w:rsidRDefault="00263335" w:rsidP="00DB6D4E">
            <w:pPr>
              <w:pStyle w:val="ListParagraph"/>
              <w:ind w:left="360"/>
              <w:rPr>
                <w:sz w:val="20"/>
                <w:szCs w:val="20"/>
              </w:rPr>
            </w:pPr>
          </w:p>
        </w:tc>
        <w:tc>
          <w:tcPr>
            <w:tcW w:w="1210" w:type="pct"/>
          </w:tcPr>
          <w:p w:rsidR="00A447C8" w:rsidRPr="006962FB" w:rsidRDefault="00A447C8" w:rsidP="00A447C8">
            <w:pPr>
              <w:rPr>
                <w:b/>
                <w:sz w:val="20"/>
                <w:szCs w:val="20"/>
              </w:rPr>
            </w:pPr>
            <w:r w:rsidRPr="006962FB">
              <w:rPr>
                <w:b/>
                <w:sz w:val="20"/>
                <w:szCs w:val="20"/>
              </w:rPr>
              <w:t>Interpretive</w:t>
            </w:r>
            <w:r w:rsidR="004E6F62">
              <w:rPr>
                <w:b/>
                <w:sz w:val="20"/>
                <w:szCs w:val="20"/>
              </w:rPr>
              <w:t>/Presentational</w:t>
            </w:r>
            <w:r w:rsidRPr="006962FB">
              <w:rPr>
                <w:b/>
                <w:sz w:val="20"/>
                <w:szCs w:val="20"/>
              </w:rPr>
              <w:t>:</w:t>
            </w:r>
          </w:p>
          <w:p w:rsidR="00455391" w:rsidRPr="00455391" w:rsidRDefault="00263335" w:rsidP="00455391">
            <w:pPr>
              <w:pStyle w:val="ListParagraph"/>
              <w:numPr>
                <w:ilvl w:val="0"/>
                <w:numId w:val="15"/>
              </w:numPr>
              <w:rPr>
                <w:sz w:val="20"/>
                <w:szCs w:val="20"/>
              </w:rPr>
            </w:pPr>
            <w:r w:rsidRPr="00607354">
              <w:rPr>
                <w:sz w:val="20"/>
                <w:szCs w:val="20"/>
              </w:rPr>
              <w:t xml:space="preserve">Listen to feedback provided by native students after </w:t>
            </w:r>
            <w:r w:rsidR="006962FB" w:rsidRPr="00607354">
              <w:rPr>
                <w:sz w:val="20"/>
                <w:szCs w:val="20"/>
              </w:rPr>
              <w:t xml:space="preserve">presenting </w:t>
            </w:r>
            <w:r w:rsidR="00DB6D4E" w:rsidRPr="00607354">
              <w:rPr>
                <w:sz w:val="20"/>
                <w:szCs w:val="20"/>
              </w:rPr>
              <w:t xml:space="preserve">the </w:t>
            </w:r>
            <w:r w:rsidR="005274EC">
              <w:rPr>
                <w:sz w:val="20"/>
                <w:szCs w:val="20"/>
              </w:rPr>
              <w:t xml:space="preserve">data collected during the service learning visit to the senior </w:t>
            </w:r>
            <w:r w:rsidR="0009541F">
              <w:rPr>
                <w:sz w:val="20"/>
                <w:szCs w:val="20"/>
              </w:rPr>
              <w:t xml:space="preserve">care </w:t>
            </w:r>
            <w:r w:rsidR="005274EC">
              <w:rPr>
                <w:sz w:val="20"/>
                <w:szCs w:val="20"/>
              </w:rPr>
              <w:t>facility and viewing video segments</w:t>
            </w:r>
          </w:p>
        </w:tc>
      </w:tr>
      <w:tr w:rsidR="00837335" w:rsidRPr="006962FB" w:rsidTr="00AD4738">
        <w:trPr>
          <w:cantSplit/>
          <w:trHeight w:val="2681"/>
        </w:trPr>
        <w:tc>
          <w:tcPr>
            <w:tcW w:w="1247" w:type="pct"/>
          </w:tcPr>
          <w:p w:rsidR="00837335" w:rsidRPr="006962FB" w:rsidRDefault="00837335" w:rsidP="00837335">
            <w:pPr>
              <w:rPr>
                <w:b/>
                <w:sz w:val="20"/>
                <w:szCs w:val="20"/>
              </w:rPr>
            </w:pPr>
            <w:r w:rsidRPr="006962FB">
              <w:rPr>
                <w:b/>
                <w:sz w:val="20"/>
                <w:szCs w:val="20"/>
              </w:rPr>
              <w:lastRenderedPageBreak/>
              <w:t>Interpersonal:</w:t>
            </w:r>
          </w:p>
          <w:p w:rsidR="00837335" w:rsidRPr="006962FB" w:rsidRDefault="001E583D" w:rsidP="006542B0">
            <w:pPr>
              <w:pStyle w:val="ListParagraph"/>
              <w:numPr>
                <w:ilvl w:val="0"/>
                <w:numId w:val="2"/>
              </w:numPr>
              <w:rPr>
                <w:b/>
                <w:sz w:val="20"/>
                <w:szCs w:val="20"/>
              </w:rPr>
            </w:pPr>
            <w:r w:rsidRPr="006962FB">
              <w:rPr>
                <w:sz w:val="20"/>
                <w:szCs w:val="20"/>
              </w:rPr>
              <w:t>I can take an active role in informal and face-to-face Skype discussions with peers.</w:t>
            </w:r>
          </w:p>
          <w:p w:rsidR="000E69E0" w:rsidRPr="00650C51" w:rsidRDefault="000E69E0" w:rsidP="006542B0">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3C5A79" w:rsidRPr="00E1752A" w:rsidRDefault="003C5A79" w:rsidP="003C5A79">
            <w:pPr>
              <w:pStyle w:val="ListParagraph"/>
              <w:numPr>
                <w:ilvl w:val="0"/>
                <w:numId w:val="8"/>
              </w:numPr>
              <w:autoSpaceDE w:val="0"/>
              <w:autoSpaceDN w:val="0"/>
              <w:adjustRightInd w:val="0"/>
              <w:rPr>
                <w:b/>
                <w:sz w:val="20"/>
                <w:szCs w:val="20"/>
              </w:rPr>
            </w:pPr>
            <w:r w:rsidRPr="00E1752A">
              <w:rPr>
                <w:rFonts w:cs="Arial"/>
                <w:sz w:val="20"/>
                <w:szCs w:val="20"/>
              </w:rPr>
              <w:t>I can support my opinions clearly and precisely in both formal and informal discussions, panels and debates.</w:t>
            </w:r>
          </w:p>
          <w:p w:rsidR="00CB6F25" w:rsidRPr="00E1752A" w:rsidRDefault="00CB6F25" w:rsidP="00CB6F25">
            <w:pPr>
              <w:pStyle w:val="ListParagraph"/>
              <w:numPr>
                <w:ilvl w:val="0"/>
                <w:numId w:val="8"/>
              </w:numPr>
              <w:autoSpaceDE w:val="0"/>
              <w:autoSpaceDN w:val="0"/>
              <w:adjustRightInd w:val="0"/>
              <w:rPr>
                <w:rFonts w:cs="Arial"/>
                <w:sz w:val="20"/>
                <w:szCs w:val="20"/>
              </w:rPr>
            </w:pPr>
            <w:r w:rsidRPr="00E1752A">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650C51" w:rsidRPr="006962FB" w:rsidRDefault="00650C51" w:rsidP="00CB6F25">
            <w:pPr>
              <w:pStyle w:val="ListParagraph"/>
              <w:autoSpaceDE w:val="0"/>
              <w:autoSpaceDN w:val="0"/>
              <w:adjustRightInd w:val="0"/>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Interpersonal:</w:t>
            </w:r>
          </w:p>
          <w:p w:rsidR="00503042" w:rsidRDefault="005274EC" w:rsidP="006542B0">
            <w:pPr>
              <w:pStyle w:val="ListParagraph"/>
              <w:numPr>
                <w:ilvl w:val="0"/>
                <w:numId w:val="3"/>
              </w:numPr>
              <w:rPr>
                <w:i/>
                <w:sz w:val="20"/>
                <w:szCs w:val="20"/>
              </w:rPr>
            </w:pPr>
            <w:r>
              <w:rPr>
                <w:i/>
                <w:sz w:val="20"/>
                <w:szCs w:val="20"/>
              </w:rPr>
              <w:t>Same as Interpretive</w:t>
            </w:r>
            <w:r w:rsidR="00BD0C36">
              <w:rPr>
                <w:i/>
                <w:sz w:val="20"/>
                <w:szCs w:val="20"/>
              </w:rPr>
              <w:t xml:space="preserve"> and vocabulary required to</w:t>
            </w:r>
            <w:r w:rsidR="00C851CE">
              <w:rPr>
                <w:i/>
                <w:sz w:val="20"/>
                <w:szCs w:val="20"/>
              </w:rPr>
              <w:t xml:space="preserve"> engage in guided discussion:</w:t>
            </w:r>
          </w:p>
          <w:p w:rsidR="00C851CE" w:rsidRPr="00C851CE" w:rsidRDefault="00C851CE" w:rsidP="00C851CE">
            <w:pPr>
              <w:pStyle w:val="ListParagraph"/>
              <w:numPr>
                <w:ilvl w:val="0"/>
                <w:numId w:val="49"/>
              </w:numPr>
              <w:rPr>
                <w:rFonts w:eastAsia="Times New Roman" w:cs="Times New Roman"/>
                <w:color w:val="000000"/>
                <w:sz w:val="20"/>
                <w:szCs w:val="20"/>
              </w:rPr>
            </w:pPr>
            <w:r>
              <w:rPr>
                <w:rFonts w:eastAsia="Times New Roman" w:cs="Times New Roman"/>
                <w:color w:val="000000"/>
                <w:sz w:val="20"/>
                <w:szCs w:val="20"/>
              </w:rPr>
              <w:t>T</w:t>
            </w:r>
            <w:r w:rsidRPr="00C851CE">
              <w:rPr>
                <w:rFonts w:eastAsia="Times New Roman" w:cs="Times New Roman"/>
                <w:color w:val="000000"/>
                <w:sz w:val="20"/>
                <w:szCs w:val="20"/>
              </w:rPr>
              <w:t xml:space="preserve">he influence of </w:t>
            </w:r>
            <w:proofErr w:type="spellStart"/>
            <w:r w:rsidRPr="00C851CE">
              <w:rPr>
                <w:rFonts w:eastAsia="Times New Roman" w:cs="Times New Roman"/>
                <w:color w:val="000000"/>
                <w:sz w:val="20"/>
                <w:szCs w:val="20"/>
              </w:rPr>
              <w:t>Ayurvedic</w:t>
            </w:r>
            <w:proofErr w:type="spellEnd"/>
            <w:r w:rsidRPr="00C851CE">
              <w:rPr>
                <w:rFonts w:eastAsia="Times New Roman" w:cs="Times New Roman"/>
                <w:color w:val="000000"/>
                <w:sz w:val="20"/>
                <w:szCs w:val="20"/>
              </w:rPr>
              <w:t xml:space="preserve"> medicine and Hinduism on the beliefs about health and illness of Asian Indian elders in the U.S.</w:t>
            </w:r>
          </w:p>
          <w:p w:rsidR="00C851CE" w:rsidRPr="00C851CE" w:rsidRDefault="00C851CE" w:rsidP="00C851CE">
            <w:pPr>
              <w:pStyle w:val="ListParagraph"/>
              <w:numPr>
                <w:ilvl w:val="0"/>
                <w:numId w:val="18"/>
              </w:numPr>
              <w:rPr>
                <w:sz w:val="20"/>
                <w:szCs w:val="20"/>
              </w:rPr>
            </w:pPr>
            <w:r>
              <w:rPr>
                <w:rFonts w:eastAsia="Times New Roman" w:cs="Times New Roman"/>
                <w:color w:val="000000"/>
                <w:sz w:val="20"/>
                <w:szCs w:val="20"/>
              </w:rPr>
              <w:t>Conditions</w:t>
            </w:r>
            <w:r w:rsidRPr="00C851CE">
              <w:rPr>
                <w:rFonts w:eastAsia="Times New Roman" w:cs="Times New Roman"/>
                <w:color w:val="000000"/>
                <w:sz w:val="20"/>
                <w:szCs w:val="20"/>
              </w:rPr>
              <w:t xml:space="preserve"> more prevalent among Asian Indians than the average for older adults in the U.S.</w:t>
            </w:r>
          </w:p>
          <w:p w:rsidR="00C851CE" w:rsidRPr="00C851CE" w:rsidRDefault="00C851CE" w:rsidP="00C851CE">
            <w:pPr>
              <w:pStyle w:val="ListParagraph"/>
              <w:numPr>
                <w:ilvl w:val="0"/>
                <w:numId w:val="18"/>
              </w:numPr>
              <w:rPr>
                <w:rFonts w:eastAsia="Times New Roman" w:cs="Times New Roman"/>
                <w:color w:val="000000"/>
                <w:sz w:val="20"/>
                <w:szCs w:val="20"/>
              </w:rPr>
            </w:pPr>
            <w:r>
              <w:rPr>
                <w:rFonts w:eastAsia="Times New Roman" w:cs="Times New Roman"/>
                <w:color w:val="000000"/>
                <w:sz w:val="20"/>
                <w:szCs w:val="20"/>
              </w:rPr>
              <w:t>W</w:t>
            </w:r>
            <w:r w:rsidRPr="00C851CE">
              <w:rPr>
                <w:rFonts w:eastAsia="Times New Roman" w:cs="Times New Roman"/>
                <w:color w:val="000000"/>
                <w:sz w:val="20"/>
                <w:szCs w:val="20"/>
              </w:rPr>
              <w:t xml:space="preserve">ays culturally appropriate end of life care may differ for Asian Indian elders compared to older Americans from European backgrounds. </w:t>
            </w:r>
          </w:p>
          <w:p w:rsidR="00C851CE" w:rsidRDefault="00C851CE" w:rsidP="00C851CE">
            <w:pPr>
              <w:pStyle w:val="ListParagraph"/>
              <w:numPr>
                <w:ilvl w:val="0"/>
                <w:numId w:val="18"/>
              </w:numPr>
              <w:rPr>
                <w:i/>
                <w:sz w:val="20"/>
                <w:szCs w:val="20"/>
              </w:rPr>
            </w:pPr>
            <w:r>
              <w:rPr>
                <w:rFonts w:eastAsia="Times New Roman" w:cs="Times New Roman"/>
                <w:color w:val="000000"/>
                <w:sz w:val="20"/>
                <w:szCs w:val="20"/>
              </w:rPr>
              <w:t>S</w:t>
            </w:r>
            <w:r w:rsidRPr="00C851CE">
              <w:rPr>
                <w:rFonts w:eastAsia="Times New Roman" w:cs="Times New Roman"/>
                <w:color w:val="000000"/>
                <w:sz w:val="20"/>
                <w:szCs w:val="20"/>
              </w:rPr>
              <w:t>trategies for caring for Asian Indian elders that honor their religious and cultural traditions.</w:t>
            </w:r>
          </w:p>
          <w:p w:rsidR="00BD0C36" w:rsidRDefault="00BD0C36" w:rsidP="00BD0C36">
            <w:pPr>
              <w:pStyle w:val="ListParagraph"/>
              <w:numPr>
                <w:ilvl w:val="0"/>
                <w:numId w:val="29"/>
              </w:numPr>
              <w:rPr>
                <w:sz w:val="20"/>
                <w:szCs w:val="20"/>
              </w:rPr>
            </w:pPr>
            <w:r>
              <w:rPr>
                <w:sz w:val="20"/>
                <w:szCs w:val="20"/>
              </w:rPr>
              <w:t xml:space="preserve">To what extent do </w:t>
            </w:r>
            <w:r w:rsidRPr="00C851CE">
              <w:rPr>
                <w:i/>
                <w:sz w:val="20"/>
                <w:szCs w:val="20"/>
              </w:rPr>
              <w:t>you</w:t>
            </w:r>
            <w:r>
              <w:rPr>
                <w:sz w:val="20"/>
                <w:szCs w:val="20"/>
              </w:rPr>
              <w:t xml:space="preserve"> believe cultural perspectives and practices impact healthcare in India/Pakistan?</w:t>
            </w:r>
          </w:p>
          <w:p w:rsidR="00BD0C36" w:rsidRPr="005274EC" w:rsidRDefault="00BD0C36" w:rsidP="00BD0C36">
            <w:pPr>
              <w:pStyle w:val="ListParagraph"/>
              <w:numPr>
                <w:ilvl w:val="0"/>
                <w:numId w:val="29"/>
              </w:numPr>
              <w:shd w:val="clear" w:color="auto" w:fill="FFFFFF"/>
              <w:spacing w:after="200" w:line="276" w:lineRule="auto"/>
              <w:rPr>
                <w:rFonts w:eastAsia="Times New Roman" w:cs="Times New Roman"/>
                <w:sz w:val="20"/>
                <w:szCs w:val="20"/>
              </w:rPr>
            </w:pPr>
            <w:r w:rsidRPr="005274EC">
              <w:rPr>
                <w:rFonts w:eastAsia="Times New Roman" w:cs="Times New Roman"/>
                <w:sz w:val="20"/>
                <w:szCs w:val="20"/>
              </w:rPr>
              <w:t xml:space="preserve">To what extent do </w:t>
            </w:r>
            <w:r w:rsidRPr="00C851CE">
              <w:rPr>
                <w:rFonts w:eastAsia="Times New Roman" w:cs="Times New Roman"/>
                <w:i/>
                <w:sz w:val="20"/>
                <w:szCs w:val="20"/>
              </w:rPr>
              <w:t>you</w:t>
            </w:r>
            <w:r>
              <w:rPr>
                <w:rFonts w:eastAsia="Times New Roman" w:cs="Times New Roman"/>
                <w:sz w:val="20"/>
                <w:szCs w:val="20"/>
              </w:rPr>
              <w:t xml:space="preserve"> think residents’</w:t>
            </w:r>
            <w:r w:rsidRPr="005274EC">
              <w:rPr>
                <w:rFonts w:eastAsia="Times New Roman" w:cs="Times New Roman"/>
                <w:sz w:val="20"/>
                <w:szCs w:val="20"/>
              </w:rPr>
              <w:t xml:space="preserve"> beliefs about healthcare/access to healthcare may/may not have impacted their </w:t>
            </w:r>
            <w:r>
              <w:rPr>
                <w:rFonts w:eastAsia="Times New Roman" w:cs="Times New Roman"/>
                <w:sz w:val="20"/>
                <w:szCs w:val="20"/>
              </w:rPr>
              <w:t>current medical conditions?</w:t>
            </w:r>
          </w:p>
          <w:p w:rsidR="00BD0C36" w:rsidRPr="006962FB" w:rsidRDefault="00BD0C36" w:rsidP="00BD0C36">
            <w:pPr>
              <w:pStyle w:val="ListParagraph"/>
              <w:numPr>
                <w:ilvl w:val="0"/>
                <w:numId w:val="3"/>
              </w:numPr>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and talk about the content above</w:t>
            </w:r>
          </w:p>
          <w:p w:rsidR="00BD0C36" w:rsidRPr="00BD0C36" w:rsidRDefault="00BD0C36" w:rsidP="00BD0C36">
            <w:pPr>
              <w:ind w:left="270"/>
              <w:rPr>
                <w:sz w:val="20"/>
                <w:szCs w:val="20"/>
              </w:rPr>
            </w:pPr>
          </w:p>
          <w:p w:rsidR="00BD0C36" w:rsidRPr="006962FB" w:rsidRDefault="00BD0C36" w:rsidP="00BD0C36">
            <w:pPr>
              <w:pStyle w:val="ListParagraph"/>
              <w:ind w:left="360"/>
              <w:rPr>
                <w:i/>
                <w:sz w:val="20"/>
                <w:szCs w:val="20"/>
              </w:rPr>
            </w:pPr>
          </w:p>
        </w:tc>
        <w:tc>
          <w:tcPr>
            <w:tcW w:w="1271" w:type="pct"/>
          </w:tcPr>
          <w:p w:rsidR="00837335" w:rsidRDefault="00837335" w:rsidP="00837335">
            <w:pPr>
              <w:rPr>
                <w:b/>
                <w:sz w:val="20"/>
                <w:szCs w:val="20"/>
              </w:rPr>
            </w:pPr>
            <w:r w:rsidRPr="006962FB">
              <w:rPr>
                <w:b/>
                <w:sz w:val="20"/>
                <w:szCs w:val="20"/>
              </w:rPr>
              <w:t>Interpersonal:</w:t>
            </w:r>
          </w:p>
          <w:p w:rsidR="00E97A85" w:rsidRDefault="00E97A85" w:rsidP="00455391">
            <w:pPr>
              <w:pStyle w:val="ListParagraph"/>
              <w:numPr>
                <w:ilvl w:val="0"/>
                <w:numId w:val="28"/>
              </w:numPr>
              <w:rPr>
                <w:sz w:val="20"/>
                <w:szCs w:val="20"/>
              </w:rPr>
            </w:pPr>
            <w:r w:rsidRPr="005274EC">
              <w:rPr>
                <w:sz w:val="20"/>
                <w:szCs w:val="20"/>
              </w:rPr>
              <w:t>A</w:t>
            </w:r>
            <w:r w:rsidR="004E6F62" w:rsidRPr="005274EC">
              <w:rPr>
                <w:sz w:val="20"/>
                <w:szCs w:val="20"/>
              </w:rPr>
              <w:t>ccuracy of language and expressions used and cultural appropriateness</w:t>
            </w:r>
            <w:r w:rsidR="00A46D2E" w:rsidRPr="005274EC">
              <w:rPr>
                <w:sz w:val="20"/>
                <w:szCs w:val="20"/>
              </w:rPr>
              <w:t xml:space="preserve"> </w:t>
            </w:r>
            <w:r w:rsidR="005274EC">
              <w:rPr>
                <w:sz w:val="20"/>
                <w:szCs w:val="20"/>
              </w:rPr>
              <w:t xml:space="preserve">during the guided discussion </w:t>
            </w:r>
            <w:r w:rsidRPr="005274EC">
              <w:rPr>
                <w:sz w:val="20"/>
                <w:szCs w:val="20"/>
              </w:rPr>
              <w:t>(Instructor Observation)</w:t>
            </w: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455391" w:rsidRDefault="00455391"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C851CE" w:rsidRDefault="00C851CE" w:rsidP="00455391">
            <w:pPr>
              <w:rPr>
                <w:sz w:val="20"/>
                <w:szCs w:val="20"/>
              </w:rPr>
            </w:pPr>
          </w:p>
          <w:p w:rsidR="00455391" w:rsidRDefault="00455391" w:rsidP="00455391">
            <w:pPr>
              <w:rPr>
                <w:sz w:val="20"/>
                <w:szCs w:val="20"/>
              </w:rPr>
            </w:pPr>
          </w:p>
          <w:p w:rsidR="00455391" w:rsidRPr="00455391" w:rsidRDefault="00455391" w:rsidP="00455391">
            <w:pPr>
              <w:rPr>
                <w:sz w:val="20"/>
                <w:szCs w:val="20"/>
              </w:rPr>
            </w:pPr>
          </w:p>
          <w:p w:rsidR="00455391" w:rsidRPr="005274EC" w:rsidRDefault="00455391" w:rsidP="00455391">
            <w:pPr>
              <w:pStyle w:val="ListParagraph"/>
              <w:numPr>
                <w:ilvl w:val="0"/>
                <w:numId w:val="28"/>
              </w:numPr>
              <w:rPr>
                <w:sz w:val="20"/>
                <w:szCs w:val="20"/>
              </w:rPr>
            </w:pPr>
            <w:r>
              <w:rPr>
                <w:sz w:val="20"/>
                <w:szCs w:val="20"/>
              </w:rPr>
              <w:t>Notes on perspectives gained from native students during the discussion</w:t>
            </w:r>
          </w:p>
          <w:p w:rsidR="00DF109E" w:rsidRPr="006962FB" w:rsidRDefault="00DF109E" w:rsidP="00EA1B5A">
            <w:pPr>
              <w:pStyle w:val="ListParagraph"/>
              <w:ind w:left="360"/>
              <w:rPr>
                <w:sz w:val="20"/>
                <w:szCs w:val="20"/>
              </w:rPr>
            </w:pPr>
          </w:p>
          <w:p w:rsidR="00EA1B5A" w:rsidRPr="006962FB" w:rsidRDefault="00EA1B5A" w:rsidP="00EA1B5A">
            <w:pPr>
              <w:rPr>
                <w:sz w:val="20"/>
                <w:szCs w:val="20"/>
              </w:rPr>
            </w:pPr>
          </w:p>
          <w:p w:rsidR="00EA1B5A" w:rsidRPr="006962FB" w:rsidRDefault="00EA1B5A" w:rsidP="00EA1B5A">
            <w:pPr>
              <w:pStyle w:val="ListParagraph"/>
              <w:ind w:left="360"/>
              <w:rPr>
                <w:sz w:val="20"/>
                <w:szCs w:val="20"/>
              </w:rPr>
            </w:pPr>
          </w:p>
          <w:p w:rsidR="00263335" w:rsidRPr="006962FB" w:rsidRDefault="00263335" w:rsidP="00263335">
            <w:pPr>
              <w:rPr>
                <w:sz w:val="20"/>
                <w:szCs w:val="20"/>
              </w:rPr>
            </w:pPr>
          </w:p>
        </w:tc>
        <w:tc>
          <w:tcPr>
            <w:tcW w:w="1210" w:type="pct"/>
          </w:tcPr>
          <w:p w:rsidR="00A447C8" w:rsidRDefault="00A447C8" w:rsidP="00A447C8">
            <w:pPr>
              <w:rPr>
                <w:b/>
                <w:sz w:val="20"/>
                <w:szCs w:val="20"/>
              </w:rPr>
            </w:pPr>
            <w:r w:rsidRPr="006962FB">
              <w:rPr>
                <w:b/>
                <w:sz w:val="20"/>
                <w:szCs w:val="20"/>
              </w:rPr>
              <w:t>Interpersonal:</w:t>
            </w:r>
          </w:p>
          <w:p w:rsidR="005274EC" w:rsidRPr="00C851CE" w:rsidRDefault="005274EC" w:rsidP="00C851CE">
            <w:pPr>
              <w:pStyle w:val="ListParagraph"/>
              <w:numPr>
                <w:ilvl w:val="0"/>
                <w:numId w:val="48"/>
              </w:numPr>
              <w:rPr>
                <w:sz w:val="20"/>
                <w:szCs w:val="20"/>
              </w:rPr>
            </w:pPr>
            <w:r w:rsidRPr="00C851CE">
              <w:rPr>
                <w:sz w:val="20"/>
                <w:szCs w:val="20"/>
              </w:rPr>
              <w:t>Engage in a guided discussion ba</w:t>
            </w:r>
            <w:r w:rsidR="00C851CE" w:rsidRPr="00C851CE">
              <w:rPr>
                <w:sz w:val="20"/>
                <w:szCs w:val="20"/>
              </w:rPr>
              <w:t>sed on the following topics</w:t>
            </w:r>
            <w:r w:rsidR="00C851CE">
              <w:rPr>
                <w:sz w:val="20"/>
                <w:szCs w:val="20"/>
              </w:rPr>
              <w:t>/questions</w:t>
            </w:r>
            <w:r w:rsidR="00C851CE" w:rsidRPr="00C851CE">
              <w:rPr>
                <w:sz w:val="20"/>
                <w:szCs w:val="20"/>
              </w:rPr>
              <w:t>:</w:t>
            </w:r>
          </w:p>
          <w:p w:rsidR="00C851CE" w:rsidRPr="00C851CE" w:rsidRDefault="00C851CE" w:rsidP="00C851CE">
            <w:pPr>
              <w:pStyle w:val="ListParagraph"/>
              <w:numPr>
                <w:ilvl w:val="0"/>
                <w:numId w:val="49"/>
              </w:numPr>
              <w:rPr>
                <w:rFonts w:eastAsia="Times New Roman" w:cs="Times New Roman"/>
                <w:color w:val="000000"/>
                <w:sz w:val="20"/>
                <w:szCs w:val="20"/>
              </w:rPr>
            </w:pPr>
            <w:r>
              <w:rPr>
                <w:rFonts w:eastAsia="Times New Roman" w:cs="Times New Roman"/>
                <w:color w:val="000000"/>
                <w:sz w:val="20"/>
                <w:szCs w:val="20"/>
              </w:rPr>
              <w:t>T</w:t>
            </w:r>
            <w:r w:rsidRPr="00C851CE">
              <w:rPr>
                <w:rFonts w:eastAsia="Times New Roman" w:cs="Times New Roman"/>
                <w:color w:val="000000"/>
                <w:sz w:val="20"/>
                <w:szCs w:val="20"/>
              </w:rPr>
              <w:t xml:space="preserve">he influence of </w:t>
            </w:r>
            <w:proofErr w:type="spellStart"/>
            <w:r w:rsidRPr="00C851CE">
              <w:rPr>
                <w:rFonts w:eastAsia="Times New Roman" w:cs="Times New Roman"/>
                <w:color w:val="000000"/>
                <w:sz w:val="20"/>
                <w:szCs w:val="20"/>
              </w:rPr>
              <w:t>Ayurvedic</w:t>
            </w:r>
            <w:proofErr w:type="spellEnd"/>
            <w:r w:rsidRPr="00C851CE">
              <w:rPr>
                <w:rFonts w:eastAsia="Times New Roman" w:cs="Times New Roman"/>
                <w:color w:val="000000"/>
                <w:sz w:val="20"/>
                <w:szCs w:val="20"/>
              </w:rPr>
              <w:t xml:space="preserve"> medicine and Hinduism on the beliefs about health and illness of Asian Indian elders in the U.S.</w:t>
            </w:r>
          </w:p>
          <w:p w:rsidR="00C851CE" w:rsidRPr="00C851CE" w:rsidRDefault="00C851CE" w:rsidP="005274EC">
            <w:pPr>
              <w:pStyle w:val="ListParagraph"/>
              <w:numPr>
                <w:ilvl w:val="0"/>
                <w:numId w:val="18"/>
              </w:numPr>
              <w:rPr>
                <w:sz w:val="20"/>
                <w:szCs w:val="20"/>
              </w:rPr>
            </w:pPr>
            <w:r>
              <w:rPr>
                <w:rFonts w:eastAsia="Times New Roman" w:cs="Times New Roman"/>
                <w:color w:val="000000"/>
                <w:sz w:val="20"/>
                <w:szCs w:val="20"/>
              </w:rPr>
              <w:t>Conditions</w:t>
            </w:r>
            <w:r w:rsidRPr="00C851CE">
              <w:rPr>
                <w:rFonts w:eastAsia="Times New Roman" w:cs="Times New Roman"/>
                <w:color w:val="000000"/>
                <w:sz w:val="20"/>
                <w:szCs w:val="20"/>
              </w:rPr>
              <w:t xml:space="preserve"> more prevalent among Asian Indians than the average for older adults in the U.S.</w:t>
            </w:r>
          </w:p>
          <w:p w:rsidR="00C851CE" w:rsidRPr="00C851CE" w:rsidRDefault="00C851CE" w:rsidP="00C851CE">
            <w:pPr>
              <w:pStyle w:val="ListParagraph"/>
              <w:numPr>
                <w:ilvl w:val="0"/>
                <w:numId w:val="18"/>
              </w:numPr>
              <w:rPr>
                <w:rFonts w:eastAsia="Times New Roman" w:cs="Times New Roman"/>
                <w:color w:val="000000"/>
                <w:sz w:val="20"/>
                <w:szCs w:val="20"/>
              </w:rPr>
            </w:pPr>
            <w:r>
              <w:rPr>
                <w:rFonts w:eastAsia="Times New Roman" w:cs="Times New Roman"/>
                <w:color w:val="000000"/>
                <w:sz w:val="20"/>
                <w:szCs w:val="20"/>
              </w:rPr>
              <w:t>W</w:t>
            </w:r>
            <w:r w:rsidRPr="00C851CE">
              <w:rPr>
                <w:rFonts w:eastAsia="Times New Roman" w:cs="Times New Roman"/>
                <w:color w:val="000000"/>
                <w:sz w:val="20"/>
                <w:szCs w:val="20"/>
              </w:rPr>
              <w:t xml:space="preserve">ays culturally appropriate end of life care may differ for Asian Indian elders compared to older Americans from European backgrounds. </w:t>
            </w:r>
          </w:p>
          <w:p w:rsidR="00C851CE" w:rsidRPr="00C851CE" w:rsidRDefault="00C851CE" w:rsidP="00C851CE">
            <w:pPr>
              <w:pStyle w:val="ListParagraph"/>
              <w:numPr>
                <w:ilvl w:val="0"/>
                <w:numId w:val="18"/>
              </w:numPr>
              <w:rPr>
                <w:rFonts w:eastAsia="Times New Roman" w:cs="Times New Roman"/>
                <w:color w:val="000000"/>
                <w:sz w:val="20"/>
                <w:szCs w:val="20"/>
              </w:rPr>
            </w:pPr>
            <w:r>
              <w:rPr>
                <w:rFonts w:eastAsia="Times New Roman" w:cs="Times New Roman"/>
                <w:color w:val="000000"/>
                <w:sz w:val="20"/>
                <w:szCs w:val="20"/>
              </w:rPr>
              <w:t>S</w:t>
            </w:r>
            <w:r w:rsidRPr="00C851CE">
              <w:rPr>
                <w:rFonts w:eastAsia="Times New Roman" w:cs="Times New Roman"/>
                <w:color w:val="000000"/>
                <w:sz w:val="20"/>
                <w:szCs w:val="20"/>
              </w:rPr>
              <w:t>trategies for caring for Asian Indian elders that honor their religious and cultural traditions.</w:t>
            </w:r>
          </w:p>
          <w:p w:rsidR="00F33DBA" w:rsidRDefault="005274EC" w:rsidP="005274EC">
            <w:pPr>
              <w:pStyle w:val="ListParagraph"/>
              <w:numPr>
                <w:ilvl w:val="0"/>
                <w:numId w:val="29"/>
              </w:numPr>
              <w:rPr>
                <w:sz w:val="20"/>
                <w:szCs w:val="20"/>
              </w:rPr>
            </w:pPr>
            <w:r>
              <w:rPr>
                <w:sz w:val="20"/>
                <w:szCs w:val="20"/>
              </w:rPr>
              <w:t xml:space="preserve">To what extent do </w:t>
            </w:r>
            <w:r w:rsidRPr="00C851CE">
              <w:rPr>
                <w:i/>
                <w:sz w:val="20"/>
                <w:szCs w:val="20"/>
              </w:rPr>
              <w:t xml:space="preserve">you </w:t>
            </w:r>
            <w:r w:rsidRPr="00C851CE">
              <w:rPr>
                <w:sz w:val="20"/>
                <w:szCs w:val="20"/>
              </w:rPr>
              <w:t xml:space="preserve">believe </w:t>
            </w:r>
            <w:r>
              <w:rPr>
                <w:sz w:val="20"/>
                <w:szCs w:val="20"/>
              </w:rPr>
              <w:t>cultural perspectives and practices impact healthcare in India/Pakistan?</w:t>
            </w:r>
          </w:p>
          <w:p w:rsidR="00455391" w:rsidRPr="005274EC" w:rsidRDefault="003C5A79" w:rsidP="00455391">
            <w:pPr>
              <w:pStyle w:val="ListParagraph"/>
              <w:numPr>
                <w:ilvl w:val="0"/>
                <w:numId w:val="29"/>
              </w:numPr>
              <w:shd w:val="clear" w:color="auto" w:fill="FFFFFF"/>
              <w:spacing w:after="200" w:line="276" w:lineRule="auto"/>
              <w:rPr>
                <w:rFonts w:eastAsia="Times New Roman" w:cs="Times New Roman"/>
                <w:sz w:val="20"/>
                <w:szCs w:val="20"/>
              </w:rPr>
            </w:pPr>
            <w:r>
              <w:rPr>
                <w:rFonts w:eastAsia="Times New Roman" w:cs="Times New Roman"/>
                <w:sz w:val="20"/>
                <w:szCs w:val="20"/>
              </w:rPr>
              <w:t>To what degree</w:t>
            </w:r>
            <w:r w:rsidR="00455391" w:rsidRPr="005274EC">
              <w:rPr>
                <w:rFonts w:eastAsia="Times New Roman" w:cs="Times New Roman"/>
                <w:sz w:val="20"/>
                <w:szCs w:val="20"/>
              </w:rPr>
              <w:t xml:space="preserve"> do </w:t>
            </w:r>
            <w:r w:rsidR="00455391" w:rsidRPr="00C851CE">
              <w:rPr>
                <w:rFonts w:eastAsia="Times New Roman" w:cs="Times New Roman"/>
                <w:i/>
                <w:sz w:val="20"/>
                <w:szCs w:val="20"/>
              </w:rPr>
              <w:t>you</w:t>
            </w:r>
            <w:r w:rsidR="00455391">
              <w:rPr>
                <w:rFonts w:eastAsia="Times New Roman" w:cs="Times New Roman"/>
                <w:sz w:val="20"/>
                <w:szCs w:val="20"/>
              </w:rPr>
              <w:t xml:space="preserve"> think residents’</w:t>
            </w:r>
            <w:r w:rsidR="00455391" w:rsidRPr="005274EC">
              <w:rPr>
                <w:rFonts w:eastAsia="Times New Roman" w:cs="Times New Roman"/>
                <w:sz w:val="20"/>
                <w:szCs w:val="20"/>
              </w:rPr>
              <w:t xml:space="preserve"> beliefs about healthcare/access to healthcare may/may not have impacted their </w:t>
            </w:r>
            <w:r w:rsidR="00455391">
              <w:rPr>
                <w:rFonts w:eastAsia="Times New Roman" w:cs="Times New Roman"/>
                <w:sz w:val="20"/>
                <w:szCs w:val="20"/>
              </w:rPr>
              <w:t>current medical conditions?</w:t>
            </w:r>
          </w:p>
          <w:p w:rsidR="00455391" w:rsidRPr="00455391" w:rsidRDefault="00455391" w:rsidP="00455391">
            <w:pPr>
              <w:pStyle w:val="ListParagraph"/>
              <w:numPr>
                <w:ilvl w:val="0"/>
                <w:numId w:val="18"/>
              </w:numPr>
              <w:rPr>
                <w:sz w:val="20"/>
                <w:szCs w:val="20"/>
              </w:rPr>
            </w:pPr>
            <w:r>
              <w:rPr>
                <w:sz w:val="20"/>
                <w:szCs w:val="20"/>
              </w:rPr>
              <w:t xml:space="preserve">Make note of </w:t>
            </w:r>
            <w:r w:rsidR="00BD0C36">
              <w:rPr>
                <w:sz w:val="20"/>
                <w:szCs w:val="20"/>
              </w:rPr>
              <w:t xml:space="preserve">new perspectives gained from </w:t>
            </w:r>
            <w:r>
              <w:rPr>
                <w:sz w:val="20"/>
                <w:szCs w:val="20"/>
              </w:rPr>
              <w:t>native students’ during the discussion</w:t>
            </w:r>
            <w:r w:rsidR="00BD0C36">
              <w:rPr>
                <w:sz w:val="20"/>
                <w:szCs w:val="20"/>
              </w:rPr>
              <w:t>.</w:t>
            </w:r>
          </w:p>
          <w:p w:rsidR="005274EC" w:rsidRPr="00F33DBA" w:rsidRDefault="005274EC" w:rsidP="00455391">
            <w:pPr>
              <w:pStyle w:val="ListParagraph"/>
              <w:shd w:val="clear" w:color="auto" w:fill="FFFFFF"/>
              <w:spacing w:after="200" w:line="276" w:lineRule="auto"/>
              <w:ind w:left="630"/>
              <w:rPr>
                <w:sz w:val="20"/>
                <w:szCs w:val="20"/>
              </w:rPr>
            </w:pPr>
          </w:p>
        </w:tc>
      </w:tr>
    </w:tbl>
    <w:p w:rsidR="003B1FB7" w:rsidRDefault="003B1FB7">
      <w:pPr>
        <w:rPr>
          <w:sz w:val="20"/>
          <w:szCs w:val="20"/>
        </w:rPr>
      </w:pPr>
    </w:p>
    <w:p w:rsidR="00455391" w:rsidRDefault="00455391">
      <w:pPr>
        <w:rPr>
          <w:sz w:val="20"/>
          <w:szCs w:val="20"/>
        </w:rPr>
      </w:pPr>
    </w:p>
    <w:p w:rsidR="00455391" w:rsidRDefault="00455391">
      <w:pPr>
        <w:rPr>
          <w:sz w:val="20"/>
          <w:szCs w:val="20"/>
        </w:rPr>
      </w:pPr>
    </w:p>
    <w:p w:rsidR="00455391" w:rsidRDefault="00455391">
      <w:pPr>
        <w:rPr>
          <w:sz w:val="20"/>
          <w:szCs w:val="20"/>
        </w:rPr>
      </w:pPr>
    </w:p>
    <w:p w:rsidR="00455391" w:rsidRDefault="00455391">
      <w:pPr>
        <w:rPr>
          <w:sz w:val="20"/>
          <w:szCs w:val="20"/>
        </w:rPr>
      </w:pPr>
    </w:p>
    <w:tbl>
      <w:tblPr>
        <w:tblStyle w:val="TableGrid"/>
        <w:tblW w:w="4963" w:type="pct"/>
        <w:tblLayout w:type="fixed"/>
        <w:tblLook w:val="04A0"/>
      </w:tblPr>
      <w:tblGrid>
        <w:gridCol w:w="3618"/>
        <w:gridCol w:w="3691"/>
        <w:gridCol w:w="3688"/>
        <w:gridCol w:w="3511"/>
      </w:tblGrid>
      <w:tr w:rsidR="00D72EF5" w:rsidRPr="006962FB" w:rsidTr="008D3FFD">
        <w:trPr>
          <w:cantSplit/>
          <w:trHeight w:val="432"/>
        </w:trPr>
        <w:tc>
          <w:tcPr>
            <w:tcW w:w="5000" w:type="pct"/>
            <w:gridSpan w:val="4"/>
            <w:shd w:val="clear" w:color="auto" w:fill="F2F2F2" w:themeFill="background1" w:themeFillShade="F2"/>
            <w:vAlign w:val="center"/>
          </w:tcPr>
          <w:p w:rsidR="00D72EF5" w:rsidRPr="006962FB" w:rsidRDefault="00D72EF5" w:rsidP="008D3FFD">
            <w:pPr>
              <w:spacing w:before="97"/>
              <w:rPr>
                <w:b/>
                <w:sz w:val="20"/>
                <w:szCs w:val="20"/>
              </w:rPr>
            </w:pPr>
            <w:r w:rsidRPr="006962FB">
              <w:rPr>
                <w:b/>
                <w:sz w:val="20"/>
                <w:szCs w:val="20"/>
              </w:rPr>
              <w:lastRenderedPageBreak/>
              <w:t>Block 3: Debriefing/Reflection/New Learning</w:t>
            </w:r>
          </w:p>
        </w:tc>
      </w:tr>
      <w:tr w:rsidR="00D72EF5" w:rsidRPr="006962FB" w:rsidTr="008D3FFD">
        <w:trPr>
          <w:cantSplit/>
          <w:trHeight w:val="432"/>
        </w:trPr>
        <w:tc>
          <w:tcPr>
            <w:tcW w:w="2519" w:type="pct"/>
            <w:gridSpan w:val="2"/>
            <w:shd w:val="clear" w:color="auto" w:fill="A8D08D" w:themeFill="accent6" w:themeFillTint="99"/>
            <w:vAlign w:val="center"/>
          </w:tcPr>
          <w:p w:rsidR="00D72EF5" w:rsidRPr="006962FB" w:rsidRDefault="00D72EF5" w:rsidP="008D3FFD">
            <w:pPr>
              <w:jc w:val="center"/>
              <w:rPr>
                <w:b/>
                <w:color w:val="000000" w:themeColor="text1"/>
                <w:sz w:val="20"/>
                <w:szCs w:val="20"/>
              </w:rPr>
            </w:pPr>
            <w:r w:rsidRPr="006962FB">
              <w:rPr>
                <w:b/>
                <w:sz w:val="20"/>
                <w:szCs w:val="20"/>
              </w:rPr>
              <w:t>STAGE 1</w:t>
            </w:r>
          </w:p>
        </w:tc>
        <w:tc>
          <w:tcPr>
            <w:tcW w:w="1271" w:type="pct"/>
            <w:shd w:val="clear" w:color="auto" w:fill="A8D08D" w:themeFill="accent6" w:themeFillTint="99"/>
            <w:vAlign w:val="center"/>
          </w:tcPr>
          <w:p w:rsidR="00D72EF5" w:rsidRPr="006962FB" w:rsidRDefault="00D72EF5" w:rsidP="008D3FFD">
            <w:pPr>
              <w:spacing w:before="97"/>
              <w:ind w:left="173"/>
              <w:jc w:val="center"/>
              <w:rPr>
                <w:b/>
                <w:sz w:val="20"/>
                <w:szCs w:val="20"/>
              </w:rPr>
            </w:pPr>
            <w:r w:rsidRPr="006962FB">
              <w:rPr>
                <w:b/>
                <w:sz w:val="20"/>
                <w:szCs w:val="20"/>
              </w:rPr>
              <w:t>STAGE 2</w:t>
            </w:r>
          </w:p>
        </w:tc>
        <w:tc>
          <w:tcPr>
            <w:tcW w:w="1210" w:type="pct"/>
            <w:shd w:val="clear" w:color="auto" w:fill="A8D08D" w:themeFill="accent6" w:themeFillTint="99"/>
          </w:tcPr>
          <w:p w:rsidR="00D72EF5" w:rsidRPr="006962FB" w:rsidRDefault="00D72EF5" w:rsidP="008D3FFD">
            <w:pPr>
              <w:spacing w:before="97"/>
              <w:ind w:left="173"/>
              <w:jc w:val="center"/>
              <w:rPr>
                <w:b/>
                <w:sz w:val="20"/>
                <w:szCs w:val="20"/>
              </w:rPr>
            </w:pPr>
            <w:r w:rsidRPr="006962FB">
              <w:rPr>
                <w:b/>
                <w:sz w:val="20"/>
                <w:szCs w:val="20"/>
              </w:rPr>
              <w:t>STAGE 3</w:t>
            </w:r>
          </w:p>
        </w:tc>
      </w:tr>
      <w:tr w:rsidR="00D72EF5" w:rsidRPr="006962FB" w:rsidTr="008D3FFD">
        <w:trPr>
          <w:cantSplit/>
          <w:trHeight w:val="432"/>
        </w:trPr>
        <w:tc>
          <w:tcPr>
            <w:tcW w:w="1247" w:type="pct"/>
            <w:vAlign w:val="center"/>
          </w:tcPr>
          <w:p w:rsidR="00D72EF5" w:rsidRPr="006962FB" w:rsidRDefault="00D72EF5" w:rsidP="008D3FFD">
            <w:pPr>
              <w:jc w:val="center"/>
              <w:rPr>
                <w:b/>
                <w:i/>
                <w:sz w:val="20"/>
                <w:szCs w:val="20"/>
              </w:rPr>
            </w:pPr>
            <w:r w:rsidRPr="006962FB">
              <w:rPr>
                <w:b/>
                <w:sz w:val="20"/>
                <w:szCs w:val="20"/>
              </w:rPr>
              <w:t>Learning Targets</w:t>
            </w:r>
          </w:p>
        </w:tc>
        <w:tc>
          <w:tcPr>
            <w:tcW w:w="1272" w:type="pct"/>
            <w:vAlign w:val="center"/>
          </w:tcPr>
          <w:p w:rsidR="00D72EF5" w:rsidRPr="006962FB" w:rsidRDefault="00D72EF5" w:rsidP="008D3FFD">
            <w:pPr>
              <w:jc w:val="center"/>
              <w:rPr>
                <w:b/>
                <w:color w:val="000000" w:themeColor="text1"/>
                <w:sz w:val="20"/>
                <w:szCs w:val="20"/>
              </w:rPr>
            </w:pPr>
          </w:p>
          <w:p w:rsidR="00D72EF5" w:rsidRPr="006962FB" w:rsidRDefault="00D72EF5" w:rsidP="008D3FFD">
            <w:pPr>
              <w:jc w:val="center"/>
              <w:rPr>
                <w:b/>
                <w:i/>
                <w:sz w:val="20"/>
                <w:szCs w:val="20"/>
              </w:rPr>
            </w:pPr>
            <w:r w:rsidRPr="006962FB">
              <w:rPr>
                <w:b/>
                <w:color w:val="000000" w:themeColor="text1"/>
                <w:sz w:val="20"/>
                <w:szCs w:val="20"/>
              </w:rPr>
              <w:t>Cultural/Content Knowledge Language/Vocabulary</w:t>
            </w:r>
          </w:p>
        </w:tc>
        <w:tc>
          <w:tcPr>
            <w:tcW w:w="1271" w:type="pct"/>
            <w:vAlign w:val="center"/>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D72EF5" w:rsidRPr="006962FB" w:rsidRDefault="00D72EF5" w:rsidP="008D3FFD">
            <w:pPr>
              <w:jc w:val="center"/>
              <w:rPr>
                <w:b/>
                <w:sz w:val="20"/>
                <w:szCs w:val="20"/>
              </w:rPr>
            </w:pPr>
          </w:p>
        </w:tc>
        <w:tc>
          <w:tcPr>
            <w:tcW w:w="1210" w:type="pct"/>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Learning Activities</w:t>
            </w:r>
          </w:p>
        </w:tc>
      </w:tr>
      <w:tr w:rsidR="00D72EF5" w:rsidRPr="00C05DCC" w:rsidTr="002515FA">
        <w:trPr>
          <w:cantSplit/>
          <w:trHeight w:val="4031"/>
        </w:trPr>
        <w:tc>
          <w:tcPr>
            <w:tcW w:w="1247" w:type="pct"/>
          </w:tcPr>
          <w:p w:rsidR="00D72EF5" w:rsidRPr="006962FB" w:rsidRDefault="00D72EF5" w:rsidP="00D72EF5">
            <w:pPr>
              <w:rPr>
                <w:b/>
                <w:sz w:val="20"/>
                <w:szCs w:val="20"/>
              </w:rPr>
            </w:pPr>
            <w:r w:rsidRPr="006962FB">
              <w:rPr>
                <w:b/>
                <w:sz w:val="20"/>
                <w:szCs w:val="20"/>
              </w:rPr>
              <w:t>Interpretive</w:t>
            </w:r>
            <w:r w:rsidR="00E37182" w:rsidRPr="006962FB">
              <w:rPr>
                <w:b/>
                <w:sz w:val="20"/>
                <w:szCs w:val="20"/>
              </w:rPr>
              <w:t>:</w:t>
            </w:r>
            <w:r w:rsidRPr="006962FB">
              <w:rPr>
                <w:b/>
                <w:sz w:val="20"/>
                <w:szCs w:val="20"/>
              </w:rPr>
              <w:t xml:space="preserve"> </w:t>
            </w:r>
          </w:p>
          <w:p w:rsidR="00195EB4" w:rsidRPr="006962FB" w:rsidRDefault="00195EB4" w:rsidP="006542B0">
            <w:pPr>
              <w:pStyle w:val="ListParagraph"/>
              <w:numPr>
                <w:ilvl w:val="0"/>
                <w:numId w:val="9"/>
              </w:numPr>
              <w:autoSpaceDE w:val="0"/>
              <w:autoSpaceDN w:val="0"/>
              <w:adjustRightInd w:val="0"/>
              <w:rPr>
                <w:rFonts w:cs="Arial"/>
                <w:sz w:val="20"/>
                <w:szCs w:val="20"/>
              </w:rPr>
            </w:pPr>
            <w:r w:rsidRPr="006962FB">
              <w:rPr>
                <w:rFonts w:cs="Arial"/>
                <w:sz w:val="20"/>
                <w:szCs w:val="20"/>
              </w:rPr>
              <w:t xml:space="preserve">I can accurately represent the perspectives heard from peers, community members, </w:t>
            </w:r>
            <w:r w:rsidR="00631DD1" w:rsidRPr="006962FB">
              <w:rPr>
                <w:rFonts w:cs="Arial"/>
                <w:sz w:val="20"/>
                <w:szCs w:val="20"/>
              </w:rPr>
              <w:t>and medical</w:t>
            </w:r>
            <w:r w:rsidRPr="006962FB">
              <w:rPr>
                <w:rFonts w:cs="Arial"/>
                <w:sz w:val="20"/>
                <w:szCs w:val="20"/>
              </w:rPr>
              <w:t xml:space="preserve"> experts using specific and relevant examples. (L) (Global Competency)</w:t>
            </w:r>
          </w:p>
          <w:p w:rsidR="00A17E33" w:rsidRPr="005B5D4D" w:rsidRDefault="00A17E33" w:rsidP="006542B0">
            <w:pPr>
              <w:pStyle w:val="ListParagraph"/>
              <w:numPr>
                <w:ilvl w:val="0"/>
                <w:numId w:val="9"/>
              </w:numPr>
              <w:tabs>
                <w:tab w:val="left" w:pos="5339"/>
              </w:tabs>
              <w:autoSpaceDE w:val="0"/>
              <w:autoSpaceDN w:val="0"/>
              <w:adjustRightInd w:val="0"/>
              <w:rPr>
                <w:b/>
                <w:sz w:val="20"/>
                <w:szCs w:val="20"/>
              </w:rPr>
            </w:pPr>
            <w:r w:rsidRPr="006962FB">
              <w:rPr>
                <w:rFonts w:cs="Arial"/>
                <w:sz w:val="20"/>
                <w:szCs w:val="20"/>
              </w:rPr>
              <w:t xml:space="preserve">I can obtain information, ideas, and opinions from </w:t>
            </w:r>
            <w:r w:rsidR="00CB6F25">
              <w:rPr>
                <w:rFonts w:cs="Arial"/>
                <w:sz w:val="20"/>
                <w:szCs w:val="20"/>
              </w:rPr>
              <w:t xml:space="preserve">peers </w:t>
            </w:r>
            <w:r w:rsidRPr="006962FB">
              <w:rPr>
                <w:rFonts w:cs="Arial"/>
                <w:sz w:val="20"/>
                <w:szCs w:val="20"/>
              </w:rPr>
              <w:t>related to targeted medi</w:t>
            </w:r>
            <w:r w:rsidR="00CB6F25">
              <w:rPr>
                <w:rFonts w:cs="Arial"/>
                <w:sz w:val="20"/>
                <w:szCs w:val="20"/>
              </w:rPr>
              <w:t>cal/healthcare topics/issues. (L</w:t>
            </w:r>
            <w:r w:rsidRPr="006962FB">
              <w:rPr>
                <w:rFonts w:cs="Arial"/>
                <w:sz w:val="20"/>
                <w:szCs w:val="20"/>
              </w:rPr>
              <w:t>)</w:t>
            </w:r>
          </w:p>
          <w:p w:rsidR="005B5D4D" w:rsidRPr="005B5D4D" w:rsidRDefault="005B5D4D" w:rsidP="006542B0">
            <w:pPr>
              <w:pStyle w:val="ListParagraph"/>
              <w:numPr>
                <w:ilvl w:val="0"/>
                <w:numId w:val="9"/>
              </w:numPr>
              <w:tabs>
                <w:tab w:val="left" w:pos="5339"/>
              </w:tabs>
              <w:autoSpaceDE w:val="0"/>
              <w:autoSpaceDN w:val="0"/>
              <w:adjustRightInd w:val="0"/>
              <w:rPr>
                <w:b/>
                <w:sz w:val="20"/>
                <w:szCs w:val="20"/>
              </w:rPr>
            </w:pPr>
            <w:r w:rsidRPr="005B5D4D">
              <w:rPr>
                <w:rFonts w:cs="Arial"/>
                <w:sz w:val="20"/>
                <w:szCs w:val="20"/>
              </w:rPr>
              <w:t xml:space="preserve">I can summarize stated or implied attitudes and opinions from </w:t>
            </w:r>
            <w:r w:rsidR="00CB6F25">
              <w:rPr>
                <w:rFonts w:cs="Arial"/>
                <w:sz w:val="20"/>
                <w:szCs w:val="20"/>
              </w:rPr>
              <w:t xml:space="preserve">peers </w:t>
            </w:r>
            <w:r w:rsidR="00CB6F25" w:rsidRPr="005B5D4D">
              <w:rPr>
                <w:rFonts w:cs="Arial"/>
                <w:sz w:val="20"/>
                <w:szCs w:val="20"/>
              </w:rPr>
              <w:t>related</w:t>
            </w:r>
            <w:r w:rsidRPr="005B5D4D">
              <w:rPr>
                <w:rFonts w:cs="Arial"/>
                <w:sz w:val="20"/>
                <w:szCs w:val="20"/>
              </w:rPr>
              <w:t xml:space="preserve"> to targeted medical/healthcare topics/issues. (</w:t>
            </w:r>
            <w:r w:rsidR="00CB6F25">
              <w:rPr>
                <w:rFonts w:cs="Arial"/>
                <w:sz w:val="20"/>
                <w:szCs w:val="20"/>
              </w:rPr>
              <w:t>L)</w:t>
            </w:r>
          </w:p>
          <w:p w:rsidR="003402D4" w:rsidRPr="006962FB" w:rsidRDefault="003402D4" w:rsidP="003402D4">
            <w:pPr>
              <w:pStyle w:val="ListParagraph"/>
              <w:tabs>
                <w:tab w:val="left" w:pos="5339"/>
              </w:tabs>
              <w:autoSpaceDE w:val="0"/>
              <w:autoSpaceDN w:val="0"/>
              <w:adjustRightInd w:val="0"/>
              <w:ind w:left="360"/>
              <w:rPr>
                <w:b/>
                <w:sz w:val="20"/>
                <w:szCs w:val="20"/>
              </w:rPr>
            </w:pPr>
          </w:p>
        </w:tc>
        <w:tc>
          <w:tcPr>
            <w:tcW w:w="1272" w:type="pct"/>
          </w:tcPr>
          <w:p w:rsidR="00E37182" w:rsidRPr="00C05DCC" w:rsidRDefault="00E37182" w:rsidP="00E37182">
            <w:pPr>
              <w:rPr>
                <w:rFonts w:eastAsia="Times New Roman" w:cs="Times New Roman"/>
                <w:b/>
                <w:sz w:val="20"/>
                <w:szCs w:val="20"/>
              </w:rPr>
            </w:pPr>
            <w:r w:rsidRPr="00C05DCC">
              <w:rPr>
                <w:rFonts w:eastAsia="Times New Roman" w:cs="Times New Roman"/>
                <w:b/>
                <w:sz w:val="20"/>
                <w:szCs w:val="20"/>
              </w:rPr>
              <w:t>Interpretive:</w:t>
            </w:r>
          </w:p>
          <w:p w:rsidR="00C05DCC" w:rsidRPr="00DE62D0" w:rsidRDefault="00BD0C36" w:rsidP="006542B0">
            <w:pPr>
              <w:pStyle w:val="ListParagraph"/>
              <w:numPr>
                <w:ilvl w:val="0"/>
                <w:numId w:val="3"/>
              </w:numPr>
              <w:spacing w:after="240"/>
              <w:rPr>
                <w:rStyle w:val="style7"/>
                <w:rFonts w:cs="Times New Roman"/>
                <w:i/>
                <w:sz w:val="20"/>
                <w:szCs w:val="20"/>
              </w:rPr>
            </w:pPr>
            <w:r w:rsidRPr="00DE62D0">
              <w:rPr>
                <w:rStyle w:val="style7"/>
                <w:rFonts w:cs="Times New Roman"/>
                <w:i/>
                <w:sz w:val="20"/>
                <w:szCs w:val="20"/>
              </w:rPr>
              <w:t>Same as Block 2</w:t>
            </w:r>
          </w:p>
          <w:p w:rsidR="003B7F73" w:rsidRPr="00C05DCC" w:rsidRDefault="003B7F73" w:rsidP="001812D5">
            <w:pPr>
              <w:pStyle w:val="ListParagraph"/>
              <w:shd w:val="clear" w:color="auto" w:fill="FFFFFF"/>
              <w:ind w:left="360"/>
              <w:textAlignment w:val="baseline"/>
              <w:rPr>
                <w:i/>
                <w:sz w:val="20"/>
                <w:szCs w:val="20"/>
              </w:rPr>
            </w:pPr>
          </w:p>
        </w:tc>
        <w:tc>
          <w:tcPr>
            <w:tcW w:w="1271" w:type="pct"/>
          </w:tcPr>
          <w:p w:rsidR="003679BE" w:rsidRPr="00C05DCC" w:rsidRDefault="003679BE" w:rsidP="003679BE">
            <w:pPr>
              <w:rPr>
                <w:b/>
                <w:sz w:val="20"/>
                <w:szCs w:val="20"/>
              </w:rPr>
            </w:pPr>
            <w:r w:rsidRPr="00C05DCC">
              <w:rPr>
                <w:b/>
                <w:sz w:val="20"/>
                <w:szCs w:val="20"/>
              </w:rPr>
              <w:t xml:space="preserve">Interpretive: </w:t>
            </w:r>
          </w:p>
          <w:p w:rsidR="00195EB4" w:rsidRPr="00C05DCC" w:rsidRDefault="00BD0C36" w:rsidP="00BD0C36">
            <w:pPr>
              <w:pStyle w:val="ListParagraph"/>
              <w:numPr>
                <w:ilvl w:val="0"/>
                <w:numId w:val="30"/>
              </w:numPr>
              <w:rPr>
                <w:sz w:val="20"/>
                <w:szCs w:val="20"/>
              </w:rPr>
            </w:pPr>
            <w:r>
              <w:rPr>
                <w:sz w:val="20"/>
                <w:szCs w:val="20"/>
              </w:rPr>
              <w:t>New information in notes from Skype discussion on guided questions</w:t>
            </w:r>
            <w:r w:rsidR="002B5174">
              <w:rPr>
                <w:sz w:val="20"/>
                <w:szCs w:val="20"/>
              </w:rPr>
              <w:t xml:space="preserve"> on </w:t>
            </w:r>
            <w:r w:rsidR="002B5174" w:rsidRPr="002B5174">
              <w:rPr>
                <w:b/>
                <w:color w:val="C00000"/>
                <w:sz w:val="20"/>
                <w:szCs w:val="20"/>
              </w:rPr>
              <w:t>Unit KWL Graphic Organizer</w:t>
            </w:r>
          </w:p>
        </w:tc>
        <w:tc>
          <w:tcPr>
            <w:tcW w:w="1210" w:type="pct"/>
          </w:tcPr>
          <w:p w:rsidR="003679BE" w:rsidRPr="00C05DCC" w:rsidRDefault="003679BE" w:rsidP="003679BE">
            <w:pPr>
              <w:pStyle w:val="ListParagraph"/>
              <w:ind w:left="360"/>
              <w:rPr>
                <w:b/>
                <w:sz w:val="20"/>
                <w:szCs w:val="20"/>
              </w:rPr>
            </w:pPr>
            <w:r w:rsidRPr="00C05DCC">
              <w:rPr>
                <w:b/>
                <w:sz w:val="20"/>
                <w:szCs w:val="20"/>
              </w:rPr>
              <w:t>Interpretive</w:t>
            </w:r>
            <w:r w:rsidR="00E37182" w:rsidRPr="00C05DCC">
              <w:rPr>
                <w:b/>
                <w:sz w:val="20"/>
                <w:szCs w:val="20"/>
              </w:rPr>
              <w:t>:</w:t>
            </w:r>
          </w:p>
          <w:p w:rsidR="002515FA" w:rsidRPr="00BD0C36" w:rsidRDefault="00BD0C36" w:rsidP="00BD0C36">
            <w:pPr>
              <w:pStyle w:val="ListParagraph"/>
              <w:numPr>
                <w:ilvl w:val="0"/>
                <w:numId w:val="4"/>
              </w:numPr>
              <w:rPr>
                <w:sz w:val="20"/>
                <w:szCs w:val="20"/>
              </w:rPr>
            </w:pPr>
            <w:r w:rsidRPr="00BD0C36">
              <w:rPr>
                <w:sz w:val="20"/>
                <w:szCs w:val="20"/>
              </w:rPr>
              <w:t>Review notes taken during Skype Session</w:t>
            </w:r>
            <w:r>
              <w:rPr>
                <w:sz w:val="20"/>
                <w:szCs w:val="20"/>
              </w:rPr>
              <w:t>. H</w:t>
            </w:r>
            <w:r w:rsidRPr="00BD0C36">
              <w:rPr>
                <w:sz w:val="20"/>
                <w:szCs w:val="20"/>
              </w:rPr>
              <w:t>ighligh</w:t>
            </w:r>
            <w:r>
              <w:rPr>
                <w:sz w:val="20"/>
                <w:szCs w:val="20"/>
              </w:rPr>
              <w:t>t/underline</w:t>
            </w:r>
            <w:r w:rsidRPr="00BD0C36">
              <w:rPr>
                <w:sz w:val="20"/>
                <w:szCs w:val="20"/>
              </w:rPr>
              <w:t xml:space="preserve"> new information gained</w:t>
            </w:r>
            <w:r w:rsidR="0009541F">
              <w:rPr>
                <w:sz w:val="20"/>
                <w:szCs w:val="20"/>
              </w:rPr>
              <w:t xml:space="preserve"> from native students.</w:t>
            </w:r>
          </w:p>
        </w:tc>
      </w:tr>
      <w:tr w:rsidR="00D72EF5" w:rsidRPr="006962FB" w:rsidTr="00BD0C36">
        <w:trPr>
          <w:cantSplit/>
          <w:trHeight w:val="6020"/>
        </w:trPr>
        <w:tc>
          <w:tcPr>
            <w:tcW w:w="1247" w:type="pct"/>
          </w:tcPr>
          <w:p w:rsidR="003679BE" w:rsidRDefault="003679BE" w:rsidP="003679BE">
            <w:pPr>
              <w:rPr>
                <w:b/>
                <w:sz w:val="20"/>
                <w:szCs w:val="20"/>
              </w:rPr>
            </w:pPr>
            <w:r w:rsidRPr="006962FB">
              <w:rPr>
                <w:b/>
                <w:sz w:val="20"/>
                <w:szCs w:val="20"/>
              </w:rPr>
              <w:lastRenderedPageBreak/>
              <w:t>Interpersonal:</w:t>
            </w:r>
          </w:p>
          <w:p w:rsidR="00650C51" w:rsidRPr="006962FB" w:rsidRDefault="00650C51" w:rsidP="00650C51">
            <w:pPr>
              <w:pStyle w:val="ListParagraph"/>
              <w:numPr>
                <w:ilvl w:val="0"/>
                <w:numId w:val="2"/>
              </w:numPr>
              <w:rPr>
                <w:b/>
                <w:sz w:val="20"/>
                <w:szCs w:val="20"/>
              </w:rPr>
            </w:pPr>
            <w:r w:rsidRPr="006962FB">
              <w:rPr>
                <w:sz w:val="20"/>
                <w:szCs w:val="20"/>
              </w:rPr>
              <w:t>I can take an active role in informal and face-to-face Skype discussions with peers.</w:t>
            </w:r>
          </w:p>
          <w:p w:rsidR="00650C51" w:rsidRPr="00650C51" w:rsidRDefault="00650C51" w:rsidP="00650C51">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CB6F25" w:rsidRPr="00E1752A" w:rsidRDefault="00CB6F25" w:rsidP="00CB6F25">
            <w:pPr>
              <w:pStyle w:val="ListParagraph"/>
              <w:numPr>
                <w:ilvl w:val="0"/>
                <w:numId w:val="8"/>
              </w:numPr>
              <w:autoSpaceDE w:val="0"/>
              <w:autoSpaceDN w:val="0"/>
              <w:adjustRightInd w:val="0"/>
              <w:rPr>
                <w:b/>
                <w:sz w:val="20"/>
                <w:szCs w:val="20"/>
              </w:rPr>
            </w:pPr>
            <w:r w:rsidRPr="00E1752A">
              <w:rPr>
                <w:rFonts w:cs="Arial"/>
                <w:sz w:val="20"/>
                <w:szCs w:val="20"/>
              </w:rPr>
              <w:t>I can support my opinions clearly and precisely in both formal and informal discussions, panels and debates.</w:t>
            </w:r>
          </w:p>
          <w:p w:rsidR="00D72EF5" w:rsidRPr="006962FB" w:rsidRDefault="00D72EF5" w:rsidP="00CB6F25">
            <w:pPr>
              <w:pStyle w:val="ListParagraph"/>
              <w:autoSpaceDE w:val="0"/>
              <w:autoSpaceDN w:val="0"/>
              <w:adjustRightInd w:val="0"/>
              <w:ind w:left="360"/>
              <w:rPr>
                <w:b/>
                <w:sz w:val="20"/>
                <w:szCs w:val="20"/>
              </w:rPr>
            </w:pPr>
          </w:p>
        </w:tc>
        <w:tc>
          <w:tcPr>
            <w:tcW w:w="1272" w:type="pct"/>
          </w:tcPr>
          <w:p w:rsidR="00D72EF5" w:rsidRPr="006962FB" w:rsidRDefault="00E37182" w:rsidP="008D3FFD">
            <w:pPr>
              <w:rPr>
                <w:b/>
                <w:sz w:val="20"/>
                <w:szCs w:val="20"/>
              </w:rPr>
            </w:pPr>
            <w:r w:rsidRPr="006962FB">
              <w:rPr>
                <w:b/>
                <w:sz w:val="20"/>
                <w:szCs w:val="20"/>
              </w:rPr>
              <w:t>Interpersonal:</w:t>
            </w:r>
          </w:p>
          <w:p w:rsidR="001E2D89" w:rsidRPr="006962FB" w:rsidRDefault="00014304" w:rsidP="006542B0">
            <w:pPr>
              <w:pStyle w:val="ListParagraph"/>
              <w:numPr>
                <w:ilvl w:val="0"/>
                <w:numId w:val="10"/>
              </w:numPr>
              <w:rPr>
                <w:b/>
                <w:sz w:val="20"/>
                <w:szCs w:val="20"/>
              </w:rPr>
            </w:pPr>
            <w:r w:rsidRPr="006962FB">
              <w:rPr>
                <w:i/>
                <w:sz w:val="20"/>
                <w:szCs w:val="20"/>
              </w:rPr>
              <w:t xml:space="preserve">Same as </w:t>
            </w:r>
            <w:r w:rsidR="00DE62D0">
              <w:rPr>
                <w:i/>
                <w:sz w:val="20"/>
                <w:szCs w:val="20"/>
              </w:rPr>
              <w:t>Block 2</w:t>
            </w:r>
          </w:p>
        </w:tc>
        <w:tc>
          <w:tcPr>
            <w:tcW w:w="1271" w:type="pct"/>
          </w:tcPr>
          <w:p w:rsidR="00D72EF5" w:rsidRPr="006962FB" w:rsidRDefault="00D72EF5" w:rsidP="008D3FFD">
            <w:pPr>
              <w:rPr>
                <w:b/>
                <w:sz w:val="20"/>
                <w:szCs w:val="20"/>
              </w:rPr>
            </w:pPr>
            <w:r w:rsidRPr="006962FB">
              <w:rPr>
                <w:b/>
                <w:sz w:val="20"/>
                <w:szCs w:val="20"/>
              </w:rPr>
              <w:t>Interpersonal:</w:t>
            </w:r>
          </w:p>
          <w:p w:rsidR="000E4BC4" w:rsidRPr="002B5174" w:rsidRDefault="00BD0C36" w:rsidP="00BD0C36">
            <w:pPr>
              <w:pStyle w:val="ListParagraph"/>
              <w:numPr>
                <w:ilvl w:val="0"/>
                <w:numId w:val="30"/>
              </w:numPr>
              <w:rPr>
                <w:b/>
                <w:color w:val="C00000"/>
                <w:sz w:val="20"/>
                <w:szCs w:val="20"/>
              </w:rPr>
            </w:pPr>
            <w:r>
              <w:rPr>
                <w:sz w:val="20"/>
                <w:szCs w:val="20"/>
              </w:rPr>
              <w:t xml:space="preserve">Additional information gathered from peers  they may have missed from the guided discussion added to the </w:t>
            </w:r>
            <w:r w:rsidRPr="002B5174">
              <w:rPr>
                <w:b/>
                <w:color w:val="C00000"/>
                <w:sz w:val="20"/>
                <w:szCs w:val="20"/>
              </w:rPr>
              <w:t>Unit KWL Graphic Organizer</w:t>
            </w:r>
          </w:p>
          <w:p w:rsidR="00BD0C36" w:rsidRDefault="00BD0C36" w:rsidP="00BD0C36">
            <w:pPr>
              <w:rPr>
                <w:sz w:val="20"/>
                <w:szCs w:val="20"/>
              </w:rPr>
            </w:pPr>
          </w:p>
          <w:p w:rsidR="00BD0C36" w:rsidRDefault="00BD0C36" w:rsidP="00BD0C36">
            <w:pPr>
              <w:rPr>
                <w:sz w:val="20"/>
                <w:szCs w:val="20"/>
              </w:rPr>
            </w:pPr>
          </w:p>
          <w:p w:rsidR="00BD0C36" w:rsidRDefault="00BD0C36" w:rsidP="00BD0C36">
            <w:pPr>
              <w:rPr>
                <w:sz w:val="20"/>
                <w:szCs w:val="20"/>
              </w:rPr>
            </w:pPr>
          </w:p>
          <w:p w:rsidR="00CF663C" w:rsidRPr="00BD0C36" w:rsidRDefault="00BD0C36" w:rsidP="00266D61">
            <w:pPr>
              <w:pStyle w:val="ListParagraph"/>
              <w:numPr>
                <w:ilvl w:val="0"/>
                <w:numId w:val="30"/>
              </w:numPr>
              <w:rPr>
                <w:sz w:val="20"/>
                <w:szCs w:val="20"/>
              </w:rPr>
            </w:pPr>
            <w:r w:rsidRPr="00BD0C36">
              <w:rPr>
                <w:sz w:val="20"/>
                <w:szCs w:val="20"/>
              </w:rPr>
              <w:t>Responses to class survey</w:t>
            </w:r>
          </w:p>
          <w:p w:rsidR="00CF663C" w:rsidRPr="006962FB" w:rsidRDefault="00CF663C" w:rsidP="00266D61">
            <w:pPr>
              <w:pStyle w:val="ListParagraph"/>
              <w:ind w:left="360"/>
              <w:rPr>
                <w:sz w:val="20"/>
                <w:szCs w:val="20"/>
              </w:rPr>
            </w:pPr>
          </w:p>
          <w:p w:rsidR="00CF663C" w:rsidRPr="006962FB" w:rsidRDefault="00CF663C" w:rsidP="002515FA">
            <w:pPr>
              <w:pStyle w:val="ListParagraph"/>
              <w:ind w:left="360"/>
              <w:rPr>
                <w:sz w:val="20"/>
                <w:szCs w:val="20"/>
              </w:rPr>
            </w:pPr>
          </w:p>
        </w:tc>
        <w:tc>
          <w:tcPr>
            <w:tcW w:w="1210" w:type="pct"/>
          </w:tcPr>
          <w:p w:rsidR="00020D5A" w:rsidRDefault="00020D5A" w:rsidP="00020D5A">
            <w:pPr>
              <w:pStyle w:val="ListParagraph"/>
              <w:ind w:left="360"/>
              <w:rPr>
                <w:b/>
                <w:sz w:val="20"/>
                <w:szCs w:val="20"/>
              </w:rPr>
            </w:pPr>
            <w:r w:rsidRPr="006962FB">
              <w:rPr>
                <w:b/>
                <w:sz w:val="20"/>
                <w:szCs w:val="20"/>
              </w:rPr>
              <w:t>Interpersonal</w:t>
            </w:r>
            <w:r w:rsidR="00E37182" w:rsidRPr="006962FB">
              <w:rPr>
                <w:b/>
                <w:sz w:val="20"/>
                <w:szCs w:val="20"/>
              </w:rPr>
              <w:t>:</w:t>
            </w:r>
          </w:p>
          <w:p w:rsidR="002515FA" w:rsidRDefault="00BD0C36" w:rsidP="00BD0C36">
            <w:pPr>
              <w:pStyle w:val="ListParagraph"/>
              <w:numPr>
                <w:ilvl w:val="0"/>
                <w:numId w:val="3"/>
              </w:numPr>
              <w:rPr>
                <w:sz w:val="20"/>
                <w:szCs w:val="20"/>
              </w:rPr>
            </w:pPr>
            <w:r>
              <w:rPr>
                <w:sz w:val="20"/>
                <w:szCs w:val="20"/>
              </w:rPr>
              <w:t>Exchange information added to notes from Skype Session with peers.</w:t>
            </w:r>
          </w:p>
          <w:p w:rsidR="00BD0C36" w:rsidRDefault="00BD0C36" w:rsidP="00BD0C36">
            <w:pPr>
              <w:pStyle w:val="ListParagraph"/>
              <w:numPr>
                <w:ilvl w:val="0"/>
                <w:numId w:val="3"/>
              </w:numPr>
              <w:rPr>
                <w:sz w:val="20"/>
                <w:szCs w:val="20"/>
              </w:rPr>
            </w:pPr>
            <w:r>
              <w:rPr>
                <w:sz w:val="20"/>
                <w:szCs w:val="20"/>
              </w:rPr>
              <w:t>Add additional information they may have missed from the discussion to the Unit KWL Graphic Organizer</w:t>
            </w:r>
          </w:p>
          <w:p w:rsidR="00BD0C36" w:rsidRDefault="00BD0C36" w:rsidP="00BD0C36">
            <w:pPr>
              <w:pStyle w:val="ListParagraph"/>
              <w:numPr>
                <w:ilvl w:val="0"/>
                <w:numId w:val="3"/>
              </w:numPr>
              <w:rPr>
                <w:sz w:val="20"/>
                <w:szCs w:val="20"/>
              </w:rPr>
            </w:pPr>
            <w:r>
              <w:rPr>
                <w:sz w:val="20"/>
                <w:szCs w:val="20"/>
              </w:rPr>
              <w:t>Survey peers using the following question:</w:t>
            </w:r>
          </w:p>
          <w:p w:rsidR="00BD0C36" w:rsidRDefault="00BD0C36" w:rsidP="00BD0C36">
            <w:pPr>
              <w:pStyle w:val="ListParagraph"/>
              <w:numPr>
                <w:ilvl w:val="0"/>
                <w:numId w:val="31"/>
              </w:numPr>
              <w:rPr>
                <w:sz w:val="20"/>
                <w:szCs w:val="20"/>
              </w:rPr>
            </w:pPr>
            <w:r>
              <w:rPr>
                <w:sz w:val="20"/>
                <w:szCs w:val="20"/>
              </w:rPr>
              <w:t>If you all decided to pursue a medical career, would you practice in India/Pakistan? Why/why not?</w:t>
            </w:r>
          </w:p>
          <w:p w:rsidR="00BD0C36" w:rsidRPr="00BD0C36" w:rsidRDefault="00BD0C36" w:rsidP="00BD0C36">
            <w:pPr>
              <w:pStyle w:val="ListParagraph"/>
              <w:numPr>
                <w:ilvl w:val="0"/>
                <w:numId w:val="32"/>
              </w:numPr>
              <w:rPr>
                <w:sz w:val="20"/>
                <w:szCs w:val="20"/>
              </w:rPr>
            </w:pPr>
            <w:r w:rsidRPr="00BD0C36">
              <w:rPr>
                <w:sz w:val="20"/>
                <w:szCs w:val="20"/>
              </w:rPr>
              <w:t>Share responses obtained in small groups along with the reasons for the responses.</w:t>
            </w:r>
          </w:p>
        </w:tc>
      </w:tr>
    </w:tbl>
    <w:p w:rsidR="00FF28B7" w:rsidRPr="006962FB" w:rsidRDefault="00FF28B7">
      <w:pPr>
        <w:rPr>
          <w:sz w:val="20"/>
          <w:szCs w:val="20"/>
        </w:rPr>
      </w:pPr>
    </w:p>
    <w:p w:rsidR="001812D5" w:rsidRDefault="001812D5">
      <w:pPr>
        <w:rPr>
          <w:sz w:val="20"/>
          <w:szCs w:val="20"/>
        </w:rPr>
      </w:pPr>
    </w:p>
    <w:p w:rsidR="001812D5" w:rsidRPr="006962FB" w:rsidRDefault="001812D5">
      <w:pPr>
        <w:rPr>
          <w:sz w:val="20"/>
          <w:szCs w:val="20"/>
        </w:rPr>
      </w:pPr>
    </w:p>
    <w:tbl>
      <w:tblPr>
        <w:tblStyle w:val="TableGrid"/>
        <w:tblW w:w="5000" w:type="pct"/>
        <w:tblLayout w:type="fixed"/>
        <w:tblLook w:val="04A0"/>
      </w:tblPr>
      <w:tblGrid>
        <w:gridCol w:w="3437"/>
        <w:gridCol w:w="91"/>
        <w:gridCol w:w="3689"/>
        <w:gridCol w:w="3783"/>
        <w:gridCol w:w="3616"/>
      </w:tblGrid>
      <w:tr w:rsidR="00776C19" w:rsidRPr="006962FB" w:rsidTr="00AF2D7E">
        <w:trPr>
          <w:cantSplit/>
          <w:trHeight w:val="432"/>
        </w:trPr>
        <w:tc>
          <w:tcPr>
            <w:tcW w:w="3763" w:type="pct"/>
            <w:gridSpan w:val="4"/>
            <w:shd w:val="clear" w:color="auto" w:fill="F2F2F2" w:themeFill="background1" w:themeFillShade="F2"/>
            <w:vAlign w:val="center"/>
          </w:tcPr>
          <w:p w:rsidR="00776C19" w:rsidRPr="006962FB" w:rsidRDefault="00776C19" w:rsidP="00837335">
            <w:pPr>
              <w:spacing w:before="97"/>
              <w:rPr>
                <w:b/>
                <w:sz w:val="20"/>
                <w:szCs w:val="20"/>
              </w:rPr>
            </w:pPr>
            <w:r w:rsidRPr="006962FB">
              <w:rPr>
                <w:b/>
                <w:sz w:val="20"/>
                <w:szCs w:val="20"/>
              </w:rPr>
              <w:t>Block 4: Transfer/Application of Learning</w:t>
            </w:r>
          </w:p>
        </w:tc>
        <w:tc>
          <w:tcPr>
            <w:tcW w:w="1237" w:type="pct"/>
            <w:shd w:val="clear" w:color="auto" w:fill="F2F2F2" w:themeFill="background1" w:themeFillShade="F2"/>
          </w:tcPr>
          <w:p w:rsidR="00776C19" w:rsidRPr="006962FB" w:rsidRDefault="00776C19" w:rsidP="00837335">
            <w:pPr>
              <w:spacing w:before="97"/>
              <w:rPr>
                <w:b/>
                <w:sz w:val="20"/>
                <w:szCs w:val="20"/>
              </w:rPr>
            </w:pPr>
          </w:p>
        </w:tc>
      </w:tr>
      <w:tr w:rsidR="00776C19" w:rsidRPr="006962FB" w:rsidTr="00AF2D7E">
        <w:trPr>
          <w:cantSplit/>
          <w:trHeight w:val="432"/>
        </w:trPr>
        <w:tc>
          <w:tcPr>
            <w:tcW w:w="2469" w:type="pct"/>
            <w:gridSpan w:val="3"/>
            <w:shd w:val="clear" w:color="auto" w:fill="A8D08D" w:themeFill="accent6" w:themeFillTint="99"/>
            <w:vAlign w:val="center"/>
          </w:tcPr>
          <w:p w:rsidR="00776C19" w:rsidRPr="006962FB" w:rsidRDefault="00776C19" w:rsidP="00837335">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776C19" w:rsidRPr="006962FB" w:rsidRDefault="00776C19" w:rsidP="00837335">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776C19" w:rsidRPr="006962FB" w:rsidRDefault="00776C19" w:rsidP="00837335">
            <w:pPr>
              <w:spacing w:before="97"/>
              <w:ind w:left="173"/>
              <w:jc w:val="center"/>
              <w:rPr>
                <w:b/>
                <w:sz w:val="20"/>
                <w:szCs w:val="20"/>
              </w:rPr>
            </w:pPr>
            <w:r w:rsidRPr="006962FB">
              <w:rPr>
                <w:b/>
                <w:sz w:val="20"/>
                <w:szCs w:val="20"/>
              </w:rPr>
              <w:t>STAGE 3</w:t>
            </w:r>
          </w:p>
        </w:tc>
      </w:tr>
      <w:tr w:rsidR="00776C19" w:rsidRPr="006962FB" w:rsidTr="00AF2D7E">
        <w:trPr>
          <w:cantSplit/>
          <w:trHeight w:val="432"/>
        </w:trPr>
        <w:tc>
          <w:tcPr>
            <w:tcW w:w="1207" w:type="pct"/>
            <w:gridSpan w:val="2"/>
            <w:vAlign w:val="center"/>
          </w:tcPr>
          <w:p w:rsidR="00776C19" w:rsidRPr="006962FB" w:rsidRDefault="00776C19" w:rsidP="00776C19">
            <w:pPr>
              <w:jc w:val="center"/>
              <w:rPr>
                <w:b/>
                <w:i/>
                <w:sz w:val="20"/>
                <w:szCs w:val="20"/>
              </w:rPr>
            </w:pPr>
            <w:r w:rsidRPr="006962FB">
              <w:rPr>
                <w:b/>
                <w:sz w:val="20"/>
                <w:szCs w:val="20"/>
              </w:rPr>
              <w:t>Learning Targets</w:t>
            </w:r>
          </w:p>
        </w:tc>
        <w:tc>
          <w:tcPr>
            <w:tcW w:w="1262" w:type="pct"/>
            <w:vAlign w:val="center"/>
          </w:tcPr>
          <w:p w:rsidR="00D72EF5" w:rsidRPr="006962FB" w:rsidRDefault="00D72EF5" w:rsidP="00D72EF5">
            <w:pPr>
              <w:jc w:val="center"/>
              <w:rPr>
                <w:b/>
                <w:color w:val="000000" w:themeColor="text1"/>
                <w:sz w:val="20"/>
                <w:szCs w:val="20"/>
              </w:rPr>
            </w:pPr>
          </w:p>
          <w:p w:rsidR="00776C19" w:rsidRPr="006962FB" w:rsidRDefault="00D72EF5" w:rsidP="00D72EF5">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776C19" w:rsidRPr="006962FB" w:rsidRDefault="00776C19"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776C19" w:rsidRPr="006962FB" w:rsidRDefault="00776C19" w:rsidP="00776C19">
            <w:pPr>
              <w:jc w:val="center"/>
              <w:rPr>
                <w:b/>
                <w:sz w:val="20"/>
                <w:szCs w:val="20"/>
              </w:rPr>
            </w:pPr>
          </w:p>
        </w:tc>
        <w:tc>
          <w:tcPr>
            <w:tcW w:w="1237" w:type="pct"/>
          </w:tcPr>
          <w:p w:rsidR="00776C19" w:rsidRPr="006962FB" w:rsidRDefault="00776C19" w:rsidP="00776C19">
            <w:pPr>
              <w:ind w:left="173"/>
              <w:jc w:val="center"/>
              <w:rPr>
                <w:b/>
                <w:sz w:val="20"/>
                <w:szCs w:val="20"/>
              </w:rPr>
            </w:pPr>
          </w:p>
          <w:p w:rsidR="00776C19" w:rsidRPr="006962FB" w:rsidRDefault="00776C19" w:rsidP="00776C19">
            <w:pPr>
              <w:ind w:left="173"/>
              <w:jc w:val="center"/>
              <w:rPr>
                <w:b/>
                <w:sz w:val="20"/>
                <w:szCs w:val="20"/>
              </w:rPr>
            </w:pPr>
            <w:r w:rsidRPr="006962FB">
              <w:rPr>
                <w:b/>
                <w:sz w:val="20"/>
                <w:szCs w:val="20"/>
              </w:rPr>
              <w:t>Learning Activities</w:t>
            </w:r>
          </w:p>
        </w:tc>
      </w:tr>
      <w:tr w:rsidR="002F14A9" w:rsidRPr="006962FB" w:rsidTr="00AF2D7E">
        <w:trPr>
          <w:cantSplit/>
          <w:trHeight w:val="645"/>
        </w:trPr>
        <w:tc>
          <w:tcPr>
            <w:tcW w:w="1207" w:type="pct"/>
            <w:gridSpan w:val="2"/>
          </w:tcPr>
          <w:p w:rsidR="002F14A9" w:rsidRPr="006962FB" w:rsidRDefault="002F14A9" w:rsidP="00776C19">
            <w:pPr>
              <w:rPr>
                <w:b/>
                <w:sz w:val="20"/>
                <w:szCs w:val="20"/>
              </w:rPr>
            </w:pPr>
            <w:r w:rsidRPr="006962FB">
              <w:rPr>
                <w:b/>
                <w:sz w:val="20"/>
                <w:szCs w:val="20"/>
              </w:rPr>
              <w:lastRenderedPageBreak/>
              <w:t>Interpretive</w:t>
            </w:r>
            <w:r w:rsidR="00E37182" w:rsidRPr="006962FB">
              <w:rPr>
                <w:b/>
                <w:sz w:val="20"/>
                <w:szCs w:val="20"/>
              </w:rPr>
              <w:t>:</w:t>
            </w:r>
          </w:p>
          <w:p w:rsidR="00DE62D0" w:rsidRPr="00DE62D0" w:rsidRDefault="00DE62D0" w:rsidP="00DE62D0">
            <w:pPr>
              <w:pStyle w:val="ListParagraph"/>
              <w:widowControl w:val="0"/>
              <w:numPr>
                <w:ilvl w:val="0"/>
                <w:numId w:val="8"/>
              </w:numPr>
              <w:autoSpaceDE w:val="0"/>
              <w:autoSpaceDN w:val="0"/>
              <w:adjustRightInd w:val="0"/>
              <w:rPr>
                <w:b/>
                <w:sz w:val="20"/>
                <w:szCs w:val="20"/>
              </w:rPr>
            </w:pPr>
            <w:r w:rsidRPr="00E1752A">
              <w:rPr>
                <w:rFonts w:cs="Arial"/>
                <w:sz w:val="20"/>
                <w:szCs w:val="20"/>
              </w:rPr>
              <w:t>I can use main ideas and details containing low frequency medical/healthcare-related vocabulary from audio/ audio visual texts in creating a variety of cultural products and performances. (L)</w:t>
            </w:r>
          </w:p>
          <w:p w:rsidR="00DE62D0" w:rsidRPr="00DE62D0" w:rsidRDefault="00DE62D0" w:rsidP="00DE62D0">
            <w:pPr>
              <w:pStyle w:val="ListParagraph"/>
              <w:numPr>
                <w:ilvl w:val="0"/>
                <w:numId w:val="8"/>
              </w:numPr>
              <w:tabs>
                <w:tab w:val="left" w:pos="5339"/>
              </w:tabs>
              <w:autoSpaceDE w:val="0"/>
              <w:autoSpaceDN w:val="0"/>
              <w:adjustRightInd w:val="0"/>
              <w:rPr>
                <w:rFonts w:cs="Arial"/>
                <w:sz w:val="20"/>
                <w:szCs w:val="20"/>
              </w:rPr>
            </w:pPr>
            <w:r w:rsidRPr="00DE62D0">
              <w:rPr>
                <w:rFonts w:cs="Arial"/>
                <w:sz w:val="20"/>
                <w:szCs w:val="20"/>
              </w:rPr>
              <w:t>I can develop a clear position on an important medical/healthcare issue(s) based on evidence from sources that reflect multiple perspectives and draw reasonable conclusions. (R) (Global Competency)</w:t>
            </w:r>
          </w:p>
          <w:p w:rsidR="00DE62D0" w:rsidRPr="00DE62D0" w:rsidRDefault="00DE62D0" w:rsidP="00DE62D0">
            <w:pPr>
              <w:pStyle w:val="ListParagraph"/>
              <w:numPr>
                <w:ilvl w:val="0"/>
                <w:numId w:val="8"/>
              </w:numPr>
              <w:tabs>
                <w:tab w:val="left" w:pos="4110"/>
                <w:tab w:val="left" w:pos="5339"/>
              </w:tabs>
              <w:autoSpaceDE w:val="0"/>
              <w:autoSpaceDN w:val="0"/>
              <w:adjustRightInd w:val="0"/>
              <w:rPr>
                <w:b/>
                <w:sz w:val="20"/>
                <w:szCs w:val="20"/>
              </w:rPr>
            </w:pPr>
            <w:r w:rsidRPr="00DE62D0">
              <w:rPr>
                <w:rFonts w:cs="Arial"/>
                <w:sz w:val="20"/>
                <w:szCs w:val="20"/>
              </w:rPr>
              <w:t>I can analyze, synthesize, and weigh sources of evidence to develop coherent, well-supported, responses to current healthcare issues. (R) (Global Competency)</w:t>
            </w:r>
          </w:p>
          <w:p w:rsidR="00007775" w:rsidRPr="006962FB" w:rsidRDefault="00007775" w:rsidP="00007775">
            <w:pPr>
              <w:pStyle w:val="ListParagraph"/>
              <w:widowControl w:val="0"/>
              <w:autoSpaceDE w:val="0"/>
              <w:autoSpaceDN w:val="0"/>
              <w:adjustRightInd w:val="0"/>
              <w:ind w:left="360"/>
              <w:rPr>
                <w:sz w:val="20"/>
                <w:szCs w:val="20"/>
              </w:rPr>
            </w:pPr>
          </w:p>
          <w:p w:rsidR="002F14A9" w:rsidRPr="006962FB" w:rsidRDefault="002F14A9" w:rsidP="00837335">
            <w:pPr>
              <w:rPr>
                <w:b/>
                <w:sz w:val="20"/>
                <w:szCs w:val="20"/>
              </w:rPr>
            </w:pPr>
          </w:p>
        </w:tc>
        <w:tc>
          <w:tcPr>
            <w:tcW w:w="1262" w:type="pct"/>
          </w:tcPr>
          <w:p w:rsidR="00E37182" w:rsidRPr="006962FB" w:rsidRDefault="00E37182" w:rsidP="00E37182">
            <w:pPr>
              <w:rPr>
                <w:b/>
                <w:sz w:val="20"/>
                <w:szCs w:val="20"/>
              </w:rPr>
            </w:pPr>
            <w:r w:rsidRPr="006962FB">
              <w:rPr>
                <w:b/>
                <w:sz w:val="20"/>
                <w:szCs w:val="20"/>
              </w:rPr>
              <w:t>Interpretive:</w:t>
            </w:r>
          </w:p>
          <w:p w:rsidR="00150B85" w:rsidRPr="004C52A7" w:rsidRDefault="004C52A7" w:rsidP="004C52A7">
            <w:pPr>
              <w:pStyle w:val="ListParagraph"/>
              <w:numPr>
                <w:ilvl w:val="0"/>
                <w:numId w:val="32"/>
              </w:numPr>
              <w:rPr>
                <w:i/>
                <w:sz w:val="20"/>
                <w:szCs w:val="20"/>
              </w:rPr>
            </w:pPr>
            <w:r w:rsidRPr="004C52A7">
              <w:rPr>
                <w:rFonts w:eastAsia="Times New Roman" w:cs="Times New Roman"/>
                <w:color w:val="000000"/>
                <w:sz w:val="20"/>
                <w:szCs w:val="20"/>
                <w:shd w:val="clear" w:color="auto" w:fill="FFFFFF"/>
              </w:rPr>
              <w:t xml:space="preserve">Low frequency </w:t>
            </w:r>
            <w:r w:rsidRPr="004C52A7">
              <w:rPr>
                <w:rFonts w:eastAsia="Times New Roman" w:cs="Times New Roman"/>
                <w:b/>
                <w:color w:val="000000"/>
                <w:sz w:val="20"/>
                <w:szCs w:val="20"/>
                <w:shd w:val="clear" w:color="auto" w:fill="FFFFFF"/>
              </w:rPr>
              <w:t>vocabulary</w:t>
            </w:r>
            <w:r w:rsidRPr="004C52A7">
              <w:rPr>
                <w:rFonts w:eastAsia="Times New Roman" w:cs="Times New Roman"/>
                <w:bCs/>
                <w:sz w:val="20"/>
                <w:szCs w:val="20"/>
              </w:rPr>
              <w:t xml:space="preserve"> related to medicine and healthcare from previous lessons</w:t>
            </w:r>
          </w:p>
          <w:p w:rsidR="004C52A7" w:rsidRPr="006962FB" w:rsidRDefault="004C52A7" w:rsidP="004C52A7">
            <w:pPr>
              <w:pStyle w:val="ListParagraph"/>
              <w:numPr>
                <w:ilvl w:val="0"/>
                <w:numId w:val="3"/>
              </w:numPr>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and talk about the content above</w:t>
            </w:r>
          </w:p>
          <w:p w:rsidR="004C52A7" w:rsidRPr="004C52A7" w:rsidRDefault="004C52A7" w:rsidP="004C52A7">
            <w:pPr>
              <w:pStyle w:val="ListParagraph"/>
              <w:ind w:left="360"/>
              <w:rPr>
                <w:i/>
                <w:sz w:val="20"/>
                <w:szCs w:val="20"/>
              </w:rPr>
            </w:pPr>
          </w:p>
          <w:p w:rsidR="001C29C8" w:rsidRPr="001C29C8" w:rsidRDefault="001C29C8" w:rsidP="001C29C8">
            <w:pPr>
              <w:pStyle w:val="ListParagraph"/>
              <w:ind w:left="360"/>
              <w:rPr>
                <w:i/>
                <w:sz w:val="20"/>
                <w:szCs w:val="20"/>
              </w:rPr>
            </w:pPr>
          </w:p>
          <w:p w:rsidR="004B1984" w:rsidRPr="006962FB" w:rsidRDefault="004B1984" w:rsidP="00565DCD">
            <w:pPr>
              <w:pStyle w:val="ListParagraph"/>
              <w:ind w:left="360"/>
              <w:rPr>
                <w:sz w:val="20"/>
                <w:szCs w:val="20"/>
              </w:rPr>
            </w:pPr>
          </w:p>
        </w:tc>
        <w:tc>
          <w:tcPr>
            <w:tcW w:w="1294" w:type="pct"/>
          </w:tcPr>
          <w:p w:rsidR="002F14A9" w:rsidRPr="006962FB" w:rsidRDefault="002F14A9" w:rsidP="00776C19">
            <w:pPr>
              <w:rPr>
                <w:b/>
                <w:sz w:val="20"/>
                <w:szCs w:val="20"/>
              </w:rPr>
            </w:pPr>
            <w:r w:rsidRPr="006962FB">
              <w:rPr>
                <w:b/>
                <w:sz w:val="20"/>
                <w:szCs w:val="20"/>
              </w:rPr>
              <w:t>Interpretive:</w:t>
            </w: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Pr="00007775" w:rsidRDefault="00007775" w:rsidP="00007775">
            <w:pPr>
              <w:rPr>
                <w:i/>
                <w:sz w:val="20"/>
                <w:szCs w:val="20"/>
              </w:rPr>
            </w:pPr>
          </w:p>
          <w:p w:rsidR="00AE4BF7" w:rsidRDefault="00AE4BF7" w:rsidP="00565DCD">
            <w:pPr>
              <w:pStyle w:val="ListParagraph"/>
              <w:ind w:left="360"/>
              <w:rPr>
                <w:i/>
                <w:sz w:val="20"/>
                <w:szCs w:val="20"/>
              </w:rPr>
            </w:pPr>
          </w:p>
          <w:p w:rsidR="00263350" w:rsidRDefault="00263350" w:rsidP="00565DCD">
            <w:pPr>
              <w:pStyle w:val="ListParagraph"/>
              <w:ind w:left="360"/>
              <w:rPr>
                <w:i/>
                <w:sz w:val="20"/>
                <w:szCs w:val="20"/>
              </w:rPr>
            </w:pPr>
          </w:p>
          <w:p w:rsidR="00263350" w:rsidRDefault="00263350" w:rsidP="00565DCD">
            <w:pPr>
              <w:pStyle w:val="ListParagraph"/>
              <w:ind w:left="360"/>
              <w:rPr>
                <w:i/>
                <w:sz w:val="20"/>
                <w:szCs w:val="20"/>
              </w:rPr>
            </w:pPr>
          </w:p>
          <w:p w:rsidR="00263350" w:rsidRDefault="00263350" w:rsidP="00565DCD">
            <w:pPr>
              <w:pStyle w:val="ListParagraph"/>
              <w:ind w:left="360"/>
              <w:rPr>
                <w:i/>
                <w:sz w:val="20"/>
                <w:szCs w:val="20"/>
              </w:rPr>
            </w:pPr>
          </w:p>
          <w:p w:rsidR="00263350" w:rsidRPr="004C52A7" w:rsidRDefault="00263350" w:rsidP="00263350">
            <w:pPr>
              <w:pStyle w:val="ListParagraph"/>
              <w:numPr>
                <w:ilvl w:val="0"/>
                <w:numId w:val="39"/>
              </w:numPr>
              <w:rPr>
                <w:i/>
                <w:sz w:val="20"/>
                <w:szCs w:val="20"/>
              </w:rPr>
            </w:pPr>
            <w:r w:rsidRPr="00263350">
              <w:rPr>
                <w:sz w:val="20"/>
                <w:szCs w:val="20"/>
              </w:rPr>
              <w:t xml:space="preserve">Identification of the advocacy product selected for </w:t>
            </w:r>
            <w:r>
              <w:rPr>
                <w:sz w:val="20"/>
                <w:szCs w:val="20"/>
              </w:rPr>
              <w:t>use in the</w:t>
            </w:r>
            <w:r w:rsidRPr="00263350">
              <w:rPr>
                <w:sz w:val="20"/>
                <w:szCs w:val="20"/>
              </w:rPr>
              <w:t xml:space="preserve"> NJ community </w:t>
            </w:r>
            <w:r>
              <w:rPr>
                <w:sz w:val="20"/>
                <w:szCs w:val="20"/>
              </w:rPr>
              <w:t xml:space="preserve">(and the </w:t>
            </w:r>
            <w:r w:rsidRPr="00263350">
              <w:rPr>
                <w:sz w:val="20"/>
                <w:szCs w:val="20"/>
              </w:rPr>
              <w:t>venue</w:t>
            </w:r>
            <w:r>
              <w:rPr>
                <w:sz w:val="20"/>
                <w:szCs w:val="20"/>
              </w:rPr>
              <w:t>)</w:t>
            </w:r>
            <w:r w:rsidRPr="00263350">
              <w:rPr>
                <w:sz w:val="20"/>
                <w:szCs w:val="20"/>
              </w:rPr>
              <w:t xml:space="preserve"> and</w:t>
            </w:r>
            <w:r>
              <w:rPr>
                <w:sz w:val="20"/>
                <w:szCs w:val="20"/>
              </w:rPr>
              <w:t xml:space="preserve"> for use in a targeted </w:t>
            </w:r>
            <w:r w:rsidRPr="00263350">
              <w:rPr>
                <w:sz w:val="20"/>
                <w:szCs w:val="20"/>
              </w:rPr>
              <w:t>region in India/</w:t>
            </w:r>
            <w:r>
              <w:rPr>
                <w:sz w:val="20"/>
                <w:szCs w:val="20"/>
              </w:rPr>
              <w:t>Pakistan</w:t>
            </w: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20"/>
                <w:szCs w:val="20"/>
              </w:rPr>
            </w:pPr>
          </w:p>
          <w:p w:rsidR="004C52A7" w:rsidRDefault="004C52A7" w:rsidP="004C52A7">
            <w:pPr>
              <w:rPr>
                <w:i/>
                <w:sz w:val="16"/>
                <w:szCs w:val="16"/>
              </w:rPr>
            </w:pPr>
          </w:p>
          <w:p w:rsidR="00681E28" w:rsidRPr="004C52A7" w:rsidRDefault="00681E28" w:rsidP="004C52A7">
            <w:pPr>
              <w:rPr>
                <w:i/>
                <w:sz w:val="16"/>
                <w:szCs w:val="16"/>
              </w:rPr>
            </w:pPr>
          </w:p>
          <w:p w:rsidR="00263350" w:rsidRPr="006962FB" w:rsidRDefault="00263350" w:rsidP="00263350">
            <w:pPr>
              <w:pStyle w:val="ListParagraph"/>
              <w:numPr>
                <w:ilvl w:val="0"/>
                <w:numId w:val="39"/>
              </w:numPr>
              <w:rPr>
                <w:i/>
                <w:sz w:val="20"/>
                <w:szCs w:val="20"/>
              </w:rPr>
            </w:pPr>
            <w:r>
              <w:rPr>
                <w:sz w:val="20"/>
                <w:szCs w:val="20"/>
              </w:rPr>
              <w:t>Selection of appropriate advocacy information to be included in each product</w:t>
            </w:r>
            <w:r w:rsidRPr="006962FB">
              <w:rPr>
                <w:i/>
                <w:sz w:val="20"/>
                <w:szCs w:val="20"/>
              </w:rPr>
              <w:t xml:space="preserve"> </w:t>
            </w:r>
          </w:p>
        </w:tc>
        <w:tc>
          <w:tcPr>
            <w:tcW w:w="1237" w:type="pct"/>
          </w:tcPr>
          <w:p w:rsidR="002F14A9" w:rsidRDefault="002F14A9" w:rsidP="008D3FFD">
            <w:pPr>
              <w:rPr>
                <w:b/>
                <w:sz w:val="20"/>
                <w:szCs w:val="20"/>
              </w:rPr>
            </w:pPr>
            <w:r w:rsidRPr="006962FB">
              <w:rPr>
                <w:b/>
                <w:sz w:val="20"/>
                <w:szCs w:val="20"/>
              </w:rPr>
              <w:t>Interpretive:</w:t>
            </w:r>
          </w:p>
          <w:p w:rsidR="0009541F" w:rsidRPr="0009541F" w:rsidRDefault="0009541F" w:rsidP="0009541F">
            <w:pPr>
              <w:pStyle w:val="ListParagraph"/>
              <w:numPr>
                <w:ilvl w:val="0"/>
                <w:numId w:val="22"/>
              </w:numPr>
              <w:rPr>
                <w:rFonts w:eastAsia="Times New Roman" w:cs="Times New Roman"/>
                <w:sz w:val="20"/>
                <w:szCs w:val="20"/>
              </w:rPr>
            </w:pPr>
            <w:r w:rsidRPr="0009541F">
              <w:rPr>
                <w:rFonts w:eastAsia="Times New Roman" w:cs="Times New Roman"/>
                <w:sz w:val="20"/>
                <w:szCs w:val="20"/>
              </w:rPr>
              <w:t>Us</w:t>
            </w:r>
            <w:r>
              <w:rPr>
                <w:rFonts w:eastAsia="Times New Roman" w:cs="Times New Roman"/>
                <w:sz w:val="20"/>
                <w:szCs w:val="20"/>
              </w:rPr>
              <w:t>ing k</w:t>
            </w:r>
            <w:r w:rsidRPr="0009541F">
              <w:rPr>
                <w:rFonts w:eastAsia="Times New Roman" w:cs="Times New Roman"/>
                <w:sz w:val="20"/>
                <w:szCs w:val="20"/>
              </w:rPr>
              <w:t xml:space="preserve">nowledge about healthcare issues and related cultural perspectives </w:t>
            </w:r>
            <w:r>
              <w:rPr>
                <w:rFonts w:eastAsia="Times New Roman" w:cs="Times New Roman"/>
                <w:sz w:val="20"/>
                <w:szCs w:val="20"/>
              </w:rPr>
              <w:t>learned in class and inputted on the KWL Unit Graphic Organizer, engage in the following task to promote positive healthcare behaviors in the community:</w:t>
            </w:r>
          </w:p>
          <w:p w:rsidR="00587C6B" w:rsidRDefault="00587C6B" w:rsidP="00587C6B">
            <w:pPr>
              <w:rPr>
                <w:rFonts w:eastAsia="Times New Roman" w:cs="Times New Roman"/>
                <w:sz w:val="20"/>
                <w:szCs w:val="20"/>
              </w:rPr>
            </w:pPr>
            <w:r>
              <w:rPr>
                <w:rFonts w:eastAsia="Times New Roman" w:cs="Times New Roman"/>
                <w:sz w:val="20"/>
                <w:szCs w:val="20"/>
              </w:rPr>
              <w:t xml:space="preserve">        </w:t>
            </w:r>
            <w:r w:rsidR="0009541F" w:rsidRPr="00587C6B">
              <w:rPr>
                <w:rFonts w:eastAsia="Times New Roman" w:cs="Times New Roman"/>
                <w:sz w:val="20"/>
                <w:szCs w:val="20"/>
              </w:rPr>
              <w:t xml:space="preserve">Create two </w:t>
            </w:r>
            <w:r w:rsidR="0009541F" w:rsidRPr="00587C6B">
              <w:rPr>
                <w:rFonts w:eastAsia="Times New Roman" w:cs="Times New Roman"/>
                <w:b/>
                <w:sz w:val="20"/>
                <w:szCs w:val="20"/>
              </w:rPr>
              <w:t>Advocacy Products</w:t>
            </w:r>
            <w:r w:rsidR="0009541F" w:rsidRPr="00587C6B">
              <w:rPr>
                <w:rFonts w:eastAsia="Times New Roman" w:cs="Times New Roman"/>
                <w:sz w:val="20"/>
                <w:szCs w:val="20"/>
              </w:rPr>
              <w:t xml:space="preserve"> for</w:t>
            </w:r>
          </w:p>
          <w:p w:rsidR="00587C6B" w:rsidRDefault="00587C6B" w:rsidP="00587C6B">
            <w:pPr>
              <w:rPr>
                <w:rFonts w:eastAsia="Times New Roman" w:cs="Times New Roman"/>
                <w:sz w:val="20"/>
                <w:szCs w:val="20"/>
              </w:rPr>
            </w:pPr>
            <w:r>
              <w:rPr>
                <w:rFonts w:eastAsia="Times New Roman" w:cs="Times New Roman"/>
                <w:sz w:val="20"/>
                <w:szCs w:val="20"/>
              </w:rPr>
              <w:t xml:space="preserve">        </w:t>
            </w:r>
            <w:r w:rsidR="0009541F" w:rsidRPr="00587C6B">
              <w:rPr>
                <w:rFonts w:eastAsia="Times New Roman" w:cs="Times New Roman"/>
                <w:sz w:val="20"/>
                <w:szCs w:val="20"/>
              </w:rPr>
              <w:t xml:space="preserve">use by the NJ Hindi/Urdu Heritage </w:t>
            </w:r>
          </w:p>
          <w:p w:rsidR="00587C6B" w:rsidRDefault="00587C6B" w:rsidP="00587C6B">
            <w:pPr>
              <w:rPr>
                <w:rFonts w:eastAsia="Times New Roman" w:cs="Times New Roman"/>
                <w:sz w:val="20"/>
                <w:szCs w:val="20"/>
              </w:rPr>
            </w:pPr>
            <w:r>
              <w:rPr>
                <w:rFonts w:eastAsia="Times New Roman" w:cs="Times New Roman"/>
                <w:sz w:val="20"/>
                <w:szCs w:val="20"/>
              </w:rPr>
              <w:t xml:space="preserve">        </w:t>
            </w:r>
            <w:r w:rsidR="0009541F" w:rsidRPr="00587C6B">
              <w:rPr>
                <w:rFonts w:eastAsia="Times New Roman" w:cs="Times New Roman"/>
                <w:sz w:val="20"/>
                <w:szCs w:val="20"/>
              </w:rPr>
              <w:t xml:space="preserve">Language Community at (1) local </w:t>
            </w:r>
          </w:p>
          <w:p w:rsidR="00587C6B" w:rsidRDefault="00587C6B" w:rsidP="00587C6B">
            <w:pPr>
              <w:rPr>
                <w:rFonts w:eastAsia="Times New Roman" w:cs="Times New Roman"/>
                <w:sz w:val="20"/>
                <w:szCs w:val="20"/>
              </w:rPr>
            </w:pPr>
            <w:r>
              <w:rPr>
                <w:rFonts w:eastAsia="Times New Roman" w:cs="Times New Roman"/>
                <w:sz w:val="20"/>
                <w:szCs w:val="20"/>
              </w:rPr>
              <w:t xml:space="preserve">        </w:t>
            </w:r>
            <w:r w:rsidR="0009541F" w:rsidRPr="00587C6B">
              <w:rPr>
                <w:rFonts w:eastAsia="Times New Roman" w:cs="Times New Roman"/>
                <w:sz w:val="20"/>
                <w:szCs w:val="20"/>
              </w:rPr>
              <w:t xml:space="preserve">mosques/temples/ community </w:t>
            </w:r>
          </w:p>
          <w:p w:rsidR="00587C6B" w:rsidRDefault="00587C6B" w:rsidP="00587C6B">
            <w:pPr>
              <w:rPr>
                <w:rFonts w:eastAsia="Times New Roman" w:cs="Times New Roman"/>
                <w:sz w:val="20"/>
                <w:szCs w:val="20"/>
              </w:rPr>
            </w:pPr>
            <w:r>
              <w:rPr>
                <w:rFonts w:eastAsia="Times New Roman" w:cs="Times New Roman"/>
                <w:sz w:val="20"/>
                <w:szCs w:val="20"/>
              </w:rPr>
              <w:t xml:space="preserve">        </w:t>
            </w:r>
            <w:r w:rsidR="0009541F" w:rsidRPr="00587C6B">
              <w:rPr>
                <w:rFonts w:eastAsia="Times New Roman" w:cs="Times New Roman"/>
                <w:sz w:val="20"/>
                <w:szCs w:val="20"/>
              </w:rPr>
              <w:t>centers; and (2) for use by physician</w:t>
            </w:r>
          </w:p>
          <w:p w:rsidR="0009541F" w:rsidRPr="00587C6B" w:rsidRDefault="00587C6B" w:rsidP="00587C6B">
            <w:pPr>
              <w:rPr>
                <w:rFonts w:eastAsia="Times New Roman" w:cs="Times New Roman"/>
                <w:sz w:val="20"/>
                <w:szCs w:val="20"/>
              </w:rPr>
            </w:pPr>
            <w:r>
              <w:rPr>
                <w:rFonts w:eastAsia="Times New Roman" w:cs="Times New Roman"/>
                <w:sz w:val="20"/>
                <w:szCs w:val="20"/>
              </w:rPr>
              <w:t xml:space="preserve">       </w:t>
            </w:r>
            <w:r w:rsidR="0009541F" w:rsidRPr="00587C6B">
              <w:rPr>
                <w:rFonts w:eastAsia="Times New Roman" w:cs="Times New Roman"/>
                <w:sz w:val="20"/>
                <w:szCs w:val="20"/>
              </w:rPr>
              <w:t xml:space="preserve"> </w:t>
            </w:r>
            <w:proofErr w:type="gramStart"/>
            <w:r w:rsidR="0009541F" w:rsidRPr="00587C6B">
              <w:rPr>
                <w:rFonts w:eastAsia="Times New Roman" w:cs="Times New Roman"/>
                <w:sz w:val="20"/>
                <w:szCs w:val="20"/>
              </w:rPr>
              <w:t>selected</w:t>
            </w:r>
            <w:proofErr w:type="gramEnd"/>
            <w:r w:rsidR="0009541F" w:rsidRPr="00587C6B">
              <w:rPr>
                <w:rFonts w:eastAsia="Times New Roman" w:cs="Times New Roman"/>
                <w:sz w:val="20"/>
                <w:szCs w:val="20"/>
              </w:rPr>
              <w:t xml:space="preserve"> NGOs in India/ Pakistan. </w:t>
            </w:r>
          </w:p>
          <w:p w:rsidR="00263350" w:rsidRPr="00263350" w:rsidRDefault="00263350" w:rsidP="00DE62D0">
            <w:pPr>
              <w:pStyle w:val="ListParagraph"/>
              <w:numPr>
                <w:ilvl w:val="0"/>
                <w:numId w:val="31"/>
              </w:numPr>
              <w:rPr>
                <w:rFonts w:cs="Times New Roman"/>
                <w:sz w:val="20"/>
                <w:szCs w:val="20"/>
              </w:rPr>
            </w:pPr>
            <w:r w:rsidRPr="00263350">
              <w:rPr>
                <w:rFonts w:cs="Times New Roman"/>
                <w:bCs/>
                <w:sz w:val="20"/>
                <w:szCs w:val="20"/>
              </w:rPr>
              <w:t>Identify which type of advocacy product</w:t>
            </w:r>
            <w:r w:rsidRPr="00263350">
              <w:rPr>
                <w:rFonts w:cs="Times New Roman"/>
                <w:b/>
                <w:bCs/>
                <w:sz w:val="20"/>
                <w:szCs w:val="20"/>
              </w:rPr>
              <w:t xml:space="preserve"> </w:t>
            </w:r>
            <w:r w:rsidRPr="00263350">
              <w:rPr>
                <w:rFonts w:cs="Times New Roman"/>
                <w:bCs/>
                <w:sz w:val="20"/>
                <w:szCs w:val="20"/>
              </w:rPr>
              <w:t xml:space="preserve">will best enable you to address healthcare issues in both the local heritage community </w:t>
            </w:r>
            <w:r w:rsidRPr="00263350">
              <w:rPr>
                <w:rFonts w:cs="Times New Roman"/>
                <w:bCs/>
                <w:sz w:val="20"/>
                <w:szCs w:val="20"/>
                <w:u w:val="single"/>
              </w:rPr>
              <w:t xml:space="preserve">and </w:t>
            </w:r>
            <w:r w:rsidRPr="00263350">
              <w:rPr>
                <w:rFonts w:cs="Times New Roman"/>
                <w:bCs/>
                <w:sz w:val="20"/>
                <w:szCs w:val="20"/>
              </w:rPr>
              <w:t>in a targeted region(s) of India/Pakistan.  Advocacy products may include, but are not limited to:</w:t>
            </w:r>
          </w:p>
          <w:p w:rsidR="00263350" w:rsidRPr="00263350" w:rsidRDefault="00263350" w:rsidP="00263350">
            <w:pPr>
              <w:pStyle w:val="ListParagraph"/>
              <w:numPr>
                <w:ilvl w:val="0"/>
                <w:numId w:val="37"/>
              </w:numPr>
              <w:rPr>
                <w:rFonts w:cs="Times New Roman"/>
                <w:sz w:val="20"/>
                <w:szCs w:val="20"/>
              </w:rPr>
            </w:pPr>
            <w:r w:rsidRPr="00263350">
              <w:rPr>
                <w:rFonts w:cs="Times New Roman"/>
                <w:sz w:val="20"/>
                <w:szCs w:val="20"/>
              </w:rPr>
              <w:t>Brochures/Pamphlets</w:t>
            </w:r>
          </w:p>
          <w:p w:rsidR="00263350" w:rsidRPr="00263350" w:rsidRDefault="00263350" w:rsidP="00263350">
            <w:pPr>
              <w:pStyle w:val="ListParagraph"/>
              <w:numPr>
                <w:ilvl w:val="0"/>
                <w:numId w:val="37"/>
              </w:numPr>
              <w:rPr>
                <w:rFonts w:cs="Times New Roman"/>
                <w:sz w:val="20"/>
                <w:szCs w:val="20"/>
              </w:rPr>
            </w:pPr>
            <w:r w:rsidRPr="00263350">
              <w:rPr>
                <w:rFonts w:cs="Times New Roman"/>
                <w:sz w:val="20"/>
                <w:szCs w:val="20"/>
              </w:rPr>
              <w:t>Infomercials</w:t>
            </w:r>
          </w:p>
          <w:p w:rsidR="00263350" w:rsidRPr="00263350" w:rsidRDefault="00263350" w:rsidP="00263350">
            <w:pPr>
              <w:pStyle w:val="ListParagraph"/>
              <w:numPr>
                <w:ilvl w:val="0"/>
                <w:numId w:val="37"/>
              </w:numPr>
              <w:rPr>
                <w:rFonts w:cs="Times New Roman"/>
                <w:sz w:val="20"/>
                <w:szCs w:val="20"/>
              </w:rPr>
            </w:pPr>
            <w:r w:rsidRPr="00263350">
              <w:rPr>
                <w:rFonts w:cs="Times New Roman"/>
                <w:sz w:val="20"/>
                <w:szCs w:val="20"/>
              </w:rPr>
              <w:t>Information sessions</w:t>
            </w:r>
          </w:p>
          <w:p w:rsidR="00263350" w:rsidRPr="00263350" w:rsidRDefault="00263350" w:rsidP="00263350">
            <w:pPr>
              <w:pStyle w:val="ListParagraph"/>
              <w:numPr>
                <w:ilvl w:val="0"/>
                <w:numId w:val="36"/>
              </w:numPr>
              <w:rPr>
                <w:rFonts w:cs="Times New Roman"/>
                <w:sz w:val="20"/>
                <w:szCs w:val="20"/>
              </w:rPr>
            </w:pPr>
            <w:r w:rsidRPr="00263350">
              <w:rPr>
                <w:rFonts w:cs="Times New Roman"/>
                <w:sz w:val="20"/>
                <w:szCs w:val="20"/>
              </w:rPr>
              <w:t>Ted talks</w:t>
            </w:r>
          </w:p>
          <w:p w:rsidR="00263350" w:rsidRPr="00263350" w:rsidRDefault="00263350" w:rsidP="00263350">
            <w:pPr>
              <w:pStyle w:val="ListParagraph"/>
              <w:numPr>
                <w:ilvl w:val="0"/>
                <w:numId w:val="36"/>
              </w:numPr>
              <w:rPr>
                <w:rFonts w:cs="Times New Roman"/>
                <w:sz w:val="20"/>
                <w:szCs w:val="20"/>
              </w:rPr>
            </w:pPr>
            <w:r w:rsidRPr="00263350">
              <w:rPr>
                <w:rFonts w:cs="Times New Roman"/>
                <w:sz w:val="20"/>
                <w:szCs w:val="20"/>
              </w:rPr>
              <w:t>Wikipedia articles</w:t>
            </w:r>
          </w:p>
          <w:p w:rsidR="00263350" w:rsidRPr="00263350" w:rsidRDefault="00263350" w:rsidP="00263350">
            <w:pPr>
              <w:pStyle w:val="ListParagraph"/>
              <w:numPr>
                <w:ilvl w:val="0"/>
                <w:numId w:val="36"/>
              </w:numPr>
              <w:rPr>
                <w:rFonts w:cs="Times New Roman"/>
                <w:sz w:val="20"/>
                <w:szCs w:val="20"/>
              </w:rPr>
            </w:pPr>
            <w:r w:rsidRPr="00263350">
              <w:rPr>
                <w:rFonts w:cs="Times New Roman"/>
                <w:sz w:val="20"/>
                <w:szCs w:val="20"/>
              </w:rPr>
              <w:t>You Tube clips</w:t>
            </w:r>
          </w:p>
          <w:p w:rsidR="00263350" w:rsidRDefault="00263350" w:rsidP="00263350">
            <w:pPr>
              <w:pStyle w:val="ListParagraph"/>
              <w:numPr>
                <w:ilvl w:val="0"/>
                <w:numId w:val="36"/>
              </w:numPr>
              <w:rPr>
                <w:rFonts w:cs="Times New Roman"/>
                <w:sz w:val="20"/>
                <w:szCs w:val="20"/>
              </w:rPr>
            </w:pPr>
            <w:r w:rsidRPr="00263350">
              <w:rPr>
                <w:rFonts w:cs="Times New Roman"/>
                <w:sz w:val="20"/>
                <w:szCs w:val="20"/>
              </w:rPr>
              <w:t>Products specifically requested by NGOs</w:t>
            </w:r>
          </w:p>
          <w:p w:rsidR="00681E28" w:rsidRPr="00681E28" w:rsidRDefault="004C52A7" w:rsidP="00681E28">
            <w:pPr>
              <w:pStyle w:val="ListParagraph"/>
              <w:numPr>
                <w:ilvl w:val="0"/>
                <w:numId w:val="43"/>
              </w:numPr>
              <w:rPr>
                <w:rFonts w:cs="Times New Roman"/>
                <w:bCs/>
                <w:sz w:val="20"/>
                <w:szCs w:val="20"/>
                <w:u w:val="single"/>
              </w:rPr>
            </w:pPr>
            <w:r w:rsidRPr="00681E28">
              <w:rPr>
                <w:rFonts w:cs="Times New Roman"/>
                <w:sz w:val="20"/>
                <w:szCs w:val="20"/>
              </w:rPr>
              <w:t>Select the information to be included in each advocacy product</w:t>
            </w:r>
            <w:r w:rsidR="00681E28" w:rsidRPr="00681E28">
              <w:rPr>
                <w:rFonts w:cs="Times New Roman"/>
                <w:sz w:val="20"/>
                <w:szCs w:val="20"/>
              </w:rPr>
              <w:t xml:space="preserve"> that</w:t>
            </w:r>
            <w:r w:rsidR="00681E28">
              <w:rPr>
                <w:rFonts w:cs="Times New Roman"/>
                <w:sz w:val="20"/>
                <w:szCs w:val="20"/>
              </w:rPr>
              <w:t xml:space="preserve"> </w:t>
            </w:r>
            <w:r w:rsidR="001A083E">
              <w:rPr>
                <w:rFonts w:cs="Times New Roman"/>
                <w:sz w:val="20"/>
                <w:szCs w:val="20"/>
              </w:rPr>
              <w:t xml:space="preserve">will be presented in </w:t>
            </w:r>
            <w:r w:rsidR="00681E28">
              <w:rPr>
                <w:rFonts w:cs="Times New Roman"/>
                <w:sz w:val="20"/>
                <w:szCs w:val="20"/>
              </w:rPr>
              <w:t xml:space="preserve">a </w:t>
            </w:r>
            <w:r w:rsidR="00681E28" w:rsidRPr="00681E28">
              <w:rPr>
                <w:rFonts w:cs="Times New Roman"/>
                <w:bCs/>
                <w:spacing w:val="-2"/>
                <w:sz w:val="20"/>
                <w:szCs w:val="20"/>
              </w:rPr>
              <w:t xml:space="preserve">brief, but </w:t>
            </w:r>
            <w:r w:rsidR="00681E28" w:rsidRPr="00681E28">
              <w:rPr>
                <w:rFonts w:cs="Times New Roman"/>
                <w:bCs/>
                <w:i/>
                <w:spacing w:val="-2"/>
                <w:sz w:val="20"/>
                <w:szCs w:val="20"/>
              </w:rPr>
              <w:t>compelling and culturally appropriate</w:t>
            </w:r>
            <w:r w:rsidR="00681E28" w:rsidRPr="00681E28">
              <w:rPr>
                <w:rFonts w:cs="Times New Roman"/>
                <w:b/>
                <w:bCs/>
                <w:spacing w:val="-2"/>
                <w:sz w:val="20"/>
                <w:szCs w:val="20"/>
              </w:rPr>
              <w:t xml:space="preserve"> advocacy narrative </w:t>
            </w:r>
            <w:r w:rsidR="00681E28" w:rsidRPr="00681E28">
              <w:rPr>
                <w:rFonts w:cs="Times New Roman"/>
                <w:bCs/>
                <w:spacing w:val="-2"/>
                <w:sz w:val="20"/>
                <w:szCs w:val="20"/>
              </w:rPr>
              <w:t>to accompany the product.</w:t>
            </w:r>
          </w:p>
          <w:p w:rsidR="004C52A7" w:rsidRPr="004C52A7" w:rsidRDefault="004C52A7" w:rsidP="00681E28">
            <w:pPr>
              <w:pStyle w:val="ListParagraph"/>
              <w:rPr>
                <w:rFonts w:cs="Times New Roman"/>
                <w:sz w:val="20"/>
                <w:szCs w:val="20"/>
              </w:rPr>
            </w:pPr>
          </w:p>
          <w:p w:rsidR="00263350" w:rsidRPr="0009541F" w:rsidRDefault="00263350" w:rsidP="00263350">
            <w:pPr>
              <w:ind w:left="720"/>
              <w:rPr>
                <w:rFonts w:eastAsia="Times New Roman" w:cs="Arial"/>
                <w:color w:val="4C4E3E"/>
                <w:sz w:val="20"/>
                <w:szCs w:val="20"/>
              </w:rPr>
            </w:pPr>
          </w:p>
          <w:p w:rsidR="0009541F" w:rsidRPr="0009541F" w:rsidRDefault="0009541F" w:rsidP="0009541F">
            <w:pPr>
              <w:shd w:val="clear" w:color="auto" w:fill="FFFFFF"/>
              <w:rPr>
                <w:rFonts w:eastAsia="Times New Roman" w:cs="Arial"/>
                <w:color w:val="4C4E3E"/>
                <w:sz w:val="20"/>
                <w:szCs w:val="20"/>
              </w:rPr>
            </w:pPr>
          </w:p>
          <w:p w:rsidR="0009541F" w:rsidRPr="0009541F" w:rsidRDefault="0009541F" w:rsidP="0009541F">
            <w:pPr>
              <w:shd w:val="clear" w:color="auto" w:fill="FFFFFF"/>
              <w:rPr>
                <w:rFonts w:eastAsia="Times New Roman" w:cs="Arial"/>
                <w:color w:val="4C4E3E"/>
                <w:sz w:val="20"/>
                <w:szCs w:val="20"/>
              </w:rPr>
            </w:pPr>
          </w:p>
          <w:p w:rsidR="0009541F" w:rsidRPr="0009541F" w:rsidRDefault="0009541F" w:rsidP="008D3FFD">
            <w:pPr>
              <w:rPr>
                <w:b/>
                <w:sz w:val="20"/>
                <w:szCs w:val="20"/>
              </w:rPr>
            </w:pPr>
          </w:p>
          <w:p w:rsidR="00AB16F2" w:rsidRPr="006962FB" w:rsidRDefault="00AB16F2" w:rsidP="00AB16F2">
            <w:pPr>
              <w:rPr>
                <w:sz w:val="20"/>
                <w:szCs w:val="20"/>
              </w:rPr>
            </w:pPr>
          </w:p>
          <w:p w:rsidR="002F14A9" w:rsidRPr="006962FB" w:rsidRDefault="008505B1" w:rsidP="00AB16F2">
            <w:pPr>
              <w:pStyle w:val="ListParagraph"/>
              <w:ind w:left="360"/>
              <w:rPr>
                <w:sz w:val="20"/>
                <w:szCs w:val="20"/>
              </w:rPr>
            </w:pPr>
            <w:r w:rsidRPr="006962FB">
              <w:rPr>
                <w:sz w:val="20"/>
                <w:szCs w:val="20"/>
              </w:rPr>
              <w:t xml:space="preserve"> </w:t>
            </w:r>
          </w:p>
        </w:tc>
      </w:tr>
      <w:tr w:rsidR="002F14A9" w:rsidRPr="006962FB" w:rsidTr="00597652">
        <w:trPr>
          <w:cantSplit/>
          <w:trHeight w:val="4310"/>
        </w:trPr>
        <w:tc>
          <w:tcPr>
            <w:tcW w:w="1207" w:type="pct"/>
            <w:gridSpan w:val="2"/>
          </w:tcPr>
          <w:p w:rsidR="002F14A9" w:rsidRPr="006962FB" w:rsidRDefault="002F14A9" w:rsidP="00776C19">
            <w:pPr>
              <w:rPr>
                <w:b/>
                <w:sz w:val="20"/>
                <w:szCs w:val="20"/>
              </w:rPr>
            </w:pPr>
            <w:r w:rsidRPr="006962FB">
              <w:rPr>
                <w:b/>
                <w:sz w:val="20"/>
                <w:szCs w:val="20"/>
              </w:rPr>
              <w:lastRenderedPageBreak/>
              <w:t>Interpersonal:</w:t>
            </w:r>
          </w:p>
          <w:p w:rsidR="002F14A9" w:rsidRPr="00007775" w:rsidRDefault="00114ABC" w:rsidP="006542B0">
            <w:pPr>
              <w:pStyle w:val="ListParagraph"/>
              <w:numPr>
                <w:ilvl w:val="0"/>
                <w:numId w:val="8"/>
              </w:numPr>
              <w:rPr>
                <w:b/>
                <w:sz w:val="20"/>
                <w:szCs w:val="20"/>
              </w:rPr>
            </w:pPr>
            <w:r w:rsidRPr="006962FB">
              <w:rPr>
                <w:sz w:val="20"/>
                <w:szCs w:val="20"/>
              </w:rPr>
              <w:t>I can ta</w:t>
            </w:r>
            <w:r w:rsidR="00632CC3">
              <w:rPr>
                <w:sz w:val="20"/>
                <w:szCs w:val="20"/>
              </w:rPr>
              <w:t xml:space="preserve">ke an active role in </w:t>
            </w:r>
            <w:r w:rsidR="006662E0">
              <w:rPr>
                <w:sz w:val="20"/>
                <w:szCs w:val="20"/>
              </w:rPr>
              <w:t xml:space="preserve">informal </w:t>
            </w:r>
            <w:r w:rsidR="006662E0" w:rsidRPr="006962FB">
              <w:rPr>
                <w:sz w:val="20"/>
                <w:szCs w:val="20"/>
              </w:rPr>
              <w:t>face</w:t>
            </w:r>
            <w:r w:rsidRPr="006962FB">
              <w:rPr>
                <w:sz w:val="20"/>
                <w:szCs w:val="20"/>
              </w:rPr>
              <w:t xml:space="preserve">-to-face </w:t>
            </w:r>
            <w:r w:rsidR="00E55F99" w:rsidRPr="006962FB">
              <w:rPr>
                <w:sz w:val="20"/>
                <w:szCs w:val="20"/>
              </w:rPr>
              <w:t xml:space="preserve">discussions with peers and </w:t>
            </w:r>
            <w:r w:rsidRPr="006962FB">
              <w:rPr>
                <w:sz w:val="20"/>
                <w:szCs w:val="20"/>
              </w:rPr>
              <w:t>instructors</w:t>
            </w:r>
            <w:r w:rsidR="00E55F99" w:rsidRPr="006962FB">
              <w:rPr>
                <w:sz w:val="20"/>
                <w:szCs w:val="20"/>
              </w:rPr>
              <w:t>.</w:t>
            </w:r>
          </w:p>
          <w:p w:rsidR="00007775" w:rsidRPr="00007775" w:rsidRDefault="00007775" w:rsidP="006542B0">
            <w:pPr>
              <w:pStyle w:val="ListParagraph"/>
              <w:numPr>
                <w:ilvl w:val="0"/>
                <w:numId w:val="8"/>
              </w:numPr>
              <w:autoSpaceDE w:val="0"/>
              <w:autoSpaceDN w:val="0"/>
              <w:adjustRightInd w:val="0"/>
              <w:rPr>
                <w:rFonts w:cs="Arial"/>
                <w:sz w:val="20"/>
                <w:szCs w:val="20"/>
              </w:rPr>
            </w:pPr>
            <w:r w:rsidRPr="00007775">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32CC3" w:rsidRPr="004C52A7" w:rsidRDefault="00632CC3" w:rsidP="00632CC3">
            <w:pPr>
              <w:pStyle w:val="ListParagraph"/>
              <w:numPr>
                <w:ilvl w:val="0"/>
                <w:numId w:val="8"/>
              </w:numPr>
              <w:autoSpaceDE w:val="0"/>
              <w:autoSpaceDN w:val="0"/>
              <w:adjustRightInd w:val="0"/>
              <w:rPr>
                <w:b/>
                <w:sz w:val="20"/>
                <w:szCs w:val="20"/>
              </w:rPr>
            </w:pPr>
            <w:r w:rsidRPr="00632CC3">
              <w:rPr>
                <w:rFonts w:cs="Arial"/>
                <w:sz w:val="20"/>
                <w:szCs w:val="20"/>
              </w:rPr>
              <w:t>I can support my opinions clearly and precisely in both formal and informal discussions, panels and debates.</w:t>
            </w:r>
          </w:p>
          <w:p w:rsidR="004C52A7" w:rsidRPr="00E1752A" w:rsidRDefault="004C52A7" w:rsidP="004C52A7">
            <w:pPr>
              <w:pStyle w:val="ListParagraph"/>
              <w:numPr>
                <w:ilvl w:val="0"/>
                <w:numId w:val="8"/>
              </w:numPr>
              <w:autoSpaceDE w:val="0"/>
              <w:autoSpaceDN w:val="0"/>
              <w:adjustRightInd w:val="0"/>
              <w:rPr>
                <w:rFonts w:cs="Arial"/>
                <w:sz w:val="20"/>
                <w:szCs w:val="20"/>
              </w:rPr>
            </w:pPr>
            <w:r w:rsidRPr="00E1752A">
              <w:rPr>
                <w:rFonts w:cs="Arial"/>
                <w:sz w:val="20"/>
                <w:szCs w:val="20"/>
              </w:rPr>
              <w:t>I can express and defend my viewpoint or recommendations in planning for activities and events and in determining solutions to problems.</w:t>
            </w:r>
          </w:p>
          <w:p w:rsidR="00007775" w:rsidRPr="006962FB" w:rsidRDefault="00007775" w:rsidP="00632CC3">
            <w:pPr>
              <w:pStyle w:val="ListParagraph"/>
              <w:autoSpaceDE w:val="0"/>
              <w:autoSpaceDN w:val="0"/>
              <w:adjustRightInd w:val="0"/>
              <w:ind w:left="360"/>
              <w:rPr>
                <w:b/>
                <w:sz w:val="20"/>
                <w:szCs w:val="20"/>
              </w:rPr>
            </w:pPr>
          </w:p>
        </w:tc>
        <w:tc>
          <w:tcPr>
            <w:tcW w:w="1262" w:type="pct"/>
          </w:tcPr>
          <w:p w:rsidR="002F14A9" w:rsidRPr="006962FB" w:rsidRDefault="00E37182" w:rsidP="00E37182">
            <w:pPr>
              <w:rPr>
                <w:b/>
                <w:sz w:val="20"/>
                <w:szCs w:val="20"/>
              </w:rPr>
            </w:pPr>
            <w:r w:rsidRPr="006962FB">
              <w:rPr>
                <w:b/>
                <w:sz w:val="20"/>
                <w:szCs w:val="20"/>
              </w:rPr>
              <w:t>Interpersonal:</w:t>
            </w:r>
          </w:p>
          <w:p w:rsidR="00C25E42" w:rsidRDefault="00DE62D0" w:rsidP="00E37182">
            <w:pPr>
              <w:rPr>
                <w:i/>
                <w:sz w:val="20"/>
                <w:szCs w:val="20"/>
              </w:rPr>
            </w:pPr>
            <w:r>
              <w:rPr>
                <w:i/>
                <w:sz w:val="20"/>
                <w:szCs w:val="20"/>
              </w:rPr>
              <w:t>Same as Interpretive</w:t>
            </w:r>
          </w:p>
          <w:p w:rsidR="001C29C8" w:rsidRPr="006962FB" w:rsidRDefault="001C29C8" w:rsidP="00BD0C36">
            <w:pPr>
              <w:pStyle w:val="ListParagraph"/>
              <w:ind w:left="360"/>
              <w:rPr>
                <w:b/>
                <w:sz w:val="20"/>
                <w:szCs w:val="20"/>
              </w:rPr>
            </w:pPr>
          </w:p>
        </w:tc>
        <w:tc>
          <w:tcPr>
            <w:tcW w:w="1294" w:type="pct"/>
          </w:tcPr>
          <w:p w:rsidR="002F14A9" w:rsidRPr="006962FB" w:rsidRDefault="002F14A9" w:rsidP="002F14A9">
            <w:pPr>
              <w:rPr>
                <w:b/>
                <w:sz w:val="20"/>
                <w:szCs w:val="20"/>
              </w:rPr>
            </w:pPr>
            <w:r w:rsidRPr="006962FB">
              <w:rPr>
                <w:b/>
                <w:sz w:val="20"/>
                <w:szCs w:val="20"/>
              </w:rPr>
              <w:t>Interpersonal:</w:t>
            </w:r>
          </w:p>
          <w:p w:rsidR="00F52C7C" w:rsidRPr="00007775" w:rsidRDefault="00E91DB7" w:rsidP="006542B0">
            <w:pPr>
              <w:pStyle w:val="ListParagraph"/>
              <w:numPr>
                <w:ilvl w:val="0"/>
                <w:numId w:val="19"/>
              </w:numPr>
              <w:rPr>
                <w:b/>
                <w:color w:val="C00000"/>
                <w:sz w:val="20"/>
                <w:szCs w:val="20"/>
              </w:rPr>
            </w:pPr>
            <w:r w:rsidRPr="006962FB">
              <w:rPr>
                <w:sz w:val="20"/>
                <w:szCs w:val="20"/>
              </w:rPr>
              <w:t xml:space="preserve">Accuracy of language and content used </w:t>
            </w:r>
            <w:r w:rsidR="00150B85">
              <w:rPr>
                <w:sz w:val="20"/>
                <w:szCs w:val="20"/>
              </w:rPr>
              <w:t xml:space="preserve">during discussion </w:t>
            </w:r>
          </w:p>
          <w:p w:rsidR="00007775" w:rsidRDefault="00007775" w:rsidP="00007775">
            <w:pPr>
              <w:pStyle w:val="ListParagraph"/>
              <w:ind w:left="360"/>
              <w:rPr>
                <w:sz w:val="20"/>
                <w:szCs w:val="20"/>
              </w:rPr>
            </w:pPr>
            <w:r>
              <w:rPr>
                <w:sz w:val="20"/>
                <w:szCs w:val="20"/>
              </w:rPr>
              <w:t>(Instructor Observat</w:t>
            </w:r>
            <w:r w:rsidR="00263350">
              <w:rPr>
                <w:sz w:val="20"/>
                <w:szCs w:val="20"/>
              </w:rPr>
              <w:t>ion)</w:t>
            </w:r>
          </w:p>
          <w:p w:rsidR="00263350" w:rsidRDefault="00263350" w:rsidP="00007775">
            <w:pPr>
              <w:pStyle w:val="ListParagraph"/>
              <w:ind w:left="360"/>
              <w:rPr>
                <w:sz w:val="20"/>
                <w:szCs w:val="20"/>
              </w:rPr>
            </w:pPr>
          </w:p>
          <w:p w:rsidR="00263350" w:rsidRDefault="00263350" w:rsidP="00007775">
            <w:pPr>
              <w:pStyle w:val="ListParagraph"/>
              <w:ind w:left="360"/>
              <w:rPr>
                <w:sz w:val="20"/>
                <w:szCs w:val="20"/>
              </w:rPr>
            </w:pPr>
          </w:p>
          <w:p w:rsidR="00263350" w:rsidRDefault="00263350" w:rsidP="00007775">
            <w:pPr>
              <w:pStyle w:val="ListParagraph"/>
              <w:ind w:left="360"/>
              <w:rPr>
                <w:sz w:val="20"/>
                <w:szCs w:val="20"/>
              </w:rPr>
            </w:pPr>
          </w:p>
          <w:p w:rsidR="00263350" w:rsidRPr="00263350" w:rsidRDefault="00263350" w:rsidP="00263350">
            <w:pPr>
              <w:pStyle w:val="ListParagraph"/>
              <w:numPr>
                <w:ilvl w:val="0"/>
                <w:numId w:val="41"/>
              </w:numPr>
              <w:rPr>
                <w:sz w:val="20"/>
                <w:szCs w:val="20"/>
              </w:rPr>
            </w:pPr>
            <w:r w:rsidRPr="00263350">
              <w:rPr>
                <w:sz w:val="20"/>
                <w:szCs w:val="20"/>
              </w:rPr>
              <w:t>Task Plan</w:t>
            </w:r>
          </w:p>
          <w:p w:rsidR="00F52C7C" w:rsidRPr="006962FB" w:rsidRDefault="00F52C7C" w:rsidP="00F52C7C">
            <w:pPr>
              <w:pStyle w:val="ListParagraph"/>
              <w:ind w:left="360"/>
              <w:rPr>
                <w:b/>
                <w:color w:val="C00000"/>
                <w:sz w:val="20"/>
                <w:szCs w:val="20"/>
              </w:rPr>
            </w:pPr>
          </w:p>
          <w:p w:rsidR="00787DB0" w:rsidRDefault="00787DB0" w:rsidP="00787DB0">
            <w:pPr>
              <w:rPr>
                <w:sz w:val="20"/>
                <w:szCs w:val="20"/>
              </w:rPr>
            </w:pPr>
          </w:p>
          <w:p w:rsidR="00787DB0" w:rsidRDefault="00787DB0" w:rsidP="00787DB0">
            <w:pPr>
              <w:rPr>
                <w:sz w:val="20"/>
                <w:szCs w:val="20"/>
              </w:rPr>
            </w:pPr>
          </w:p>
          <w:p w:rsidR="00787DB0" w:rsidRPr="00787DB0" w:rsidRDefault="00787DB0" w:rsidP="00787DB0">
            <w:pPr>
              <w:pStyle w:val="ListParagraph"/>
              <w:ind w:left="360"/>
              <w:rPr>
                <w:sz w:val="20"/>
                <w:szCs w:val="20"/>
              </w:rPr>
            </w:pPr>
          </w:p>
          <w:p w:rsidR="00F52C7C" w:rsidRPr="006962FB" w:rsidRDefault="00F52C7C" w:rsidP="00007775">
            <w:pPr>
              <w:pStyle w:val="ListParagraph"/>
              <w:ind w:left="360"/>
              <w:rPr>
                <w:sz w:val="20"/>
                <w:szCs w:val="20"/>
              </w:rPr>
            </w:pPr>
          </w:p>
        </w:tc>
        <w:tc>
          <w:tcPr>
            <w:tcW w:w="1237" w:type="pct"/>
          </w:tcPr>
          <w:p w:rsidR="002F14A9" w:rsidRPr="006962FB" w:rsidRDefault="002F14A9" w:rsidP="008D3FFD">
            <w:pPr>
              <w:rPr>
                <w:b/>
                <w:sz w:val="20"/>
                <w:szCs w:val="20"/>
              </w:rPr>
            </w:pPr>
            <w:r w:rsidRPr="006962FB">
              <w:rPr>
                <w:b/>
                <w:sz w:val="20"/>
                <w:szCs w:val="20"/>
              </w:rPr>
              <w:t>Interpersonal:</w:t>
            </w:r>
          </w:p>
          <w:p w:rsidR="0009541F" w:rsidRPr="00263350" w:rsidRDefault="0009541F" w:rsidP="0009541F">
            <w:pPr>
              <w:pStyle w:val="ListParagraph"/>
              <w:numPr>
                <w:ilvl w:val="0"/>
                <w:numId w:val="22"/>
              </w:numPr>
              <w:rPr>
                <w:i/>
                <w:sz w:val="20"/>
                <w:szCs w:val="20"/>
              </w:rPr>
            </w:pPr>
            <w:r>
              <w:rPr>
                <w:sz w:val="20"/>
                <w:szCs w:val="20"/>
              </w:rPr>
              <w:t xml:space="preserve">Exchange ideas about </w:t>
            </w:r>
            <w:r w:rsidR="00263350">
              <w:rPr>
                <w:sz w:val="20"/>
                <w:szCs w:val="20"/>
              </w:rPr>
              <w:t>product selection for the targeted audiences and i</w:t>
            </w:r>
            <w:r>
              <w:rPr>
                <w:sz w:val="20"/>
                <w:szCs w:val="20"/>
              </w:rPr>
              <w:t>nformation to be included in each of the advocacy products during preliminary work in today’s class. (Pairs)</w:t>
            </w:r>
          </w:p>
          <w:p w:rsidR="00263350" w:rsidRPr="00263350" w:rsidRDefault="00263350" w:rsidP="00263350">
            <w:pPr>
              <w:pStyle w:val="NormalWeb"/>
              <w:numPr>
                <w:ilvl w:val="0"/>
                <w:numId w:val="22"/>
              </w:numPr>
              <w:spacing w:before="0" w:beforeAutospacing="0" w:after="0" w:afterAutospacing="0"/>
              <w:ind w:right="120"/>
              <w:rPr>
                <w:rFonts w:asciiTheme="minorHAnsi" w:hAnsiTheme="minorHAnsi"/>
                <w:bCs/>
                <w:spacing w:val="-2"/>
                <w:sz w:val="20"/>
                <w:szCs w:val="20"/>
              </w:rPr>
            </w:pPr>
            <w:r>
              <w:rPr>
                <w:rFonts w:asciiTheme="minorHAnsi" w:hAnsiTheme="minorHAnsi"/>
                <w:bCs/>
                <w:spacing w:val="-2"/>
                <w:sz w:val="20"/>
                <w:szCs w:val="20"/>
              </w:rPr>
              <w:t>Collaborate on the d</w:t>
            </w:r>
            <w:r w:rsidRPr="00263350">
              <w:rPr>
                <w:rFonts w:asciiTheme="minorHAnsi" w:hAnsiTheme="minorHAnsi"/>
                <w:bCs/>
                <w:spacing w:val="-2"/>
                <w:sz w:val="20"/>
                <w:szCs w:val="20"/>
              </w:rPr>
              <w:t xml:space="preserve">esign </w:t>
            </w:r>
            <w:r>
              <w:rPr>
                <w:rFonts w:asciiTheme="minorHAnsi" w:hAnsiTheme="minorHAnsi"/>
                <w:bCs/>
                <w:spacing w:val="-2"/>
                <w:sz w:val="20"/>
                <w:szCs w:val="20"/>
              </w:rPr>
              <w:t xml:space="preserve">of </w:t>
            </w:r>
            <w:r w:rsidRPr="00263350">
              <w:rPr>
                <w:rFonts w:asciiTheme="minorHAnsi" w:hAnsiTheme="minorHAnsi"/>
                <w:bCs/>
                <w:spacing w:val="-2"/>
                <w:sz w:val="20"/>
                <w:szCs w:val="20"/>
              </w:rPr>
              <w:t>a</w:t>
            </w:r>
            <w:r w:rsidRPr="00263350">
              <w:rPr>
                <w:rFonts w:asciiTheme="minorHAnsi" w:hAnsiTheme="minorHAnsi"/>
                <w:b/>
                <w:bCs/>
                <w:spacing w:val="-2"/>
                <w:sz w:val="20"/>
                <w:szCs w:val="20"/>
              </w:rPr>
              <w:t xml:space="preserve"> </w:t>
            </w:r>
            <w:r w:rsidR="001A083E">
              <w:rPr>
                <w:rFonts w:asciiTheme="minorHAnsi" w:hAnsiTheme="minorHAnsi"/>
                <w:bCs/>
                <w:spacing w:val="-2"/>
                <w:sz w:val="20"/>
                <w:szCs w:val="20"/>
              </w:rPr>
              <w:t>task plan (</w:t>
            </w:r>
            <w:r w:rsidRPr="00263350">
              <w:rPr>
                <w:rFonts w:asciiTheme="minorHAnsi" w:hAnsiTheme="minorHAnsi"/>
                <w:bCs/>
                <w:spacing w:val="-2"/>
                <w:sz w:val="20"/>
                <w:szCs w:val="20"/>
              </w:rPr>
              <w:t>content to be included and the visuals/graphics that will provide an appropriate cult</w:t>
            </w:r>
            <w:r w:rsidR="00587C6B">
              <w:rPr>
                <w:rFonts w:asciiTheme="minorHAnsi" w:hAnsiTheme="minorHAnsi"/>
                <w:bCs/>
                <w:spacing w:val="-2"/>
                <w:sz w:val="20"/>
                <w:szCs w:val="20"/>
              </w:rPr>
              <w:t>ural background for the content for submission of the final product)</w:t>
            </w:r>
          </w:p>
          <w:p w:rsidR="00263350" w:rsidRPr="00565DCD" w:rsidRDefault="00263350" w:rsidP="00263350">
            <w:pPr>
              <w:pStyle w:val="ListParagraph"/>
              <w:ind w:left="360"/>
              <w:rPr>
                <w:i/>
                <w:sz w:val="20"/>
                <w:szCs w:val="20"/>
              </w:rPr>
            </w:pPr>
          </w:p>
          <w:p w:rsidR="00F52C7C" w:rsidRPr="006962FB" w:rsidRDefault="00F52C7C" w:rsidP="00263350">
            <w:pPr>
              <w:pStyle w:val="ListParagraph"/>
              <w:ind w:left="360"/>
              <w:rPr>
                <w:sz w:val="20"/>
                <w:szCs w:val="20"/>
              </w:rPr>
            </w:pPr>
          </w:p>
        </w:tc>
      </w:tr>
      <w:tr w:rsidR="002F14A9" w:rsidRPr="006962FB" w:rsidTr="006662E0">
        <w:trPr>
          <w:cantSplit/>
          <w:trHeight w:val="2780"/>
        </w:trPr>
        <w:tc>
          <w:tcPr>
            <w:tcW w:w="1207" w:type="pct"/>
            <w:gridSpan w:val="2"/>
          </w:tcPr>
          <w:p w:rsidR="002F14A9" w:rsidRDefault="002F14A9" w:rsidP="002F14A9">
            <w:pPr>
              <w:rPr>
                <w:b/>
                <w:sz w:val="20"/>
                <w:szCs w:val="20"/>
              </w:rPr>
            </w:pPr>
            <w:r w:rsidRPr="006962FB">
              <w:rPr>
                <w:b/>
                <w:sz w:val="20"/>
                <w:szCs w:val="20"/>
              </w:rPr>
              <w:lastRenderedPageBreak/>
              <w:t>Presentational</w:t>
            </w:r>
            <w:r w:rsidR="00E37182" w:rsidRPr="006962FB">
              <w:rPr>
                <w:b/>
                <w:sz w:val="20"/>
                <w:szCs w:val="20"/>
              </w:rPr>
              <w:t>:</w:t>
            </w:r>
          </w:p>
          <w:p w:rsidR="004C52A7" w:rsidRPr="00E1752A" w:rsidRDefault="004C52A7" w:rsidP="004C52A7">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narrate with ease and detail on targeted medical/healthcare topics/ issues based on information obtained from research and other sources. (S)</w:t>
            </w:r>
          </w:p>
          <w:p w:rsidR="004C52A7" w:rsidRPr="00E1752A" w:rsidRDefault="004C52A7" w:rsidP="004C52A7">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present on many concrete and some abstract topics related to medicine and healthcare. (S)</w:t>
            </w:r>
          </w:p>
          <w:p w:rsidR="004C52A7" w:rsidRPr="00E1752A" w:rsidRDefault="004C52A7" w:rsidP="004C52A7">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advocate for and defend a viewpoint related to medicine and healthcare in India/Pakistan in a clear and logical manner, while acknowledging varying cultural perspectives. (S)</w:t>
            </w:r>
          </w:p>
          <w:p w:rsidR="004C52A7" w:rsidRPr="00E1752A" w:rsidRDefault="004C52A7" w:rsidP="004C52A7">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propose culturally -appropriate actions that may assist in overcoming barriers to the diagnosis and treatment of specific diseases that are widespread in India/Pakistan. (S) (Intercultural Competency)</w:t>
            </w:r>
          </w:p>
          <w:p w:rsidR="004C52A7" w:rsidRPr="00E1752A" w:rsidRDefault="004C52A7" w:rsidP="004C52A7">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select and use appropriate technology and media to develop and present a creative product OR to present information or ideas of significance related to healthcare and wellness. (S) (Global Competency)</w:t>
            </w:r>
          </w:p>
          <w:p w:rsidR="003402D4" w:rsidRPr="006962FB" w:rsidRDefault="003402D4" w:rsidP="006542B0">
            <w:pPr>
              <w:pStyle w:val="ListParagraph"/>
              <w:numPr>
                <w:ilvl w:val="0"/>
                <w:numId w:val="8"/>
              </w:numPr>
              <w:tabs>
                <w:tab w:val="left" w:pos="5339"/>
              </w:tabs>
              <w:autoSpaceDE w:val="0"/>
              <w:autoSpaceDN w:val="0"/>
              <w:adjustRightInd w:val="0"/>
              <w:rPr>
                <w:rFonts w:cs="Arial"/>
                <w:sz w:val="20"/>
                <w:szCs w:val="20"/>
              </w:rPr>
            </w:pPr>
            <w:r w:rsidRPr="006962FB">
              <w:rPr>
                <w:rFonts w:cs="Arial"/>
                <w:sz w:val="20"/>
                <w:szCs w:val="20"/>
              </w:rPr>
              <w:t>I can express and defend my viewpoints in well written texts on topics/issues related to medicine and healthcare using culturally appropriate expressions.(W)</w:t>
            </w:r>
          </w:p>
          <w:p w:rsidR="003402D4" w:rsidRPr="006962FB" w:rsidRDefault="003402D4" w:rsidP="006542B0">
            <w:pPr>
              <w:pStyle w:val="ListParagraph"/>
              <w:numPr>
                <w:ilvl w:val="0"/>
                <w:numId w:val="8"/>
              </w:numPr>
              <w:tabs>
                <w:tab w:val="left" w:pos="5339"/>
              </w:tabs>
              <w:autoSpaceDE w:val="0"/>
              <w:autoSpaceDN w:val="0"/>
              <w:adjustRightInd w:val="0"/>
              <w:rPr>
                <w:rFonts w:cs="Arial"/>
                <w:sz w:val="20"/>
                <w:szCs w:val="20"/>
              </w:rPr>
            </w:pPr>
            <w:r w:rsidRPr="006962FB">
              <w:rPr>
                <w:rFonts w:cs="Arial"/>
                <w:sz w:val="20"/>
                <w:szCs w:val="20"/>
              </w:rPr>
              <w:t xml:space="preserve">I can write about targeted medicine and healthcare issues clearly and fluidly with consistent control of </w:t>
            </w:r>
          </w:p>
          <w:p w:rsidR="003402D4" w:rsidRPr="006962FB" w:rsidRDefault="003402D4" w:rsidP="003402D4">
            <w:pPr>
              <w:pStyle w:val="ListParagraph"/>
              <w:tabs>
                <w:tab w:val="left" w:pos="5339"/>
              </w:tabs>
              <w:autoSpaceDE w:val="0"/>
              <w:autoSpaceDN w:val="0"/>
              <w:adjustRightInd w:val="0"/>
              <w:ind w:left="360"/>
              <w:rPr>
                <w:rFonts w:cs="Arial"/>
                <w:sz w:val="20"/>
                <w:szCs w:val="20"/>
              </w:rPr>
            </w:pPr>
            <w:proofErr w:type="gramStart"/>
            <w:r w:rsidRPr="006962FB">
              <w:rPr>
                <w:rFonts w:cs="Arial"/>
                <w:sz w:val="20"/>
                <w:szCs w:val="20"/>
              </w:rPr>
              <w:t>time</w:t>
            </w:r>
            <w:proofErr w:type="gramEnd"/>
            <w:r w:rsidRPr="006962FB">
              <w:rPr>
                <w:rFonts w:cs="Arial"/>
                <w:sz w:val="20"/>
                <w:szCs w:val="20"/>
              </w:rPr>
              <w:t xml:space="preserve"> frames and mood. (W)</w:t>
            </w:r>
          </w:p>
          <w:p w:rsidR="00EC6457" w:rsidRDefault="00EC6457" w:rsidP="00776C19">
            <w:pPr>
              <w:rPr>
                <w:b/>
                <w:sz w:val="20"/>
                <w:szCs w:val="20"/>
              </w:rPr>
            </w:pPr>
          </w:p>
          <w:p w:rsidR="004C52A7" w:rsidRPr="006962FB" w:rsidRDefault="004C52A7" w:rsidP="00776C19">
            <w:pPr>
              <w:rPr>
                <w:b/>
                <w:sz w:val="20"/>
                <w:szCs w:val="20"/>
              </w:rPr>
            </w:pPr>
          </w:p>
        </w:tc>
        <w:tc>
          <w:tcPr>
            <w:tcW w:w="1262" w:type="pct"/>
          </w:tcPr>
          <w:p w:rsidR="002F14A9" w:rsidRPr="006962FB" w:rsidRDefault="00E37182" w:rsidP="00E37182">
            <w:pPr>
              <w:rPr>
                <w:b/>
                <w:sz w:val="20"/>
                <w:szCs w:val="20"/>
              </w:rPr>
            </w:pPr>
            <w:r w:rsidRPr="006962FB">
              <w:rPr>
                <w:b/>
                <w:sz w:val="20"/>
                <w:szCs w:val="20"/>
              </w:rPr>
              <w:t>Presentational:</w:t>
            </w:r>
          </w:p>
          <w:p w:rsidR="00934587" w:rsidRPr="006962FB" w:rsidRDefault="00597652" w:rsidP="00E37182">
            <w:pPr>
              <w:rPr>
                <w:b/>
                <w:sz w:val="20"/>
                <w:szCs w:val="20"/>
              </w:rPr>
            </w:pPr>
            <w:r>
              <w:rPr>
                <w:i/>
                <w:sz w:val="20"/>
                <w:szCs w:val="20"/>
              </w:rPr>
              <w:t>Same as</w:t>
            </w:r>
            <w:r w:rsidR="00B63099">
              <w:rPr>
                <w:i/>
                <w:sz w:val="20"/>
                <w:szCs w:val="20"/>
              </w:rPr>
              <w:t xml:space="preserve"> Interpretive and Interpersonal</w:t>
            </w:r>
          </w:p>
        </w:tc>
        <w:tc>
          <w:tcPr>
            <w:tcW w:w="1294" w:type="pct"/>
          </w:tcPr>
          <w:p w:rsidR="00787DB0" w:rsidRDefault="002F14A9" w:rsidP="002F14A9">
            <w:pPr>
              <w:rPr>
                <w:b/>
                <w:sz w:val="20"/>
                <w:szCs w:val="20"/>
              </w:rPr>
            </w:pPr>
            <w:r w:rsidRPr="006962FB">
              <w:rPr>
                <w:b/>
                <w:sz w:val="20"/>
                <w:szCs w:val="20"/>
              </w:rPr>
              <w:t>Presentational:</w:t>
            </w:r>
          </w:p>
          <w:p w:rsidR="00B63099" w:rsidRDefault="0009541F" w:rsidP="00B63099">
            <w:pPr>
              <w:pStyle w:val="ListParagraph"/>
              <w:numPr>
                <w:ilvl w:val="0"/>
                <w:numId w:val="21"/>
              </w:numPr>
              <w:rPr>
                <w:b/>
                <w:color w:val="C00000"/>
                <w:sz w:val="20"/>
                <w:szCs w:val="20"/>
              </w:rPr>
            </w:pPr>
            <w:r>
              <w:rPr>
                <w:sz w:val="20"/>
                <w:szCs w:val="20"/>
              </w:rPr>
              <w:t>Drafts of advocacy messages</w:t>
            </w:r>
            <w:r w:rsidR="00B63099">
              <w:rPr>
                <w:sz w:val="20"/>
                <w:szCs w:val="20"/>
              </w:rPr>
              <w:t xml:space="preserve"> following </w:t>
            </w:r>
            <w:r>
              <w:rPr>
                <w:sz w:val="20"/>
                <w:szCs w:val="20"/>
              </w:rPr>
              <w:t xml:space="preserve">the </w:t>
            </w:r>
            <w:r w:rsidRPr="0009541F">
              <w:rPr>
                <w:b/>
                <w:color w:val="C00000"/>
                <w:sz w:val="20"/>
                <w:szCs w:val="20"/>
              </w:rPr>
              <w:t>Advocacy Messag</w:t>
            </w:r>
            <w:r>
              <w:rPr>
                <w:b/>
                <w:color w:val="C00000"/>
                <w:sz w:val="20"/>
                <w:szCs w:val="20"/>
              </w:rPr>
              <w:t>e</w:t>
            </w:r>
            <w:r w:rsidR="00B63099" w:rsidRPr="00B63099">
              <w:rPr>
                <w:b/>
                <w:color w:val="C00000"/>
                <w:sz w:val="20"/>
                <w:szCs w:val="20"/>
              </w:rPr>
              <w:t xml:space="preserve"> Rubric</w:t>
            </w:r>
          </w:p>
          <w:p w:rsidR="00B63099" w:rsidRPr="00B63099" w:rsidRDefault="00B63099" w:rsidP="00B63099">
            <w:pPr>
              <w:pStyle w:val="ListParagraph"/>
              <w:ind w:left="360"/>
              <w:rPr>
                <w:b/>
                <w:color w:val="C00000"/>
                <w:sz w:val="20"/>
                <w:szCs w:val="20"/>
              </w:rPr>
            </w:pPr>
            <w:r w:rsidRPr="00B63099">
              <w:rPr>
                <w:b/>
                <w:color w:val="C00000"/>
                <w:sz w:val="20"/>
                <w:szCs w:val="20"/>
              </w:rPr>
              <w:t>Guidelines</w:t>
            </w:r>
          </w:p>
        </w:tc>
        <w:tc>
          <w:tcPr>
            <w:tcW w:w="1237" w:type="pct"/>
          </w:tcPr>
          <w:p w:rsidR="002F14A9" w:rsidRDefault="002F14A9" w:rsidP="008D3FFD">
            <w:pPr>
              <w:rPr>
                <w:b/>
                <w:sz w:val="20"/>
                <w:szCs w:val="20"/>
              </w:rPr>
            </w:pPr>
            <w:r w:rsidRPr="006962FB">
              <w:rPr>
                <w:b/>
                <w:sz w:val="20"/>
                <w:szCs w:val="20"/>
              </w:rPr>
              <w:t>Presentational:</w:t>
            </w:r>
          </w:p>
          <w:p w:rsidR="00681E28" w:rsidRPr="0009541F" w:rsidRDefault="0009541F" w:rsidP="001A083E">
            <w:pPr>
              <w:pStyle w:val="ListParagraph"/>
              <w:numPr>
                <w:ilvl w:val="0"/>
                <w:numId w:val="21"/>
              </w:numPr>
              <w:rPr>
                <w:sz w:val="20"/>
                <w:szCs w:val="20"/>
              </w:rPr>
            </w:pPr>
            <w:r w:rsidRPr="0009541F">
              <w:rPr>
                <w:sz w:val="20"/>
                <w:szCs w:val="20"/>
              </w:rPr>
              <w:t xml:space="preserve">Share a </w:t>
            </w:r>
            <w:r w:rsidR="002941E3">
              <w:rPr>
                <w:sz w:val="20"/>
                <w:szCs w:val="20"/>
              </w:rPr>
              <w:t xml:space="preserve">written </w:t>
            </w:r>
            <w:r w:rsidRPr="0009541F">
              <w:rPr>
                <w:sz w:val="20"/>
                <w:szCs w:val="20"/>
              </w:rPr>
              <w:t xml:space="preserve">draft </w:t>
            </w:r>
            <w:r w:rsidR="001A083E">
              <w:rPr>
                <w:sz w:val="20"/>
                <w:szCs w:val="20"/>
              </w:rPr>
              <w:t xml:space="preserve">of a </w:t>
            </w:r>
            <w:r w:rsidR="001A083E" w:rsidRPr="00681E28">
              <w:rPr>
                <w:rFonts w:cs="Times New Roman"/>
                <w:bCs/>
                <w:i/>
                <w:spacing w:val="-2"/>
                <w:sz w:val="20"/>
                <w:szCs w:val="20"/>
              </w:rPr>
              <w:t>compelling and culturally appropriate</w:t>
            </w:r>
            <w:r w:rsidR="001A083E" w:rsidRPr="00681E28">
              <w:rPr>
                <w:rFonts w:cs="Times New Roman"/>
                <w:b/>
                <w:bCs/>
                <w:spacing w:val="-2"/>
                <w:sz w:val="20"/>
                <w:szCs w:val="20"/>
              </w:rPr>
              <w:t xml:space="preserve"> advocacy narrative </w:t>
            </w:r>
            <w:r w:rsidRPr="0009541F">
              <w:rPr>
                <w:sz w:val="20"/>
                <w:szCs w:val="20"/>
              </w:rPr>
              <w:t>with peers for review and critique</w:t>
            </w:r>
            <w:r w:rsidR="001A083E">
              <w:rPr>
                <w:sz w:val="20"/>
                <w:szCs w:val="20"/>
              </w:rPr>
              <w:t>.</w:t>
            </w:r>
            <w:r w:rsidR="00681E28">
              <w:rPr>
                <w:sz w:val="20"/>
                <w:szCs w:val="20"/>
              </w:rPr>
              <w:t xml:space="preserve"> </w:t>
            </w:r>
          </w:p>
        </w:tc>
      </w:tr>
      <w:tr w:rsidR="002F14A9" w:rsidRPr="006962FB" w:rsidTr="008D3FFD">
        <w:trPr>
          <w:cantSplit/>
          <w:trHeight w:val="432"/>
        </w:trPr>
        <w:tc>
          <w:tcPr>
            <w:tcW w:w="3763" w:type="pct"/>
            <w:gridSpan w:val="4"/>
            <w:shd w:val="clear" w:color="auto" w:fill="F2F2F2" w:themeFill="background1" w:themeFillShade="F2"/>
            <w:vAlign w:val="center"/>
          </w:tcPr>
          <w:p w:rsidR="002F14A9" w:rsidRPr="006962FB" w:rsidRDefault="002F14A9" w:rsidP="008D3FFD">
            <w:pPr>
              <w:spacing w:before="97"/>
              <w:rPr>
                <w:b/>
                <w:sz w:val="20"/>
                <w:szCs w:val="20"/>
              </w:rPr>
            </w:pPr>
            <w:r w:rsidRPr="006962FB">
              <w:rPr>
                <w:b/>
                <w:sz w:val="20"/>
                <w:szCs w:val="20"/>
              </w:rPr>
              <w:lastRenderedPageBreak/>
              <w:t>Block 5: Extended Learning</w:t>
            </w:r>
          </w:p>
        </w:tc>
        <w:tc>
          <w:tcPr>
            <w:tcW w:w="1237" w:type="pct"/>
            <w:shd w:val="clear" w:color="auto" w:fill="F2F2F2" w:themeFill="background1" w:themeFillShade="F2"/>
          </w:tcPr>
          <w:p w:rsidR="002F14A9" w:rsidRPr="006962FB" w:rsidRDefault="002F14A9" w:rsidP="008D3FFD">
            <w:pPr>
              <w:spacing w:before="97"/>
              <w:rPr>
                <w:b/>
                <w:sz w:val="20"/>
                <w:szCs w:val="20"/>
              </w:rPr>
            </w:pPr>
          </w:p>
        </w:tc>
      </w:tr>
      <w:tr w:rsidR="002F14A9" w:rsidRPr="006962FB" w:rsidTr="008D3FFD">
        <w:trPr>
          <w:cantSplit/>
          <w:trHeight w:val="432"/>
        </w:trPr>
        <w:tc>
          <w:tcPr>
            <w:tcW w:w="2469" w:type="pct"/>
            <w:gridSpan w:val="3"/>
            <w:shd w:val="clear" w:color="auto" w:fill="A8D08D" w:themeFill="accent6" w:themeFillTint="99"/>
            <w:vAlign w:val="center"/>
          </w:tcPr>
          <w:p w:rsidR="002F14A9" w:rsidRPr="006962FB" w:rsidRDefault="002F14A9" w:rsidP="008D3FFD">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2F14A9" w:rsidRPr="006962FB" w:rsidRDefault="002F14A9" w:rsidP="008D3FFD">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2F14A9" w:rsidRPr="006962FB" w:rsidRDefault="002F14A9" w:rsidP="008D3FFD">
            <w:pPr>
              <w:spacing w:before="97"/>
              <w:ind w:left="173"/>
              <w:jc w:val="center"/>
              <w:rPr>
                <w:b/>
                <w:sz w:val="20"/>
                <w:szCs w:val="20"/>
              </w:rPr>
            </w:pPr>
            <w:r w:rsidRPr="006962FB">
              <w:rPr>
                <w:b/>
                <w:sz w:val="20"/>
                <w:szCs w:val="20"/>
              </w:rPr>
              <w:t>STAGE 3</w:t>
            </w:r>
          </w:p>
        </w:tc>
      </w:tr>
      <w:tr w:rsidR="002F14A9" w:rsidRPr="006962FB" w:rsidTr="008D3FFD">
        <w:trPr>
          <w:cantSplit/>
          <w:trHeight w:val="432"/>
        </w:trPr>
        <w:tc>
          <w:tcPr>
            <w:tcW w:w="1176" w:type="pct"/>
            <w:vAlign w:val="center"/>
          </w:tcPr>
          <w:p w:rsidR="002F14A9" w:rsidRPr="006962FB" w:rsidRDefault="002F14A9" w:rsidP="008D3FFD">
            <w:pPr>
              <w:jc w:val="center"/>
              <w:rPr>
                <w:b/>
                <w:i/>
                <w:sz w:val="20"/>
                <w:szCs w:val="20"/>
              </w:rPr>
            </w:pPr>
            <w:r w:rsidRPr="006962FB">
              <w:rPr>
                <w:b/>
                <w:sz w:val="20"/>
                <w:szCs w:val="20"/>
              </w:rPr>
              <w:t>Learning Targets</w:t>
            </w:r>
          </w:p>
        </w:tc>
        <w:tc>
          <w:tcPr>
            <w:tcW w:w="1293" w:type="pct"/>
            <w:gridSpan w:val="2"/>
            <w:vAlign w:val="center"/>
          </w:tcPr>
          <w:p w:rsidR="002F14A9" w:rsidRPr="006962FB" w:rsidRDefault="002F14A9" w:rsidP="008D3FFD">
            <w:pPr>
              <w:jc w:val="center"/>
              <w:rPr>
                <w:b/>
                <w:color w:val="000000" w:themeColor="text1"/>
                <w:sz w:val="20"/>
                <w:szCs w:val="20"/>
              </w:rPr>
            </w:pPr>
          </w:p>
          <w:p w:rsidR="002F14A9" w:rsidRPr="006962FB" w:rsidRDefault="002F14A9" w:rsidP="008D3FFD">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2F14A9" w:rsidRPr="006962FB" w:rsidRDefault="002F14A9" w:rsidP="008D3FFD">
            <w:pPr>
              <w:ind w:left="173"/>
              <w:jc w:val="center"/>
              <w:rPr>
                <w:b/>
                <w:sz w:val="20"/>
                <w:szCs w:val="20"/>
              </w:rPr>
            </w:pPr>
          </w:p>
          <w:p w:rsidR="002F14A9" w:rsidRPr="006962FB" w:rsidRDefault="002F14A9"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2F14A9" w:rsidRPr="006962FB" w:rsidRDefault="002F14A9" w:rsidP="008D3FFD">
            <w:pPr>
              <w:jc w:val="center"/>
              <w:rPr>
                <w:b/>
                <w:sz w:val="20"/>
                <w:szCs w:val="20"/>
              </w:rPr>
            </w:pPr>
          </w:p>
        </w:tc>
        <w:tc>
          <w:tcPr>
            <w:tcW w:w="1237" w:type="pct"/>
          </w:tcPr>
          <w:p w:rsidR="002F14A9" w:rsidRPr="006962FB" w:rsidRDefault="002F14A9" w:rsidP="008D3FFD">
            <w:pPr>
              <w:ind w:left="173"/>
              <w:jc w:val="center"/>
              <w:rPr>
                <w:b/>
                <w:sz w:val="20"/>
                <w:szCs w:val="20"/>
              </w:rPr>
            </w:pPr>
          </w:p>
          <w:p w:rsidR="002F14A9" w:rsidRPr="006962FB" w:rsidRDefault="002F14A9" w:rsidP="008D3FFD">
            <w:pPr>
              <w:ind w:left="173"/>
              <w:jc w:val="center"/>
              <w:rPr>
                <w:b/>
                <w:sz w:val="20"/>
                <w:szCs w:val="20"/>
              </w:rPr>
            </w:pPr>
            <w:r w:rsidRPr="006962FB">
              <w:rPr>
                <w:b/>
                <w:sz w:val="20"/>
                <w:szCs w:val="20"/>
              </w:rPr>
              <w:t>Learning Activities</w:t>
            </w:r>
          </w:p>
        </w:tc>
      </w:tr>
      <w:tr w:rsidR="002F14A9" w:rsidRPr="006962FB" w:rsidTr="008D3FFD">
        <w:trPr>
          <w:cantSplit/>
          <w:trHeight w:val="645"/>
        </w:trPr>
        <w:tc>
          <w:tcPr>
            <w:tcW w:w="1176" w:type="pct"/>
          </w:tcPr>
          <w:p w:rsidR="00681E28" w:rsidRPr="00681E28" w:rsidRDefault="00681E28" w:rsidP="00681E28">
            <w:pPr>
              <w:rPr>
                <w:b/>
                <w:sz w:val="20"/>
                <w:szCs w:val="20"/>
              </w:rPr>
            </w:pPr>
            <w:r>
              <w:rPr>
                <w:b/>
                <w:sz w:val="20"/>
                <w:szCs w:val="20"/>
              </w:rPr>
              <w:t>Presentational:</w:t>
            </w:r>
          </w:p>
          <w:p w:rsidR="00C91924" w:rsidRPr="00681E28" w:rsidRDefault="00681E28" w:rsidP="00681E28">
            <w:pPr>
              <w:pStyle w:val="ListParagraph"/>
              <w:numPr>
                <w:ilvl w:val="0"/>
                <w:numId w:val="45"/>
              </w:numPr>
              <w:tabs>
                <w:tab w:val="left" w:pos="5339"/>
              </w:tabs>
              <w:autoSpaceDE w:val="0"/>
              <w:autoSpaceDN w:val="0"/>
              <w:adjustRightInd w:val="0"/>
              <w:rPr>
                <w:i/>
                <w:sz w:val="20"/>
                <w:szCs w:val="20"/>
              </w:rPr>
            </w:pPr>
            <w:r w:rsidRPr="00681E28">
              <w:rPr>
                <w:i/>
                <w:sz w:val="20"/>
                <w:szCs w:val="20"/>
              </w:rPr>
              <w:t>Same as Block 4</w:t>
            </w:r>
          </w:p>
        </w:tc>
        <w:tc>
          <w:tcPr>
            <w:tcW w:w="1293" w:type="pct"/>
            <w:gridSpan w:val="2"/>
          </w:tcPr>
          <w:p w:rsidR="00681E28" w:rsidRPr="00681E28" w:rsidRDefault="00681E28" w:rsidP="00681E28">
            <w:pPr>
              <w:rPr>
                <w:b/>
                <w:sz w:val="20"/>
                <w:szCs w:val="20"/>
              </w:rPr>
            </w:pPr>
            <w:r>
              <w:rPr>
                <w:b/>
                <w:sz w:val="20"/>
                <w:szCs w:val="20"/>
              </w:rPr>
              <w:t>Presentational:</w:t>
            </w:r>
          </w:p>
          <w:p w:rsidR="00710EAB" w:rsidRPr="00681E28" w:rsidRDefault="00681E28" w:rsidP="00681E28">
            <w:pPr>
              <w:pStyle w:val="ListParagraph"/>
              <w:numPr>
                <w:ilvl w:val="0"/>
                <w:numId w:val="45"/>
              </w:numPr>
              <w:rPr>
                <w:b/>
                <w:sz w:val="20"/>
                <w:szCs w:val="20"/>
              </w:rPr>
            </w:pPr>
            <w:r w:rsidRPr="00681E28">
              <w:rPr>
                <w:i/>
                <w:sz w:val="20"/>
                <w:szCs w:val="20"/>
              </w:rPr>
              <w:t>Same as Block 4</w:t>
            </w:r>
          </w:p>
        </w:tc>
        <w:tc>
          <w:tcPr>
            <w:tcW w:w="1294" w:type="pct"/>
          </w:tcPr>
          <w:p w:rsidR="00681E28" w:rsidRPr="00681E28" w:rsidRDefault="00681E28" w:rsidP="00681E28">
            <w:pPr>
              <w:rPr>
                <w:b/>
                <w:sz w:val="20"/>
                <w:szCs w:val="20"/>
              </w:rPr>
            </w:pPr>
            <w:r>
              <w:rPr>
                <w:b/>
                <w:sz w:val="20"/>
                <w:szCs w:val="20"/>
              </w:rPr>
              <w:t>Presentational:</w:t>
            </w:r>
          </w:p>
          <w:p w:rsidR="00710EAB" w:rsidRPr="00681E28" w:rsidRDefault="00681E28" w:rsidP="00681E28">
            <w:pPr>
              <w:pStyle w:val="ListParagraph"/>
              <w:numPr>
                <w:ilvl w:val="0"/>
                <w:numId w:val="45"/>
              </w:numPr>
              <w:rPr>
                <w:sz w:val="20"/>
                <w:szCs w:val="20"/>
              </w:rPr>
            </w:pPr>
            <w:r w:rsidRPr="00681E28">
              <w:rPr>
                <w:i/>
                <w:sz w:val="20"/>
                <w:szCs w:val="20"/>
              </w:rPr>
              <w:t>Same as Block 4</w:t>
            </w:r>
          </w:p>
        </w:tc>
        <w:tc>
          <w:tcPr>
            <w:tcW w:w="1237" w:type="pct"/>
          </w:tcPr>
          <w:p w:rsidR="00E91DB7" w:rsidRPr="00681E28" w:rsidRDefault="00681E28" w:rsidP="00681E28">
            <w:pPr>
              <w:rPr>
                <w:b/>
                <w:sz w:val="20"/>
                <w:szCs w:val="20"/>
              </w:rPr>
            </w:pPr>
            <w:r>
              <w:rPr>
                <w:b/>
                <w:sz w:val="20"/>
                <w:szCs w:val="20"/>
              </w:rPr>
              <w:t>Presentational:</w:t>
            </w:r>
          </w:p>
          <w:p w:rsidR="00E91DB7" w:rsidRPr="002941E3" w:rsidRDefault="002941E3" w:rsidP="002941E3">
            <w:pPr>
              <w:pStyle w:val="ListParagraph"/>
              <w:numPr>
                <w:ilvl w:val="0"/>
                <w:numId w:val="45"/>
              </w:numPr>
              <w:rPr>
                <w:b/>
                <w:sz w:val="20"/>
                <w:szCs w:val="20"/>
              </w:rPr>
            </w:pPr>
            <w:r>
              <w:rPr>
                <w:sz w:val="20"/>
                <w:szCs w:val="20"/>
              </w:rPr>
              <w:t xml:space="preserve">Do a recording of the </w:t>
            </w:r>
            <w:r w:rsidRPr="002941E3">
              <w:rPr>
                <w:sz w:val="20"/>
                <w:szCs w:val="20"/>
              </w:rPr>
              <w:t xml:space="preserve">written version of </w:t>
            </w:r>
            <w:r>
              <w:rPr>
                <w:sz w:val="20"/>
                <w:szCs w:val="20"/>
              </w:rPr>
              <w:t xml:space="preserve">the </w:t>
            </w:r>
            <w:r w:rsidRPr="002941E3">
              <w:rPr>
                <w:rFonts w:cs="Times New Roman"/>
                <w:bCs/>
                <w:i/>
                <w:spacing w:val="-2"/>
                <w:sz w:val="20"/>
                <w:szCs w:val="20"/>
              </w:rPr>
              <w:t>compelling and culturally appropriate</w:t>
            </w:r>
            <w:r w:rsidRPr="002941E3">
              <w:rPr>
                <w:rFonts w:cs="Times New Roman"/>
                <w:b/>
                <w:bCs/>
                <w:spacing w:val="-2"/>
                <w:sz w:val="20"/>
                <w:szCs w:val="20"/>
              </w:rPr>
              <w:t xml:space="preserve"> advocacy narrative</w:t>
            </w:r>
            <w:r w:rsidR="00B02680">
              <w:rPr>
                <w:rFonts w:cs="Times New Roman"/>
                <w:b/>
                <w:bCs/>
                <w:spacing w:val="-2"/>
                <w:sz w:val="20"/>
                <w:szCs w:val="20"/>
              </w:rPr>
              <w:t xml:space="preserve"> </w:t>
            </w:r>
            <w:r w:rsidR="00B02680">
              <w:rPr>
                <w:rFonts w:cs="Times New Roman"/>
                <w:bCs/>
                <w:spacing w:val="-2"/>
                <w:sz w:val="20"/>
                <w:szCs w:val="20"/>
              </w:rPr>
              <w:t>as a rehearsal for the final oral narrative.</w:t>
            </w:r>
          </w:p>
          <w:p w:rsidR="00E91DB7" w:rsidRPr="006962FB" w:rsidRDefault="00E91DB7" w:rsidP="00E91DB7">
            <w:pPr>
              <w:pStyle w:val="ListParagraph"/>
              <w:ind w:left="360"/>
              <w:rPr>
                <w:b/>
                <w:sz w:val="20"/>
                <w:szCs w:val="20"/>
              </w:rPr>
            </w:pPr>
          </w:p>
          <w:p w:rsidR="00E91DB7" w:rsidRPr="006962FB" w:rsidRDefault="00E91DB7" w:rsidP="00E91DB7">
            <w:pPr>
              <w:pStyle w:val="ListParagraph"/>
              <w:ind w:left="360"/>
              <w:rPr>
                <w:b/>
                <w:sz w:val="20"/>
                <w:szCs w:val="20"/>
              </w:rPr>
            </w:pPr>
          </w:p>
        </w:tc>
      </w:tr>
    </w:tbl>
    <w:p w:rsidR="002F14A9" w:rsidRDefault="002F14A9">
      <w:pPr>
        <w:rPr>
          <w:sz w:val="20"/>
          <w:szCs w:val="20"/>
        </w:rPr>
      </w:pPr>
    </w:p>
    <w:tbl>
      <w:tblPr>
        <w:tblStyle w:val="TableGrid"/>
        <w:tblW w:w="0" w:type="auto"/>
        <w:jc w:val="center"/>
        <w:tblInd w:w="-3220" w:type="dxa"/>
        <w:tblLook w:val="04A0"/>
      </w:tblPr>
      <w:tblGrid>
        <w:gridCol w:w="14574"/>
      </w:tblGrid>
      <w:tr w:rsidR="00427C40" w:rsidRPr="006962FB" w:rsidTr="00F0501C">
        <w:trPr>
          <w:trHeight w:val="62"/>
          <w:jc w:val="center"/>
        </w:trPr>
        <w:tc>
          <w:tcPr>
            <w:tcW w:w="14574" w:type="dxa"/>
          </w:tcPr>
          <w:p w:rsidR="00427C40" w:rsidRPr="006962FB" w:rsidRDefault="00427C40" w:rsidP="00F0501C">
            <w:pPr>
              <w:spacing w:before="120"/>
              <w:rPr>
                <w:b/>
                <w:bCs/>
                <w:sz w:val="20"/>
                <w:szCs w:val="20"/>
              </w:rPr>
            </w:pPr>
            <w:r w:rsidRPr="006962FB">
              <w:rPr>
                <w:b/>
                <w:bCs/>
                <w:sz w:val="20"/>
                <w:szCs w:val="20"/>
              </w:rPr>
              <w:t>Resources</w:t>
            </w:r>
          </w:p>
          <w:p w:rsidR="00427C40" w:rsidRPr="006962FB" w:rsidRDefault="00427C40" w:rsidP="00F0501C">
            <w:pPr>
              <w:spacing w:before="120"/>
              <w:rPr>
                <w:rFonts w:cs="Times New Roman"/>
                <w:b/>
                <w:sz w:val="20"/>
                <w:szCs w:val="20"/>
              </w:rPr>
            </w:pPr>
            <w:r w:rsidRPr="006962FB">
              <w:rPr>
                <w:rFonts w:cs="Times New Roman"/>
                <w:sz w:val="20"/>
                <w:szCs w:val="20"/>
              </w:rPr>
              <w:t xml:space="preserve">The primary </w:t>
            </w:r>
            <w:r w:rsidRPr="006962FB">
              <w:rPr>
                <w:rFonts w:cs="Times New Roman"/>
                <w:b/>
                <w:sz w:val="20"/>
                <w:szCs w:val="20"/>
              </w:rPr>
              <w:t xml:space="preserve">resources </w:t>
            </w:r>
            <w:r w:rsidRPr="006962FB">
              <w:rPr>
                <w:rFonts w:cs="Times New Roman"/>
                <w:sz w:val="20"/>
                <w:szCs w:val="20"/>
              </w:rPr>
              <w:t xml:space="preserve">for this program include daily use of a range of technology tools (e.g., Skype, laptops, </w:t>
            </w:r>
            <w:proofErr w:type="spellStart"/>
            <w:r w:rsidRPr="006962FB">
              <w:rPr>
                <w:rFonts w:cs="Times New Roman"/>
                <w:sz w:val="20"/>
                <w:szCs w:val="20"/>
              </w:rPr>
              <w:t>iPads</w:t>
            </w:r>
            <w:proofErr w:type="spellEnd"/>
            <w:r w:rsidRPr="006962FB">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6962FB" w:rsidRDefault="00427C40" w:rsidP="00F0501C">
            <w:pPr>
              <w:jc w:val="both"/>
              <w:rPr>
                <w:rFonts w:cs="Times New Roman"/>
                <w:b/>
                <w:sz w:val="20"/>
                <w:szCs w:val="20"/>
              </w:rPr>
            </w:pPr>
          </w:p>
          <w:p w:rsidR="00A1506E" w:rsidRPr="006962FB" w:rsidRDefault="00A1506E" w:rsidP="00A1506E">
            <w:pPr>
              <w:jc w:val="both"/>
              <w:rPr>
                <w:rFonts w:cs="Times New Roman"/>
                <w:sz w:val="20"/>
                <w:szCs w:val="20"/>
              </w:rPr>
            </w:pPr>
            <w:r w:rsidRPr="006962FB">
              <w:rPr>
                <w:rFonts w:cs="Times New Roman"/>
                <w:b/>
                <w:sz w:val="20"/>
                <w:szCs w:val="20"/>
              </w:rPr>
              <w:t>Culturally Authentic Interpretive Materials</w:t>
            </w:r>
            <w:r w:rsidRPr="006962FB">
              <w:rPr>
                <w:rFonts w:cs="Times New Roman"/>
                <w:sz w:val="20"/>
                <w:szCs w:val="20"/>
              </w:rPr>
              <w:t xml:space="preserve"> (electronic listening, reading and viewing materials, which support the unit theme/topics)</w:t>
            </w:r>
          </w:p>
          <w:p w:rsidR="00427C40" w:rsidRPr="006962FB" w:rsidRDefault="00427C40" w:rsidP="00F0501C">
            <w:pPr>
              <w:pStyle w:val="ListParagraph"/>
              <w:ind w:left="360"/>
              <w:jc w:val="both"/>
              <w:rPr>
                <w:rFonts w:cs="Times New Roman"/>
                <w:sz w:val="20"/>
                <w:szCs w:val="20"/>
              </w:rPr>
            </w:pPr>
          </w:p>
          <w:tbl>
            <w:tblPr>
              <w:tblStyle w:val="TableGrid"/>
              <w:tblW w:w="0" w:type="auto"/>
              <w:tblInd w:w="64" w:type="dxa"/>
              <w:tblLook w:val="04A0"/>
            </w:tblPr>
            <w:tblGrid>
              <w:gridCol w:w="6962"/>
              <w:gridCol w:w="7290"/>
            </w:tblGrid>
            <w:tr w:rsidR="00427C40" w:rsidRPr="006962FB" w:rsidTr="00F0501C">
              <w:tc>
                <w:tcPr>
                  <w:tcW w:w="6962"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Hindi Links</w:t>
                  </w:r>
                </w:p>
              </w:tc>
              <w:tc>
                <w:tcPr>
                  <w:tcW w:w="7290"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Urdu Links</w:t>
                  </w:r>
                </w:p>
              </w:tc>
            </w:tr>
            <w:tr w:rsidR="00427C40" w:rsidRPr="006962FB" w:rsidTr="00F0501C">
              <w:tc>
                <w:tcPr>
                  <w:tcW w:w="6962" w:type="dxa"/>
                </w:tcPr>
                <w:p w:rsidR="00427C40" w:rsidRPr="006962FB" w:rsidRDefault="00840664" w:rsidP="00F0501C">
                  <w:pPr>
                    <w:pStyle w:val="ListParagraph"/>
                    <w:ind w:left="0"/>
                    <w:jc w:val="both"/>
                    <w:rPr>
                      <w:rFonts w:cs="Times New Roman"/>
                      <w:b/>
                      <w:sz w:val="20"/>
                      <w:szCs w:val="20"/>
                    </w:rPr>
                  </w:pPr>
                  <w:r>
                    <w:rPr>
                      <w:rFonts w:cs="Times New Roman"/>
                      <w:b/>
                      <w:sz w:val="20"/>
                      <w:szCs w:val="20"/>
                    </w:rPr>
                    <w:t xml:space="preserve">Lesson: 10 </w:t>
                  </w:r>
                  <w:r w:rsidR="00427C40" w:rsidRPr="006962FB">
                    <w:rPr>
                      <w:rFonts w:cs="Times New Roman"/>
                      <w:b/>
                      <w:sz w:val="20"/>
                      <w:szCs w:val="20"/>
                    </w:rPr>
                    <w:t xml:space="preserve">Block: </w:t>
                  </w:r>
                  <w:r>
                    <w:rPr>
                      <w:rFonts w:cs="Times New Roman"/>
                      <w:b/>
                      <w:sz w:val="20"/>
                      <w:szCs w:val="20"/>
                    </w:rPr>
                    <w:t>4</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r w:rsidR="00C62B0A">
                    <w:rPr>
                      <w:rFonts w:cs="Times New Roman"/>
                      <w:b/>
                      <w:sz w:val="20"/>
                      <w:szCs w:val="20"/>
                    </w:rPr>
                    <w:t xml:space="preserve"> </w:t>
                  </w:r>
                  <w:r w:rsidR="00840664" w:rsidRPr="00B316D7">
                    <w:rPr>
                      <w:rFonts w:cs="Times New Roman"/>
                      <w:i/>
                      <w:sz w:val="20"/>
                      <w:szCs w:val="20"/>
                    </w:rPr>
                    <w:t>Various links obtained by students</w:t>
                  </w:r>
                  <w:r w:rsidR="00840664">
                    <w:rPr>
                      <w:rFonts w:cs="Times New Roman"/>
                      <w:i/>
                      <w:sz w:val="20"/>
                      <w:szCs w:val="20"/>
                    </w:rPr>
                    <w:t xml:space="preserve"> to assist in creation of advocacy products</w:t>
                  </w:r>
                </w:p>
              </w:tc>
              <w:tc>
                <w:tcPr>
                  <w:tcW w:w="7290" w:type="dxa"/>
                </w:tcPr>
                <w:p w:rsidR="00840664" w:rsidRPr="006962FB" w:rsidRDefault="00840664" w:rsidP="00840664">
                  <w:pPr>
                    <w:pStyle w:val="ListParagraph"/>
                    <w:ind w:left="0"/>
                    <w:jc w:val="both"/>
                    <w:rPr>
                      <w:rFonts w:cs="Times New Roman"/>
                      <w:b/>
                      <w:sz w:val="20"/>
                      <w:szCs w:val="20"/>
                    </w:rPr>
                  </w:pPr>
                  <w:r>
                    <w:rPr>
                      <w:rFonts w:cs="Times New Roman"/>
                      <w:b/>
                      <w:sz w:val="20"/>
                      <w:szCs w:val="20"/>
                    </w:rPr>
                    <w:t xml:space="preserve">Lesson: 10 </w:t>
                  </w:r>
                  <w:r w:rsidRPr="006962FB">
                    <w:rPr>
                      <w:rFonts w:cs="Times New Roman"/>
                      <w:b/>
                      <w:sz w:val="20"/>
                      <w:szCs w:val="20"/>
                    </w:rPr>
                    <w:t xml:space="preserve">Block: </w:t>
                  </w:r>
                  <w:r>
                    <w:rPr>
                      <w:rFonts w:cs="Times New Roman"/>
                      <w:b/>
                      <w:sz w:val="20"/>
                      <w:szCs w:val="20"/>
                    </w:rPr>
                    <w:t>4</w:t>
                  </w:r>
                </w:p>
                <w:p w:rsidR="00427C40" w:rsidRPr="006962FB" w:rsidRDefault="00840664" w:rsidP="00840664">
                  <w:pPr>
                    <w:pStyle w:val="ListParagraph"/>
                    <w:ind w:left="0"/>
                    <w:jc w:val="both"/>
                    <w:rPr>
                      <w:rFonts w:cs="Times New Roman"/>
                      <w:b/>
                      <w:sz w:val="20"/>
                      <w:szCs w:val="20"/>
                    </w:rPr>
                  </w:pPr>
                  <w:r w:rsidRPr="006962FB">
                    <w:rPr>
                      <w:rFonts w:cs="Times New Roman"/>
                      <w:b/>
                      <w:sz w:val="20"/>
                      <w:szCs w:val="20"/>
                    </w:rPr>
                    <w:t>Link Title:</w:t>
                  </w:r>
                  <w:r w:rsidR="00C62B0A">
                    <w:rPr>
                      <w:rFonts w:cs="Times New Roman"/>
                      <w:b/>
                      <w:sz w:val="20"/>
                      <w:szCs w:val="20"/>
                    </w:rPr>
                    <w:t xml:space="preserve"> </w:t>
                  </w:r>
                  <w:r w:rsidRPr="00B316D7">
                    <w:rPr>
                      <w:rFonts w:cs="Times New Roman"/>
                      <w:i/>
                      <w:sz w:val="20"/>
                      <w:szCs w:val="20"/>
                    </w:rPr>
                    <w:t>Various links obtained by students</w:t>
                  </w:r>
                  <w:r>
                    <w:rPr>
                      <w:rFonts w:cs="Times New Roman"/>
                      <w:i/>
                      <w:sz w:val="20"/>
                      <w:szCs w:val="20"/>
                    </w:rPr>
                    <w:t xml:space="preserve"> to assist in creation of advocacy products</w:t>
                  </w:r>
                </w:p>
              </w:tc>
            </w:tr>
          </w:tbl>
          <w:p w:rsidR="00427C40" w:rsidRPr="006962FB" w:rsidRDefault="00427C40" w:rsidP="00F0501C">
            <w:pPr>
              <w:pStyle w:val="ListParagraph"/>
              <w:ind w:left="360"/>
              <w:jc w:val="both"/>
              <w:rPr>
                <w:rFonts w:cs="Times New Roman"/>
                <w:b/>
                <w:sz w:val="20"/>
                <w:szCs w:val="20"/>
              </w:rPr>
            </w:pPr>
          </w:p>
        </w:tc>
      </w:tr>
    </w:tbl>
    <w:p w:rsidR="002F14A9" w:rsidRPr="006962FB" w:rsidRDefault="002F14A9">
      <w:pPr>
        <w:rPr>
          <w:sz w:val="20"/>
          <w:szCs w:val="20"/>
        </w:rPr>
      </w:pPr>
    </w:p>
    <w:p w:rsidR="002B5174" w:rsidRPr="006962FB" w:rsidRDefault="002B5174" w:rsidP="002B5174">
      <w:pPr>
        <w:rPr>
          <w:sz w:val="20"/>
          <w:szCs w:val="20"/>
        </w:rPr>
      </w:pPr>
    </w:p>
    <w:p w:rsidR="002B5174" w:rsidRDefault="002B5174" w:rsidP="002B5174">
      <w:pPr>
        <w:rPr>
          <w:b/>
        </w:rPr>
      </w:pPr>
      <w:r w:rsidRPr="003B2963">
        <w:rPr>
          <w:b/>
        </w:rPr>
        <w:t>Lesson Specific Instructional Materials</w:t>
      </w:r>
      <w:r>
        <w:rPr>
          <w:b/>
        </w:rPr>
        <w:t xml:space="preserve"> found on a separated document include:</w:t>
      </w:r>
    </w:p>
    <w:p w:rsidR="002B5174" w:rsidRPr="002B5174" w:rsidRDefault="002B5174" w:rsidP="002B5174">
      <w:pPr>
        <w:pStyle w:val="ListParagraph"/>
        <w:numPr>
          <w:ilvl w:val="0"/>
          <w:numId w:val="46"/>
        </w:numPr>
        <w:spacing w:before="120"/>
        <w:rPr>
          <w:b/>
          <w:bCs/>
          <w:color w:val="C00000"/>
          <w:sz w:val="20"/>
          <w:szCs w:val="20"/>
        </w:rPr>
      </w:pPr>
      <w:r w:rsidRPr="002B5174">
        <w:rPr>
          <w:b/>
          <w:bCs/>
          <w:color w:val="C00000"/>
          <w:sz w:val="20"/>
          <w:szCs w:val="20"/>
        </w:rPr>
        <w:t>Unit KWL Graphic Organizer</w:t>
      </w:r>
    </w:p>
    <w:p w:rsidR="00427C40" w:rsidRPr="002B5174" w:rsidRDefault="002B5174" w:rsidP="002B5174">
      <w:pPr>
        <w:pStyle w:val="ListParagraph"/>
        <w:numPr>
          <w:ilvl w:val="0"/>
          <w:numId w:val="46"/>
        </w:numPr>
        <w:spacing w:before="120"/>
        <w:rPr>
          <w:bCs/>
          <w:sz w:val="20"/>
          <w:szCs w:val="20"/>
        </w:rPr>
      </w:pPr>
      <w:r w:rsidRPr="002B5174">
        <w:rPr>
          <w:b/>
          <w:color w:val="C00000"/>
          <w:sz w:val="20"/>
          <w:szCs w:val="20"/>
        </w:rPr>
        <w:t>Advocacy Message Rubric Guidelines</w:t>
      </w:r>
    </w:p>
    <w:p w:rsidR="00427C40" w:rsidRPr="006962FB" w:rsidRDefault="00427C40" w:rsidP="00DA0F9A">
      <w:pPr>
        <w:spacing w:before="120"/>
        <w:rPr>
          <w:bCs/>
          <w:sz w:val="20"/>
          <w:szCs w:val="20"/>
        </w:rPr>
      </w:pPr>
    </w:p>
    <w:p w:rsidR="00D72EF5" w:rsidRPr="006962FB" w:rsidRDefault="00D72EF5" w:rsidP="00DA0F9A">
      <w:pPr>
        <w:spacing w:before="120"/>
        <w:rPr>
          <w:bCs/>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A0F9A">
      <w:pPr>
        <w:spacing w:before="120"/>
        <w:rPr>
          <w:bCs/>
          <w:sz w:val="20"/>
          <w:szCs w:val="20"/>
        </w:rPr>
      </w:pPr>
    </w:p>
    <w:sectPr w:rsidR="00D72EF5" w:rsidRPr="006962FB" w:rsidSect="0090682B">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6EC" w:rsidRDefault="00F716EC" w:rsidP="00951536">
      <w:r>
        <w:separator/>
      </w:r>
    </w:p>
  </w:endnote>
  <w:endnote w:type="continuationSeparator" w:id="0">
    <w:p w:rsidR="00F716EC" w:rsidRDefault="00F716EC"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2941E3" w:rsidRDefault="001D7E38">
        <w:pPr>
          <w:pStyle w:val="Footer"/>
          <w:jc w:val="center"/>
        </w:pPr>
        <w:fldSimple w:instr=" PAGE   \* MERGEFORMAT ">
          <w:r w:rsidR="00C62B0A">
            <w:rPr>
              <w:noProof/>
            </w:rPr>
            <w:t>10</w:t>
          </w:r>
        </w:fldSimple>
      </w:p>
    </w:sdtContent>
  </w:sdt>
  <w:p w:rsidR="002941E3" w:rsidRDefault="002941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6EC" w:rsidRDefault="00F716EC" w:rsidP="00951536">
      <w:r>
        <w:separator/>
      </w:r>
    </w:p>
  </w:footnote>
  <w:footnote w:type="continuationSeparator" w:id="0">
    <w:p w:rsidR="00F716EC" w:rsidRDefault="00F716EC"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69A0"/>
    <w:multiLevelType w:val="hybridMultilevel"/>
    <w:tmpl w:val="8DBCE3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376906"/>
    <w:multiLevelType w:val="hybridMultilevel"/>
    <w:tmpl w:val="F978F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760825"/>
    <w:multiLevelType w:val="hybridMultilevel"/>
    <w:tmpl w:val="8BB653A0"/>
    <w:lvl w:ilvl="0" w:tplc="3B30235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B00520"/>
    <w:multiLevelType w:val="hybridMultilevel"/>
    <w:tmpl w:val="9BFA3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D50B0"/>
    <w:multiLevelType w:val="hybridMultilevel"/>
    <w:tmpl w:val="F766B974"/>
    <w:lvl w:ilvl="0" w:tplc="38581AF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360FF2"/>
    <w:multiLevelType w:val="hybridMultilevel"/>
    <w:tmpl w:val="B7ACD71E"/>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586BB6"/>
    <w:multiLevelType w:val="hybridMultilevel"/>
    <w:tmpl w:val="CC8E0F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2C342D"/>
    <w:multiLevelType w:val="hybridMultilevel"/>
    <w:tmpl w:val="C2E69C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04735"/>
    <w:multiLevelType w:val="hybridMultilevel"/>
    <w:tmpl w:val="A63CDC34"/>
    <w:lvl w:ilvl="0" w:tplc="0409000D">
      <w:start w:val="1"/>
      <w:numFmt w:val="bullet"/>
      <w:lvlText w:val=""/>
      <w:lvlJc w:val="left"/>
      <w:pPr>
        <w:ind w:left="900" w:hanging="360"/>
      </w:pPr>
      <w:rPr>
        <w:rFonts w:ascii="Wingdings" w:hAnsi="Wingdings" w:hint="default"/>
      </w:rPr>
    </w:lvl>
    <w:lvl w:ilvl="1" w:tplc="3EAC956C">
      <w:start w:val="1"/>
      <w:numFmt w:val="decimal"/>
      <w:lvlText w:val="%2."/>
      <w:lvlJc w:val="left"/>
      <w:pPr>
        <w:ind w:left="90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D0CF6"/>
    <w:multiLevelType w:val="hybridMultilevel"/>
    <w:tmpl w:val="DF58E4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970A63"/>
    <w:multiLevelType w:val="hybridMultilevel"/>
    <w:tmpl w:val="4B9ADB1A"/>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A0663D"/>
    <w:multiLevelType w:val="hybridMultilevel"/>
    <w:tmpl w:val="87F06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D60674"/>
    <w:multiLevelType w:val="hybridMultilevel"/>
    <w:tmpl w:val="89E452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CD0C25"/>
    <w:multiLevelType w:val="hybridMultilevel"/>
    <w:tmpl w:val="7876C136"/>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056F5F"/>
    <w:multiLevelType w:val="hybridMultilevel"/>
    <w:tmpl w:val="98045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E76135"/>
    <w:multiLevelType w:val="hybridMultilevel"/>
    <w:tmpl w:val="A45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EA3782"/>
    <w:multiLevelType w:val="hybridMultilevel"/>
    <w:tmpl w:val="016A8EC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39BC108D"/>
    <w:multiLevelType w:val="hybridMultilevel"/>
    <w:tmpl w:val="27D09B9A"/>
    <w:lvl w:ilvl="0" w:tplc="F6E693B6">
      <w:start w:val="1"/>
      <w:numFmt w:val="bullet"/>
      <w:lvlText w:val="o"/>
      <w:lvlJc w:val="left"/>
      <w:pPr>
        <w:ind w:left="63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CF6986"/>
    <w:multiLevelType w:val="hybridMultilevel"/>
    <w:tmpl w:val="98E06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3955DD"/>
    <w:multiLevelType w:val="hybridMultilevel"/>
    <w:tmpl w:val="AAE22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EB3F4E"/>
    <w:multiLevelType w:val="hybridMultilevel"/>
    <w:tmpl w:val="485454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4C31FEC"/>
    <w:multiLevelType w:val="hybridMultilevel"/>
    <w:tmpl w:val="8B4A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55500B9"/>
    <w:multiLevelType w:val="hybridMultilevel"/>
    <w:tmpl w:val="E630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15300D"/>
    <w:multiLevelType w:val="hybridMultilevel"/>
    <w:tmpl w:val="2296156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E549ED"/>
    <w:multiLevelType w:val="hybridMultilevel"/>
    <w:tmpl w:val="9A703540"/>
    <w:lvl w:ilvl="0" w:tplc="F7227E94">
      <w:start w:val="1"/>
      <w:numFmt w:val="upperRoman"/>
      <w:lvlText w:val="%1."/>
      <w:lvlJc w:val="right"/>
      <w:pPr>
        <w:ind w:left="450" w:hanging="360"/>
      </w:pPr>
      <w:rPr>
        <w:rFonts w:ascii="Times New Roman" w:hAnsi="Times New Roman" w:cs="Times New Roman" w:hint="default"/>
        <w:b/>
        <w:sz w:val="24"/>
        <w:szCs w:val="24"/>
      </w:rPr>
    </w:lvl>
    <w:lvl w:ilvl="1" w:tplc="0409000F">
      <w:start w:val="1"/>
      <w:numFmt w:val="decimal"/>
      <w:lvlText w:val="%2."/>
      <w:lvlJc w:val="left"/>
      <w:pPr>
        <w:ind w:left="81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B63F74"/>
    <w:multiLevelType w:val="hybridMultilevel"/>
    <w:tmpl w:val="0C6E2D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532234"/>
    <w:multiLevelType w:val="hybridMultilevel"/>
    <w:tmpl w:val="C360F2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418C3"/>
    <w:multiLevelType w:val="hybridMultilevel"/>
    <w:tmpl w:val="54B2CC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A67593A"/>
    <w:multiLevelType w:val="hybridMultilevel"/>
    <w:tmpl w:val="943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7A07EA"/>
    <w:multiLevelType w:val="hybridMultilevel"/>
    <w:tmpl w:val="F2C8947E"/>
    <w:lvl w:ilvl="0" w:tplc="35FA1CE0">
      <w:start w:val="1"/>
      <w:numFmt w:val="decimal"/>
      <w:lvlText w:val="%1."/>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60FA26E9"/>
    <w:multiLevelType w:val="hybridMultilevel"/>
    <w:tmpl w:val="AF16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892CFE"/>
    <w:multiLevelType w:val="hybridMultilevel"/>
    <w:tmpl w:val="9F04037E"/>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62509F"/>
    <w:multiLevelType w:val="hybridMultilevel"/>
    <w:tmpl w:val="31E0B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F83243"/>
    <w:multiLevelType w:val="hybridMultilevel"/>
    <w:tmpl w:val="98068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12267C7"/>
    <w:multiLevelType w:val="hybridMultilevel"/>
    <w:tmpl w:val="D8583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13F4D04"/>
    <w:multiLevelType w:val="hybridMultilevel"/>
    <w:tmpl w:val="CE0049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733D3BF0"/>
    <w:multiLevelType w:val="hybridMultilevel"/>
    <w:tmpl w:val="4DA04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42D3DEC"/>
    <w:multiLevelType w:val="hybridMultilevel"/>
    <w:tmpl w:val="AD620A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3119EE"/>
    <w:multiLevelType w:val="hybridMultilevel"/>
    <w:tmpl w:val="917A7934"/>
    <w:lvl w:ilvl="0" w:tplc="49687F1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17059"/>
    <w:multiLevelType w:val="hybridMultilevel"/>
    <w:tmpl w:val="4C6C2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9"/>
  </w:num>
  <w:num w:numId="4">
    <w:abstractNumId w:val="40"/>
  </w:num>
  <w:num w:numId="5">
    <w:abstractNumId w:val="30"/>
  </w:num>
  <w:num w:numId="6">
    <w:abstractNumId w:val="42"/>
  </w:num>
  <w:num w:numId="7">
    <w:abstractNumId w:val="1"/>
  </w:num>
  <w:num w:numId="8">
    <w:abstractNumId w:val="13"/>
  </w:num>
  <w:num w:numId="9">
    <w:abstractNumId w:val="28"/>
  </w:num>
  <w:num w:numId="10">
    <w:abstractNumId w:val="37"/>
  </w:num>
  <w:num w:numId="11">
    <w:abstractNumId w:val="38"/>
  </w:num>
  <w:num w:numId="12">
    <w:abstractNumId w:val="17"/>
  </w:num>
  <w:num w:numId="13">
    <w:abstractNumId w:val="14"/>
  </w:num>
  <w:num w:numId="14">
    <w:abstractNumId w:val="35"/>
  </w:num>
  <w:num w:numId="15">
    <w:abstractNumId w:val="3"/>
  </w:num>
  <w:num w:numId="16">
    <w:abstractNumId w:val="26"/>
  </w:num>
  <w:num w:numId="17">
    <w:abstractNumId w:val="33"/>
  </w:num>
  <w:num w:numId="18">
    <w:abstractNumId w:val="16"/>
  </w:num>
  <w:num w:numId="19">
    <w:abstractNumId w:val="6"/>
  </w:num>
  <w:num w:numId="20">
    <w:abstractNumId w:val="18"/>
  </w:num>
  <w:num w:numId="21">
    <w:abstractNumId w:val="39"/>
  </w:num>
  <w:num w:numId="22">
    <w:abstractNumId w:val="43"/>
  </w:num>
  <w:num w:numId="23">
    <w:abstractNumId w:val="10"/>
  </w:num>
  <w:num w:numId="24">
    <w:abstractNumId w:val="29"/>
  </w:num>
  <w:num w:numId="25">
    <w:abstractNumId w:val="21"/>
  </w:num>
  <w:num w:numId="26">
    <w:abstractNumId w:val="27"/>
  </w:num>
  <w:num w:numId="27">
    <w:abstractNumId w:val="4"/>
  </w:num>
  <w:num w:numId="28">
    <w:abstractNumId w:val="0"/>
  </w:num>
  <w:num w:numId="29">
    <w:abstractNumId w:val="20"/>
  </w:num>
  <w:num w:numId="30">
    <w:abstractNumId w:val="8"/>
  </w:num>
  <w:num w:numId="31">
    <w:abstractNumId w:val="48"/>
  </w:num>
  <w:num w:numId="32">
    <w:abstractNumId w:val="23"/>
  </w:num>
  <w:num w:numId="33">
    <w:abstractNumId w:val="31"/>
  </w:num>
  <w:num w:numId="34">
    <w:abstractNumId w:val="15"/>
  </w:num>
  <w:num w:numId="35">
    <w:abstractNumId w:val="36"/>
  </w:num>
  <w:num w:numId="36">
    <w:abstractNumId w:val="44"/>
  </w:num>
  <w:num w:numId="37">
    <w:abstractNumId w:val="46"/>
  </w:num>
  <w:num w:numId="38">
    <w:abstractNumId w:val="11"/>
  </w:num>
  <w:num w:numId="39">
    <w:abstractNumId w:val="24"/>
  </w:num>
  <w:num w:numId="40">
    <w:abstractNumId w:val="5"/>
  </w:num>
  <w:num w:numId="41">
    <w:abstractNumId w:val="34"/>
  </w:num>
  <w:num w:numId="42">
    <w:abstractNumId w:val="9"/>
  </w:num>
  <w:num w:numId="43">
    <w:abstractNumId w:val="25"/>
  </w:num>
  <w:num w:numId="44">
    <w:abstractNumId w:val="45"/>
  </w:num>
  <w:num w:numId="45">
    <w:abstractNumId w:val="22"/>
  </w:num>
  <w:num w:numId="46">
    <w:abstractNumId w:val="47"/>
  </w:num>
  <w:num w:numId="47">
    <w:abstractNumId w:val="41"/>
  </w:num>
  <w:num w:numId="48">
    <w:abstractNumId w:val="7"/>
  </w:num>
  <w:num w:numId="49">
    <w:abstractNumId w:val="3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7775"/>
    <w:rsid w:val="00010CBA"/>
    <w:rsid w:val="00014304"/>
    <w:rsid w:val="00020D5A"/>
    <w:rsid w:val="0005243F"/>
    <w:rsid w:val="00052459"/>
    <w:rsid w:val="00063C9A"/>
    <w:rsid w:val="00080D4F"/>
    <w:rsid w:val="00084107"/>
    <w:rsid w:val="00087966"/>
    <w:rsid w:val="00093234"/>
    <w:rsid w:val="0009541F"/>
    <w:rsid w:val="000A277A"/>
    <w:rsid w:val="000A5713"/>
    <w:rsid w:val="000B6002"/>
    <w:rsid w:val="000B75C1"/>
    <w:rsid w:val="000D13B2"/>
    <w:rsid w:val="000D4EE3"/>
    <w:rsid w:val="000E055E"/>
    <w:rsid w:val="000E4BC4"/>
    <w:rsid w:val="000E69E0"/>
    <w:rsid w:val="000F0F67"/>
    <w:rsid w:val="000F11CE"/>
    <w:rsid w:val="00105BA8"/>
    <w:rsid w:val="001101CF"/>
    <w:rsid w:val="00114852"/>
    <w:rsid w:val="00114ABC"/>
    <w:rsid w:val="00114EED"/>
    <w:rsid w:val="00124D74"/>
    <w:rsid w:val="001274C7"/>
    <w:rsid w:val="001307C7"/>
    <w:rsid w:val="00140D60"/>
    <w:rsid w:val="00150B85"/>
    <w:rsid w:val="0015420C"/>
    <w:rsid w:val="00165FAD"/>
    <w:rsid w:val="001812D5"/>
    <w:rsid w:val="00184AF9"/>
    <w:rsid w:val="00195EB4"/>
    <w:rsid w:val="001A083E"/>
    <w:rsid w:val="001A442C"/>
    <w:rsid w:val="001C29C8"/>
    <w:rsid w:val="001C50D5"/>
    <w:rsid w:val="001D7E38"/>
    <w:rsid w:val="001E2D89"/>
    <w:rsid w:val="001E583D"/>
    <w:rsid w:val="001F72C9"/>
    <w:rsid w:val="001F753C"/>
    <w:rsid w:val="001F77BD"/>
    <w:rsid w:val="00207924"/>
    <w:rsid w:val="002319D4"/>
    <w:rsid w:val="002352BA"/>
    <w:rsid w:val="002515FA"/>
    <w:rsid w:val="00251A33"/>
    <w:rsid w:val="002578AB"/>
    <w:rsid w:val="00263335"/>
    <w:rsid w:val="00263350"/>
    <w:rsid w:val="002634A0"/>
    <w:rsid w:val="00266D61"/>
    <w:rsid w:val="002756C9"/>
    <w:rsid w:val="002828EE"/>
    <w:rsid w:val="002874CA"/>
    <w:rsid w:val="002874CD"/>
    <w:rsid w:val="002905E9"/>
    <w:rsid w:val="002941E3"/>
    <w:rsid w:val="00294A2A"/>
    <w:rsid w:val="002A4766"/>
    <w:rsid w:val="002B5174"/>
    <w:rsid w:val="002B77BC"/>
    <w:rsid w:val="002C1539"/>
    <w:rsid w:val="002C5F6C"/>
    <w:rsid w:val="002D4629"/>
    <w:rsid w:val="002E56A9"/>
    <w:rsid w:val="002F14A9"/>
    <w:rsid w:val="002F31AC"/>
    <w:rsid w:val="002F3DC8"/>
    <w:rsid w:val="002F67B4"/>
    <w:rsid w:val="003144BA"/>
    <w:rsid w:val="00336D9F"/>
    <w:rsid w:val="003402D4"/>
    <w:rsid w:val="00347455"/>
    <w:rsid w:val="0036153B"/>
    <w:rsid w:val="00367126"/>
    <w:rsid w:val="00367399"/>
    <w:rsid w:val="003679BE"/>
    <w:rsid w:val="0037528D"/>
    <w:rsid w:val="00384E7C"/>
    <w:rsid w:val="00390DCA"/>
    <w:rsid w:val="003A4F62"/>
    <w:rsid w:val="003B1FB7"/>
    <w:rsid w:val="003B7F73"/>
    <w:rsid w:val="003C5A79"/>
    <w:rsid w:val="003C6B86"/>
    <w:rsid w:val="00426087"/>
    <w:rsid w:val="00427C40"/>
    <w:rsid w:val="00432F9F"/>
    <w:rsid w:val="00440042"/>
    <w:rsid w:val="0044535B"/>
    <w:rsid w:val="00455391"/>
    <w:rsid w:val="00455C1E"/>
    <w:rsid w:val="00460468"/>
    <w:rsid w:val="00460EC8"/>
    <w:rsid w:val="004672E3"/>
    <w:rsid w:val="0048572E"/>
    <w:rsid w:val="00497BCB"/>
    <w:rsid w:val="004A1A82"/>
    <w:rsid w:val="004A1BC5"/>
    <w:rsid w:val="004A2FB7"/>
    <w:rsid w:val="004A7390"/>
    <w:rsid w:val="004B1984"/>
    <w:rsid w:val="004B19C5"/>
    <w:rsid w:val="004C34BB"/>
    <w:rsid w:val="004C52A7"/>
    <w:rsid w:val="004D1DE8"/>
    <w:rsid w:val="004E0126"/>
    <w:rsid w:val="004E2268"/>
    <w:rsid w:val="004E5FB6"/>
    <w:rsid w:val="004E6F62"/>
    <w:rsid w:val="00500584"/>
    <w:rsid w:val="00503042"/>
    <w:rsid w:val="00504E2D"/>
    <w:rsid w:val="00506CE5"/>
    <w:rsid w:val="00515907"/>
    <w:rsid w:val="005274EC"/>
    <w:rsid w:val="00530FB3"/>
    <w:rsid w:val="00533399"/>
    <w:rsid w:val="005368DE"/>
    <w:rsid w:val="005449C9"/>
    <w:rsid w:val="00546541"/>
    <w:rsid w:val="00565DCD"/>
    <w:rsid w:val="005863DC"/>
    <w:rsid w:val="00587C6B"/>
    <w:rsid w:val="00587C72"/>
    <w:rsid w:val="0059060F"/>
    <w:rsid w:val="00596E03"/>
    <w:rsid w:val="00597652"/>
    <w:rsid w:val="005A2838"/>
    <w:rsid w:val="005B097A"/>
    <w:rsid w:val="005B5D4D"/>
    <w:rsid w:val="005B744E"/>
    <w:rsid w:val="005C5FF9"/>
    <w:rsid w:val="005E0B66"/>
    <w:rsid w:val="005E507B"/>
    <w:rsid w:val="005F6F69"/>
    <w:rsid w:val="005F7A38"/>
    <w:rsid w:val="00607211"/>
    <w:rsid w:val="00607354"/>
    <w:rsid w:val="00612BB4"/>
    <w:rsid w:val="006219F4"/>
    <w:rsid w:val="006244F1"/>
    <w:rsid w:val="00631DD1"/>
    <w:rsid w:val="00632CC3"/>
    <w:rsid w:val="00642451"/>
    <w:rsid w:val="006461C7"/>
    <w:rsid w:val="00650C51"/>
    <w:rsid w:val="006542B0"/>
    <w:rsid w:val="006563D2"/>
    <w:rsid w:val="00665077"/>
    <w:rsid w:val="006662E0"/>
    <w:rsid w:val="006754B6"/>
    <w:rsid w:val="00681E28"/>
    <w:rsid w:val="006962FB"/>
    <w:rsid w:val="006A1E79"/>
    <w:rsid w:val="006A2392"/>
    <w:rsid w:val="006A3A76"/>
    <w:rsid w:val="006A4D11"/>
    <w:rsid w:val="006C77F7"/>
    <w:rsid w:val="006D6932"/>
    <w:rsid w:val="006E2D5B"/>
    <w:rsid w:val="006F4021"/>
    <w:rsid w:val="0070570E"/>
    <w:rsid w:val="00706A18"/>
    <w:rsid w:val="00710EAB"/>
    <w:rsid w:val="007123FF"/>
    <w:rsid w:val="00725D02"/>
    <w:rsid w:val="00733FEF"/>
    <w:rsid w:val="00740BA7"/>
    <w:rsid w:val="00751897"/>
    <w:rsid w:val="00755DB1"/>
    <w:rsid w:val="00776C19"/>
    <w:rsid w:val="007778F2"/>
    <w:rsid w:val="00787DB0"/>
    <w:rsid w:val="007965A2"/>
    <w:rsid w:val="007C1256"/>
    <w:rsid w:val="007D5BC7"/>
    <w:rsid w:val="007D656C"/>
    <w:rsid w:val="007F0DE3"/>
    <w:rsid w:val="007F20F6"/>
    <w:rsid w:val="00820DE3"/>
    <w:rsid w:val="00823128"/>
    <w:rsid w:val="00825160"/>
    <w:rsid w:val="00837335"/>
    <w:rsid w:val="00840664"/>
    <w:rsid w:val="00840DD7"/>
    <w:rsid w:val="008505B1"/>
    <w:rsid w:val="0085189C"/>
    <w:rsid w:val="00865CA1"/>
    <w:rsid w:val="008672E0"/>
    <w:rsid w:val="00883080"/>
    <w:rsid w:val="00891781"/>
    <w:rsid w:val="008A3243"/>
    <w:rsid w:val="008B65C4"/>
    <w:rsid w:val="008C205C"/>
    <w:rsid w:val="008D3FFD"/>
    <w:rsid w:val="008D5357"/>
    <w:rsid w:val="00905DC2"/>
    <w:rsid w:val="0090682B"/>
    <w:rsid w:val="00915881"/>
    <w:rsid w:val="0093092F"/>
    <w:rsid w:val="00934587"/>
    <w:rsid w:val="00941B35"/>
    <w:rsid w:val="00947BF7"/>
    <w:rsid w:val="009504BA"/>
    <w:rsid w:val="00951536"/>
    <w:rsid w:val="00954B85"/>
    <w:rsid w:val="0096526E"/>
    <w:rsid w:val="009661D2"/>
    <w:rsid w:val="00976EB5"/>
    <w:rsid w:val="009772FE"/>
    <w:rsid w:val="00982F81"/>
    <w:rsid w:val="00984400"/>
    <w:rsid w:val="00991D14"/>
    <w:rsid w:val="009B6556"/>
    <w:rsid w:val="009D3C23"/>
    <w:rsid w:val="009E011E"/>
    <w:rsid w:val="009F2F5C"/>
    <w:rsid w:val="00A04D17"/>
    <w:rsid w:val="00A1506E"/>
    <w:rsid w:val="00A15AF9"/>
    <w:rsid w:val="00A17AF8"/>
    <w:rsid w:val="00A17E33"/>
    <w:rsid w:val="00A447C8"/>
    <w:rsid w:val="00A46D2E"/>
    <w:rsid w:val="00A53DE9"/>
    <w:rsid w:val="00A60CF4"/>
    <w:rsid w:val="00A81B0B"/>
    <w:rsid w:val="00A83A2E"/>
    <w:rsid w:val="00A97D6B"/>
    <w:rsid w:val="00AA5E29"/>
    <w:rsid w:val="00AB16F2"/>
    <w:rsid w:val="00AB22F8"/>
    <w:rsid w:val="00AC37DE"/>
    <w:rsid w:val="00AC70E5"/>
    <w:rsid w:val="00AD3E7A"/>
    <w:rsid w:val="00AD4738"/>
    <w:rsid w:val="00AD6780"/>
    <w:rsid w:val="00AE0B58"/>
    <w:rsid w:val="00AE4BF7"/>
    <w:rsid w:val="00AE4FD0"/>
    <w:rsid w:val="00AF2D7E"/>
    <w:rsid w:val="00B02680"/>
    <w:rsid w:val="00B113B5"/>
    <w:rsid w:val="00B17DD8"/>
    <w:rsid w:val="00B22FA1"/>
    <w:rsid w:val="00B240E4"/>
    <w:rsid w:val="00B25394"/>
    <w:rsid w:val="00B45167"/>
    <w:rsid w:val="00B50605"/>
    <w:rsid w:val="00B63099"/>
    <w:rsid w:val="00B64ADC"/>
    <w:rsid w:val="00B71697"/>
    <w:rsid w:val="00B752F4"/>
    <w:rsid w:val="00B76E73"/>
    <w:rsid w:val="00B86F6F"/>
    <w:rsid w:val="00B95D55"/>
    <w:rsid w:val="00BC1825"/>
    <w:rsid w:val="00BD0C36"/>
    <w:rsid w:val="00BD7293"/>
    <w:rsid w:val="00BE0FEF"/>
    <w:rsid w:val="00C03884"/>
    <w:rsid w:val="00C05DCC"/>
    <w:rsid w:val="00C154D2"/>
    <w:rsid w:val="00C25E42"/>
    <w:rsid w:val="00C3567F"/>
    <w:rsid w:val="00C417F4"/>
    <w:rsid w:val="00C479F3"/>
    <w:rsid w:val="00C56771"/>
    <w:rsid w:val="00C62B0A"/>
    <w:rsid w:val="00C851CE"/>
    <w:rsid w:val="00C91924"/>
    <w:rsid w:val="00CB6F25"/>
    <w:rsid w:val="00CE63A2"/>
    <w:rsid w:val="00CE754C"/>
    <w:rsid w:val="00CF5F3D"/>
    <w:rsid w:val="00CF663C"/>
    <w:rsid w:val="00D01281"/>
    <w:rsid w:val="00D0716F"/>
    <w:rsid w:val="00D15181"/>
    <w:rsid w:val="00D171B7"/>
    <w:rsid w:val="00D218D8"/>
    <w:rsid w:val="00D27B6A"/>
    <w:rsid w:val="00D27CDC"/>
    <w:rsid w:val="00D3097F"/>
    <w:rsid w:val="00D311B4"/>
    <w:rsid w:val="00D5023C"/>
    <w:rsid w:val="00D60388"/>
    <w:rsid w:val="00D65A88"/>
    <w:rsid w:val="00D70D07"/>
    <w:rsid w:val="00D72EF5"/>
    <w:rsid w:val="00D9286B"/>
    <w:rsid w:val="00D96945"/>
    <w:rsid w:val="00D97879"/>
    <w:rsid w:val="00DA024A"/>
    <w:rsid w:val="00DA0F9A"/>
    <w:rsid w:val="00DA1BBF"/>
    <w:rsid w:val="00DA575C"/>
    <w:rsid w:val="00DB2AE0"/>
    <w:rsid w:val="00DB6D4E"/>
    <w:rsid w:val="00DC18B8"/>
    <w:rsid w:val="00DD4EE9"/>
    <w:rsid w:val="00DD545B"/>
    <w:rsid w:val="00DE201E"/>
    <w:rsid w:val="00DE62D0"/>
    <w:rsid w:val="00DF109E"/>
    <w:rsid w:val="00DF62A7"/>
    <w:rsid w:val="00DF769D"/>
    <w:rsid w:val="00E1752A"/>
    <w:rsid w:val="00E33C80"/>
    <w:rsid w:val="00E37182"/>
    <w:rsid w:val="00E47066"/>
    <w:rsid w:val="00E55F99"/>
    <w:rsid w:val="00E63912"/>
    <w:rsid w:val="00E73264"/>
    <w:rsid w:val="00E74081"/>
    <w:rsid w:val="00E7798C"/>
    <w:rsid w:val="00E822D1"/>
    <w:rsid w:val="00E91443"/>
    <w:rsid w:val="00E91DB7"/>
    <w:rsid w:val="00E97A85"/>
    <w:rsid w:val="00EA1B5A"/>
    <w:rsid w:val="00EA41DB"/>
    <w:rsid w:val="00EA73F7"/>
    <w:rsid w:val="00EB3F9E"/>
    <w:rsid w:val="00EC37AF"/>
    <w:rsid w:val="00EC6457"/>
    <w:rsid w:val="00ED075A"/>
    <w:rsid w:val="00ED5741"/>
    <w:rsid w:val="00EF6CF0"/>
    <w:rsid w:val="00EF754F"/>
    <w:rsid w:val="00F0501C"/>
    <w:rsid w:val="00F056A5"/>
    <w:rsid w:val="00F115B2"/>
    <w:rsid w:val="00F23419"/>
    <w:rsid w:val="00F24BF5"/>
    <w:rsid w:val="00F25470"/>
    <w:rsid w:val="00F258E3"/>
    <w:rsid w:val="00F316E2"/>
    <w:rsid w:val="00F33DBA"/>
    <w:rsid w:val="00F50C2B"/>
    <w:rsid w:val="00F52C7C"/>
    <w:rsid w:val="00F61E51"/>
    <w:rsid w:val="00F716EC"/>
    <w:rsid w:val="00F81EDF"/>
    <w:rsid w:val="00F90461"/>
    <w:rsid w:val="00F95DB7"/>
    <w:rsid w:val="00FA785E"/>
    <w:rsid w:val="00FB1B72"/>
    <w:rsid w:val="00FC2C4B"/>
    <w:rsid w:val="00FD3A43"/>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 w:type="paragraph" w:customStyle="1" w:styleId="paragraphstyle7">
    <w:name w:val="paragraph_style_7"/>
    <w:basedOn w:val="Normal"/>
    <w:rsid w:val="0005243F"/>
    <w:pPr>
      <w:spacing w:before="100" w:beforeAutospacing="1" w:after="100" w:afterAutospacing="1"/>
    </w:pPr>
    <w:rPr>
      <w:rFonts w:ascii="Times New Roman" w:eastAsia="Times New Roman" w:hAnsi="Times New Roman" w:cs="Times New Roman"/>
    </w:rPr>
  </w:style>
  <w:style w:type="character" w:customStyle="1" w:styleId="style7">
    <w:name w:val="style_7"/>
    <w:basedOn w:val="DefaultParagraphFont"/>
    <w:rsid w:val="0005243F"/>
  </w:style>
</w:styles>
</file>

<file path=word/webSettings.xml><?xml version="1.0" encoding="utf-8"?>
<w:webSettings xmlns:r="http://schemas.openxmlformats.org/officeDocument/2006/relationships" xmlns:w="http://schemas.openxmlformats.org/wordprocessingml/2006/main">
  <w:divs>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28248450">
      <w:marLeft w:val="0"/>
      <w:marRight w:val="0"/>
      <w:marTop w:val="0"/>
      <w:marBottom w:val="0"/>
      <w:divBdr>
        <w:top w:val="none" w:sz="0" w:space="0" w:color="auto"/>
        <w:left w:val="none" w:sz="0" w:space="0" w:color="auto"/>
        <w:bottom w:val="none" w:sz="0" w:space="0" w:color="auto"/>
        <w:right w:val="none" w:sz="0" w:space="0" w:color="auto"/>
      </w:divBdr>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1206">
      <w:bodyDiv w:val="1"/>
      <w:marLeft w:val="0"/>
      <w:marRight w:val="0"/>
      <w:marTop w:val="0"/>
      <w:marBottom w:val="0"/>
      <w:divBdr>
        <w:top w:val="none" w:sz="0" w:space="0" w:color="auto"/>
        <w:left w:val="none" w:sz="0" w:space="0" w:color="auto"/>
        <w:bottom w:val="none" w:sz="0" w:space="0" w:color="auto"/>
        <w:right w:val="none" w:sz="0" w:space="0" w:color="auto"/>
      </w:divBdr>
      <w:divsChild>
        <w:div w:id="75859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2016-07-17T21:39:00Z</dcterms:created>
  <dcterms:modified xsi:type="dcterms:W3CDTF">2016-07-17T21:39:00Z</dcterms:modified>
</cp:coreProperties>
</file>