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A9C" w:rsidRDefault="00C87A9C"/>
    <w:tbl>
      <w:tblPr>
        <w:tblW w:w="1134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452"/>
        <w:gridCol w:w="3888"/>
      </w:tblGrid>
      <w:tr w:rsidR="001105CE" w:rsidRPr="007361B4" w:rsidTr="007F7274">
        <w:tc>
          <w:tcPr>
            <w:tcW w:w="11340" w:type="dxa"/>
            <w:gridSpan w:val="2"/>
            <w:shd w:val="clear" w:color="auto" w:fill="365F91"/>
          </w:tcPr>
          <w:p w:rsidR="001105CE" w:rsidRPr="007361B4" w:rsidRDefault="001105CE" w:rsidP="00160E90">
            <w:pPr>
              <w:spacing w:before="40" w:after="40"/>
              <w:jc w:val="center"/>
              <w:rPr>
                <w:b/>
                <w:color w:val="FFFFFF"/>
              </w:rPr>
            </w:pPr>
            <w:r w:rsidRPr="007361B4">
              <w:rPr>
                <w:sz w:val="22"/>
                <w:szCs w:val="22"/>
              </w:rPr>
              <w:br w:type="page"/>
            </w:r>
            <w:bookmarkStart w:id="0" w:name="Lesson1"/>
            <w:r w:rsidR="006446A6">
              <w:rPr>
                <w:b/>
                <w:color w:val="FFFFFF"/>
                <w:sz w:val="22"/>
                <w:szCs w:val="22"/>
              </w:rPr>
              <w:t>Onsite:</w:t>
            </w:r>
            <w:r w:rsidRPr="007361B4">
              <w:rPr>
                <w:b/>
                <w:color w:val="FFFFFF"/>
                <w:sz w:val="22"/>
                <w:szCs w:val="22"/>
              </w:rPr>
              <w:t xml:space="preserve"> Lesson Plan </w:t>
            </w:r>
            <w:bookmarkEnd w:id="0"/>
            <w:r w:rsidR="00B705E0">
              <w:rPr>
                <w:b/>
                <w:color w:val="FFFFFF"/>
                <w:sz w:val="22"/>
                <w:szCs w:val="22"/>
              </w:rPr>
              <w:t>4</w:t>
            </w:r>
            <w:r w:rsidR="00385ADC">
              <w:rPr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1105CE" w:rsidRPr="007361B4" w:rsidTr="007F7274">
        <w:tc>
          <w:tcPr>
            <w:tcW w:w="7452" w:type="dxa"/>
            <w:tcBorders>
              <w:bottom w:val="single" w:sz="4" w:space="0" w:color="000000"/>
            </w:tcBorders>
            <w:shd w:val="clear" w:color="auto" w:fill="FFFFB9"/>
          </w:tcPr>
          <w:p w:rsidR="001105CE" w:rsidRPr="007361B4" w:rsidRDefault="001105CE" w:rsidP="00FD46D2">
            <w:pPr>
              <w:spacing w:before="40" w:after="40"/>
              <w:rPr>
                <w:b/>
              </w:rPr>
            </w:pPr>
            <w:r w:rsidRPr="007361B4">
              <w:rPr>
                <w:b/>
                <w:sz w:val="22"/>
                <w:szCs w:val="22"/>
              </w:rPr>
              <w:t>Lesson Title:</w:t>
            </w:r>
            <w:r w:rsidRPr="007361B4">
              <w:rPr>
                <w:sz w:val="22"/>
                <w:szCs w:val="22"/>
              </w:rPr>
              <w:t xml:space="preserve"> </w:t>
            </w:r>
            <w:r w:rsidR="006E5297">
              <w:rPr>
                <w:sz w:val="22"/>
                <w:szCs w:val="22"/>
              </w:rPr>
              <w:t>Geographical/ Location Barriers to E</w:t>
            </w:r>
            <w:r w:rsidR="00FA30B2">
              <w:rPr>
                <w:sz w:val="22"/>
                <w:szCs w:val="22"/>
              </w:rPr>
              <w:t>ducation</w:t>
            </w:r>
            <w:r w:rsidR="006E5297">
              <w:rPr>
                <w:sz w:val="22"/>
                <w:szCs w:val="22"/>
              </w:rPr>
              <w:t xml:space="preserve"> E</w:t>
            </w:r>
            <w:r w:rsidR="00FA30B2">
              <w:rPr>
                <w:sz w:val="22"/>
                <w:szCs w:val="22"/>
              </w:rPr>
              <w:t>quit</w:t>
            </w:r>
            <w:r w:rsidR="006E5297">
              <w:rPr>
                <w:sz w:val="22"/>
                <w:szCs w:val="22"/>
              </w:rPr>
              <w:t>y</w:t>
            </w:r>
          </w:p>
        </w:tc>
        <w:tc>
          <w:tcPr>
            <w:tcW w:w="3888" w:type="dxa"/>
            <w:tcBorders>
              <w:bottom w:val="single" w:sz="4" w:space="0" w:color="000000"/>
            </w:tcBorders>
            <w:shd w:val="clear" w:color="auto" w:fill="FFFFB9"/>
          </w:tcPr>
          <w:p w:rsidR="001105CE" w:rsidRPr="007361B4" w:rsidRDefault="001105CE" w:rsidP="00FD46D2">
            <w:r w:rsidRPr="007361B4">
              <w:rPr>
                <w:b/>
                <w:sz w:val="22"/>
                <w:szCs w:val="22"/>
              </w:rPr>
              <w:t>Timeframe:</w:t>
            </w:r>
            <w:r w:rsidRPr="007361B4">
              <w:rPr>
                <w:sz w:val="22"/>
                <w:szCs w:val="22"/>
              </w:rPr>
              <w:t xml:space="preserve"> </w:t>
            </w:r>
            <w:r w:rsidR="00B705E0">
              <w:rPr>
                <w:sz w:val="22"/>
                <w:szCs w:val="22"/>
              </w:rPr>
              <w:t>Day 4</w:t>
            </w:r>
          </w:p>
        </w:tc>
      </w:tr>
      <w:tr w:rsidR="001105CE" w:rsidRPr="007361B4" w:rsidTr="007F7274">
        <w:tc>
          <w:tcPr>
            <w:tcW w:w="11340" w:type="dxa"/>
            <w:gridSpan w:val="2"/>
            <w:tcBorders>
              <w:bottom w:val="single" w:sz="4" w:space="0" w:color="auto"/>
            </w:tcBorders>
            <w:shd w:val="clear" w:color="auto" w:fill="365F91"/>
          </w:tcPr>
          <w:p w:rsidR="001105CE" w:rsidRPr="007361B4" w:rsidRDefault="001105CE" w:rsidP="00FD46D2">
            <w:pPr>
              <w:spacing w:before="40" w:after="40"/>
              <w:jc w:val="center"/>
              <w:rPr>
                <w:b/>
                <w:color w:val="FFFFFF"/>
              </w:rPr>
            </w:pPr>
            <w:r w:rsidRPr="007361B4">
              <w:rPr>
                <w:b/>
                <w:color w:val="FFFFFF"/>
                <w:sz w:val="22"/>
                <w:szCs w:val="22"/>
              </w:rPr>
              <w:t>Lesson Components</w:t>
            </w:r>
          </w:p>
        </w:tc>
      </w:tr>
      <w:tr w:rsidR="001105CE" w:rsidRPr="007361B4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FA30B2" w:rsidRDefault="00FA30B2" w:rsidP="00FA30B2">
            <w:pPr>
              <w:spacing w:before="40" w:after="40"/>
            </w:pPr>
            <w:r>
              <w:rPr>
                <w:b/>
                <w:bCs/>
                <w:sz w:val="22"/>
                <w:szCs w:val="22"/>
              </w:rPr>
              <w:t xml:space="preserve">Unit Essential Question(s): </w:t>
            </w:r>
            <w:r>
              <w:rPr>
                <w:sz w:val="22"/>
                <w:szCs w:val="22"/>
              </w:rPr>
              <w:t>Is education equity an issue solely in developing countries?</w:t>
            </w:r>
          </w:p>
          <w:p w:rsidR="001105CE" w:rsidRPr="00FA30B2" w:rsidRDefault="00FA30B2" w:rsidP="00FA30B2">
            <w:pPr>
              <w:tabs>
                <w:tab w:val="left" w:pos="1824"/>
              </w:tabs>
              <w:spacing w:before="40" w:after="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Targeted Lesson Essential Question(s): </w:t>
            </w:r>
            <w:r>
              <w:rPr>
                <w:sz w:val="22"/>
                <w:szCs w:val="22"/>
              </w:rPr>
              <w:t>How do geography and location impact education equity?</w:t>
            </w:r>
          </w:p>
        </w:tc>
      </w:tr>
      <w:tr w:rsidR="001105CE" w:rsidRPr="007361B4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58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FA30B2" w:rsidRPr="00FA30B2" w:rsidRDefault="00FA30B2" w:rsidP="00C90A06">
            <w:pPr>
              <w:spacing w:line="276" w:lineRule="auto"/>
              <w:rPr>
                <w:i/>
                <w:iCs/>
              </w:rPr>
            </w:pPr>
            <w:r>
              <w:rPr>
                <w:b/>
                <w:bCs/>
                <w:sz w:val="22"/>
                <w:szCs w:val="22"/>
              </w:rPr>
              <w:t xml:space="preserve">Lesson Content Understandings: </w:t>
            </w:r>
            <w:r>
              <w:rPr>
                <w:i/>
                <w:iCs/>
                <w:sz w:val="22"/>
                <w:szCs w:val="22"/>
              </w:rPr>
              <w:t xml:space="preserve">Students will understand that </w:t>
            </w:r>
            <w:r w:rsidRPr="006E5297">
              <w:rPr>
                <w:iCs/>
                <w:sz w:val="22"/>
                <w:szCs w:val="22"/>
              </w:rPr>
              <w:t>physical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and human geography are inter-related</w:t>
            </w:r>
            <w:r w:rsidR="006E5297">
              <w:rPr>
                <w:iCs/>
                <w:sz w:val="22"/>
                <w:szCs w:val="22"/>
              </w:rPr>
              <w:t xml:space="preserve"> and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935247">
              <w:rPr>
                <w:iCs/>
                <w:sz w:val="22"/>
                <w:szCs w:val="22"/>
              </w:rPr>
              <w:t>may impact access</w:t>
            </w:r>
            <w:r w:rsidR="006E5297">
              <w:rPr>
                <w:iCs/>
                <w:sz w:val="22"/>
                <w:szCs w:val="22"/>
              </w:rPr>
              <w:t xml:space="preserve"> to good schools and opportunities</w:t>
            </w:r>
            <w:r w:rsidRPr="00935247">
              <w:rPr>
                <w:iCs/>
                <w:sz w:val="22"/>
                <w:szCs w:val="22"/>
              </w:rPr>
              <w:t xml:space="preserve"> to obtain </w:t>
            </w:r>
            <w:r w:rsidR="009315EA">
              <w:rPr>
                <w:iCs/>
                <w:sz w:val="22"/>
                <w:szCs w:val="22"/>
              </w:rPr>
              <w:t xml:space="preserve">a </w:t>
            </w:r>
            <w:r w:rsidRPr="00935247">
              <w:rPr>
                <w:iCs/>
                <w:sz w:val="22"/>
                <w:szCs w:val="22"/>
              </w:rPr>
              <w:t>quality education.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1105CE" w:rsidRPr="007361B4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04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1105CE" w:rsidRPr="007361B4" w:rsidRDefault="001105CE" w:rsidP="00C90A06">
            <w:pPr>
              <w:spacing w:before="40" w:after="40"/>
              <w:rPr>
                <w:b/>
              </w:rPr>
            </w:pPr>
            <w:r w:rsidRPr="007361B4">
              <w:rPr>
                <w:b/>
                <w:sz w:val="22"/>
                <w:szCs w:val="22"/>
              </w:rPr>
              <w:t xml:space="preserve">Materials &amp; Resources: </w:t>
            </w:r>
            <w:r w:rsidR="00E774B1" w:rsidRPr="007361B4">
              <w:rPr>
                <w:bCs/>
                <w:sz w:val="22"/>
                <w:szCs w:val="22"/>
              </w:rPr>
              <w:t>Internet Resources;</w:t>
            </w:r>
            <w:r w:rsidR="00E774B1">
              <w:rPr>
                <w:bCs/>
                <w:sz w:val="22"/>
                <w:szCs w:val="22"/>
              </w:rPr>
              <w:t xml:space="preserve"> Social Networking Tools; iPods; Laptop Computers;</w:t>
            </w:r>
            <w:r w:rsidR="00E774B1" w:rsidRPr="0035059A">
              <w:rPr>
                <w:bCs/>
                <w:sz w:val="22"/>
                <w:szCs w:val="22"/>
              </w:rPr>
              <w:t xml:space="preserve"> LCD Projector</w:t>
            </w:r>
          </w:p>
        </w:tc>
      </w:tr>
    </w:tbl>
    <w:tbl>
      <w:tblPr>
        <w:tblpPr w:leftFromText="180" w:rightFromText="180" w:vertAnchor="text" w:horzAnchor="margin" w:tblpXSpec="center" w:tblpY="33"/>
        <w:tblW w:w="59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5"/>
        <w:gridCol w:w="4398"/>
        <w:gridCol w:w="3509"/>
      </w:tblGrid>
      <w:tr w:rsidR="007F7274" w:rsidRPr="007601A6" w:rsidTr="007F7274">
        <w:trPr>
          <w:trHeight w:val="333"/>
        </w:trPr>
        <w:tc>
          <w:tcPr>
            <w:tcW w:w="1514" w:type="pct"/>
            <w:tcBorders>
              <w:top w:val="single" w:sz="4" w:space="0" w:color="auto"/>
            </w:tcBorders>
            <w:shd w:val="clear" w:color="auto" w:fill="365F91"/>
          </w:tcPr>
          <w:p w:rsidR="007F7274" w:rsidRPr="005F6626" w:rsidRDefault="007F7274" w:rsidP="007F7274">
            <w:pPr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5F6626">
              <w:rPr>
                <w:rFonts w:asciiTheme="majorBidi" w:hAnsiTheme="majorBidi" w:cstheme="majorBidi"/>
                <w:b/>
                <w:color w:val="FFFFFF"/>
                <w:sz w:val="22"/>
              </w:rPr>
              <w:t>Goals/Objectives</w:t>
            </w:r>
          </w:p>
          <w:p w:rsidR="007F7274" w:rsidRPr="005F6626" w:rsidRDefault="007F7274" w:rsidP="007F7274">
            <w:pPr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</w:p>
          <w:p w:rsidR="007F7274" w:rsidRPr="005F6626" w:rsidRDefault="007F7274" w:rsidP="007F7274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i/>
                <w:color w:val="FFFFFF"/>
              </w:rPr>
            </w:pPr>
            <w:r w:rsidRPr="005F6626">
              <w:rPr>
                <w:rFonts w:asciiTheme="majorBidi" w:hAnsiTheme="majorBidi" w:cstheme="majorBidi"/>
                <w:b/>
                <w:i/>
                <w:color w:val="FFFFFF"/>
                <w:sz w:val="22"/>
              </w:rPr>
              <w:t>Students will be able to:</w:t>
            </w:r>
          </w:p>
          <w:p w:rsidR="007F7274" w:rsidRPr="00285AC6" w:rsidRDefault="007F7274" w:rsidP="007F7274">
            <w:pPr>
              <w:tabs>
                <w:tab w:val="left" w:pos="270"/>
              </w:tabs>
              <w:jc w:val="center"/>
              <w:rPr>
                <w:b/>
                <w:i/>
                <w:color w:val="FFFFFF"/>
              </w:rPr>
            </w:pPr>
          </w:p>
        </w:tc>
        <w:tc>
          <w:tcPr>
            <w:tcW w:w="1939" w:type="pct"/>
            <w:tcBorders>
              <w:top w:val="single" w:sz="4" w:space="0" w:color="auto"/>
            </w:tcBorders>
            <w:shd w:val="clear" w:color="auto" w:fill="365F91"/>
          </w:tcPr>
          <w:p w:rsidR="007F7274" w:rsidRPr="005F6626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5F6626">
              <w:rPr>
                <w:rFonts w:asciiTheme="majorBidi" w:hAnsiTheme="majorBidi" w:cstheme="majorBidi"/>
                <w:b/>
                <w:color w:val="FFFFFF"/>
                <w:sz w:val="22"/>
              </w:rPr>
              <w:t>Learning Activities/Instructional Strategies</w:t>
            </w:r>
          </w:p>
          <w:p w:rsidR="007F7274" w:rsidRPr="005F6626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color w:val="FFFFFF" w:themeColor="background1"/>
              </w:rPr>
            </w:pPr>
            <w:r w:rsidRPr="005F6626">
              <w:rPr>
                <w:rFonts w:asciiTheme="majorBidi" w:hAnsiTheme="majorBidi" w:cstheme="majorBidi"/>
                <w:b/>
                <w:color w:val="FFFFFF" w:themeColor="background1"/>
                <w:sz w:val="22"/>
                <w:szCs w:val="22"/>
              </w:rPr>
              <w:t>Lesson Sequence</w:t>
            </w:r>
          </w:p>
          <w:p w:rsidR="007F7274" w:rsidRPr="00D15136" w:rsidRDefault="007F7274" w:rsidP="007F7274">
            <w:pPr>
              <w:spacing w:before="40" w:after="40"/>
              <w:jc w:val="center"/>
              <w:rPr>
                <w:rFonts w:ascii="Calibri" w:hAnsi="Calibri"/>
                <w:b/>
                <w:i/>
                <w:color w:val="FFFFFF"/>
              </w:rPr>
            </w:pPr>
            <w:r w:rsidRPr="005F6626">
              <w:rPr>
                <w:rFonts w:asciiTheme="majorBidi" w:hAnsiTheme="majorBidi" w:cstheme="majorBidi"/>
                <w:b/>
                <w:i/>
                <w:color w:val="FFFFFF"/>
                <w:sz w:val="22"/>
              </w:rPr>
              <w:t>Students will:</w:t>
            </w:r>
          </w:p>
        </w:tc>
        <w:tc>
          <w:tcPr>
            <w:tcW w:w="1547" w:type="pct"/>
            <w:tcBorders>
              <w:top w:val="single" w:sz="4" w:space="0" w:color="auto"/>
            </w:tcBorders>
            <w:shd w:val="clear" w:color="auto" w:fill="365F91"/>
          </w:tcPr>
          <w:p w:rsidR="007F7274" w:rsidRPr="005F6626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FFFF"/>
              </w:rPr>
            </w:pPr>
            <w:r w:rsidRPr="005F6626">
              <w:rPr>
                <w:rFonts w:asciiTheme="majorBidi" w:hAnsiTheme="majorBidi" w:cstheme="majorBidi"/>
                <w:b/>
                <w:bCs/>
                <w:color w:val="FFFFFF"/>
                <w:sz w:val="22"/>
              </w:rPr>
              <w:t>Formative Assessments/</w:t>
            </w:r>
          </w:p>
          <w:p w:rsidR="007F7274" w:rsidRPr="005F6626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FFFF"/>
              </w:rPr>
            </w:pPr>
            <w:r w:rsidRPr="005F6626">
              <w:rPr>
                <w:rFonts w:asciiTheme="majorBidi" w:hAnsiTheme="majorBidi" w:cstheme="majorBidi"/>
                <w:b/>
                <w:bCs/>
                <w:i/>
                <w:iCs/>
                <w:color w:val="FFFFFF"/>
                <w:sz w:val="22"/>
              </w:rPr>
              <w:t xml:space="preserve">Evidence of </w:t>
            </w:r>
          </w:p>
          <w:p w:rsidR="007F7274" w:rsidRPr="007601A6" w:rsidRDefault="007F7274" w:rsidP="007F7274">
            <w:pPr>
              <w:spacing w:before="40" w:after="40"/>
              <w:jc w:val="center"/>
              <w:rPr>
                <w:rFonts w:ascii="Calibri" w:hAnsi="Calibri"/>
                <w:b/>
                <w:color w:val="FFFFFF"/>
              </w:rPr>
            </w:pPr>
            <w:r w:rsidRPr="005F6626">
              <w:rPr>
                <w:rFonts w:asciiTheme="majorBidi" w:hAnsiTheme="majorBidi" w:cstheme="majorBidi"/>
                <w:b/>
                <w:bCs/>
                <w:i/>
                <w:iCs/>
                <w:color w:val="FFFFFF"/>
                <w:sz w:val="22"/>
              </w:rPr>
              <w:t>Student Learning</w:t>
            </w:r>
            <w:r>
              <w:rPr>
                <w:rFonts w:ascii="Calibri" w:hAnsi="Calibri"/>
                <w:b/>
                <w:bCs/>
                <w:i/>
                <w:iCs/>
                <w:color w:val="FFFFFF"/>
                <w:sz w:val="22"/>
              </w:rPr>
              <w:t xml:space="preserve"> </w:t>
            </w:r>
            <w:r w:rsidR="005F6626" w:rsidRPr="00735E34">
              <w:rPr>
                <w:rFonts w:asciiTheme="majorBidi" w:hAnsiTheme="majorBidi" w:cstheme="majorBidi"/>
                <w:b/>
                <w:bCs/>
                <w:i/>
                <w:iCs/>
                <w:color w:val="FFFFFF"/>
                <w:sz w:val="22"/>
              </w:rPr>
              <w:t>(EOL)</w:t>
            </w:r>
          </w:p>
        </w:tc>
      </w:tr>
      <w:tr w:rsidR="007F7274" w:rsidRPr="003C7046" w:rsidTr="00A84EE6">
        <w:trPr>
          <w:trHeight w:val="1610"/>
        </w:trPr>
        <w:tc>
          <w:tcPr>
            <w:tcW w:w="1514" w:type="pct"/>
            <w:shd w:val="clear" w:color="auto" w:fill="FFFFCC"/>
          </w:tcPr>
          <w:p w:rsidR="007F7274" w:rsidRPr="003C7046" w:rsidRDefault="007F7274" w:rsidP="007F7274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</w:p>
          <w:p w:rsidR="007F7274" w:rsidRDefault="007F7274" w:rsidP="007F7274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  <w:r w:rsidRPr="003C7046">
              <w:rPr>
                <w:b/>
                <w:sz w:val="22"/>
                <w:szCs w:val="22"/>
                <w:u w:val="single"/>
              </w:rPr>
              <w:t xml:space="preserve">Linguistic </w:t>
            </w:r>
          </w:p>
          <w:p w:rsidR="00370A78" w:rsidRPr="003C7046" w:rsidRDefault="00370A78" w:rsidP="007F7274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</w:p>
          <w:p w:rsidR="007F7274" w:rsidRPr="003C7046" w:rsidRDefault="003C7B81" w:rsidP="005F6626">
            <w:pPr>
              <w:pStyle w:val="ListParagraph"/>
              <w:numPr>
                <w:ilvl w:val="0"/>
                <w:numId w:val="17"/>
              </w:numPr>
              <w:tabs>
                <w:tab w:val="left" w:pos="180"/>
              </w:tabs>
              <w:ind w:left="180" w:hanging="180"/>
            </w:pPr>
            <w:r w:rsidRPr="003C7046">
              <w:rPr>
                <w:sz w:val="22"/>
                <w:szCs w:val="22"/>
              </w:rPr>
              <w:t>Convey a personal point of view on the i</w:t>
            </w:r>
            <w:r w:rsidR="009315EA">
              <w:rPr>
                <w:sz w:val="22"/>
                <w:szCs w:val="22"/>
              </w:rPr>
              <w:t xml:space="preserve">mpact of geography/location on </w:t>
            </w:r>
            <w:r w:rsidR="00907FC7" w:rsidRPr="003C7046">
              <w:rPr>
                <w:sz w:val="22"/>
                <w:szCs w:val="22"/>
              </w:rPr>
              <w:t xml:space="preserve">education </w:t>
            </w:r>
            <w:r w:rsidRPr="003C7046">
              <w:rPr>
                <w:sz w:val="22"/>
                <w:szCs w:val="22"/>
              </w:rPr>
              <w:t xml:space="preserve">equity based on </w:t>
            </w:r>
            <w:r w:rsidR="00E45656" w:rsidRPr="003C7046">
              <w:rPr>
                <w:sz w:val="22"/>
                <w:szCs w:val="22"/>
              </w:rPr>
              <w:t xml:space="preserve">varying </w:t>
            </w:r>
            <w:r w:rsidR="00BB2DFC" w:rsidRPr="003C7046">
              <w:rPr>
                <w:sz w:val="22"/>
                <w:szCs w:val="22"/>
              </w:rPr>
              <w:t xml:space="preserve">cultural </w:t>
            </w:r>
            <w:r w:rsidRPr="003C7046">
              <w:rPr>
                <w:sz w:val="22"/>
                <w:szCs w:val="22"/>
              </w:rPr>
              <w:t>perspectives</w:t>
            </w:r>
            <w:r w:rsidR="00E45656" w:rsidRPr="003C7046">
              <w:rPr>
                <w:sz w:val="22"/>
                <w:szCs w:val="22"/>
              </w:rPr>
              <w:t xml:space="preserve"> obtained during face</w:t>
            </w:r>
            <w:r w:rsidR="004F5288">
              <w:rPr>
                <w:sz w:val="22"/>
                <w:szCs w:val="22"/>
              </w:rPr>
              <w:t>-</w:t>
            </w:r>
            <w:r w:rsidR="00E45656" w:rsidRPr="003C7046">
              <w:rPr>
                <w:sz w:val="22"/>
                <w:szCs w:val="22"/>
              </w:rPr>
              <w:t>to</w:t>
            </w:r>
            <w:r w:rsidR="004F5288">
              <w:rPr>
                <w:sz w:val="22"/>
                <w:szCs w:val="22"/>
              </w:rPr>
              <w:t>-</w:t>
            </w:r>
            <w:r w:rsidR="00E45656" w:rsidRPr="003C7046">
              <w:rPr>
                <w:sz w:val="22"/>
                <w:szCs w:val="22"/>
              </w:rPr>
              <w:t>face interactions</w:t>
            </w:r>
            <w:r w:rsidR="00907FC7" w:rsidRPr="003C7046">
              <w:rPr>
                <w:sz w:val="22"/>
                <w:szCs w:val="22"/>
              </w:rPr>
              <w:t xml:space="preserve"> and </w:t>
            </w:r>
            <w:r w:rsidR="004F5288">
              <w:rPr>
                <w:sz w:val="22"/>
                <w:szCs w:val="22"/>
              </w:rPr>
              <w:t xml:space="preserve">from </w:t>
            </w:r>
            <w:r w:rsidR="00907FC7" w:rsidRPr="003C7046">
              <w:rPr>
                <w:sz w:val="22"/>
                <w:szCs w:val="22"/>
              </w:rPr>
              <w:t>other sources.</w:t>
            </w:r>
          </w:p>
          <w:p w:rsidR="00907FC7" w:rsidRPr="003C7046" w:rsidRDefault="000D087B" w:rsidP="005F6626">
            <w:pPr>
              <w:pStyle w:val="ListParagraph"/>
              <w:numPr>
                <w:ilvl w:val="0"/>
                <w:numId w:val="17"/>
              </w:numPr>
              <w:tabs>
                <w:tab w:val="left" w:pos="180"/>
              </w:tabs>
              <w:ind w:left="180" w:hanging="180"/>
            </w:pPr>
            <w:r w:rsidRPr="003C7046">
              <w:rPr>
                <w:sz w:val="22"/>
                <w:szCs w:val="22"/>
              </w:rPr>
              <w:t xml:space="preserve">Evaluate information using complex sentences and </w:t>
            </w:r>
            <w:r w:rsidR="007F3D07">
              <w:rPr>
                <w:sz w:val="22"/>
                <w:szCs w:val="22"/>
              </w:rPr>
              <w:t>content</w:t>
            </w:r>
            <w:r w:rsidR="0055027D">
              <w:rPr>
                <w:sz w:val="22"/>
                <w:szCs w:val="22"/>
              </w:rPr>
              <w:t>-</w:t>
            </w:r>
            <w:r w:rsidR="00B222F7" w:rsidRPr="003C7046">
              <w:rPr>
                <w:sz w:val="22"/>
                <w:szCs w:val="22"/>
              </w:rPr>
              <w:t xml:space="preserve">specific </w:t>
            </w:r>
            <w:r w:rsidRPr="003C7046">
              <w:rPr>
                <w:sz w:val="22"/>
                <w:szCs w:val="22"/>
              </w:rPr>
              <w:t>low frequency vocabulary.</w:t>
            </w:r>
          </w:p>
          <w:p w:rsidR="007F7274" w:rsidRPr="003C7046" w:rsidRDefault="007F7274" w:rsidP="000D087B">
            <w:pPr>
              <w:tabs>
                <w:tab w:val="left" w:pos="270"/>
              </w:tabs>
              <w:rPr>
                <w:u w:val="single"/>
              </w:rPr>
            </w:pPr>
          </w:p>
          <w:p w:rsidR="007F7274" w:rsidRPr="003C7046" w:rsidRDefault="007F7274" w:rsidP="007F7274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  <w:r w:rsidRPr="003C7046">
              <w:rPr>
                <w:b/>
                <w:sz w:val="22"/>
                <w:szCs w:val="22"/>
                <w:u w:val="single"/>
              </w:rPr>
              <w:t xml:space="preserve">Culture </w:t>
            </w:r>
          </w:p>
          <w:p w:rsidR="007F7274" w:rsidRPr="003C7046" w:rsidRDefault="007F7274" w:rsidP="001E51BB">
            <w:pPr>
              <w:tabs>
                <w:tab w:val="left" w:pos="270"/>
              </w:tabs>
              <w:rPr>
                <w:b/>
                <w:u w:val="single"/>
              </w:rPr>
            </w:pPr>
          </w:p>
          <w:p w:rsidR="007073DD" w:rsidRPr="0086767C" w:rsidRDefault="001E51BB" w:rsidP="0086767C">
            <w:pPr>
              <w:pStyle w:val="ListParagraph"/>
              <w:numPr>
                <w:ilvl w:val="0"/>
                <w:numId w:val="27"/>
              </w:numPr>
              <w:tabs>
                <w:tab w:val="left" w:pos="180"/>
              </w:tabs>
              <w:spacing w:before="40" w:after="40"/>
              <w:ind w:left="180" w:hanging="180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Obtain I</w:t>
            </w:r>
            <w:r w:rsidR="00BE5812" w:rsidRPr="001E51BB">
              <w:rPr>
                <w:bCs/>
                <w:sz w:val="22"/>
                <w:szCs w:val="22"/>
              </w:rPr>
              <w:t xml:space="preserve">ndian/Pakistani perspectives </w:t>
            </w:r>
            <w:r w:rsidR="00BE5812" w:rsidRPr="001E51BB">
              <w:rPr>
                <w:sz w:val="22"/>
                <w:szCs w:val="22"/>
              </w:rPr>
              <w:t xml:space="preserve">on the relationship of geography/location on education equity based on information obtained through personal and other sources. </w:t>
            </w:r>
          </w:p>
          <w:p w:rsidR="00BE5812" w:rsidRPr="003C7046" w:rsidRDefault="00BE5812" w:rsidP="0086767C">
            <w:pPr>
              <w:numPr>
                <w:ilvl w:val="0"/>
                <w:numId w:val="23"/>
              </w:numPr>
              <w:tabs>
                <w:tab w:val="num" w:pos="180"/>
                <w:tab w:val="left" w:pos="270"/>
                <w:tab w:val="left" w:pos="360"/>
              </w:tabs>
              <w:ind w:left="180" w:hanging="180"/>
            </w:pPr>
            <w:r>
              <w:rPr>
                <w:sz w:val="22"/>
                <w:szCs w:val="22"/>
              </w:rPr>
              <w:t xml:space="preserve">Analyze literacy, population and GDP data </w:t>
            </w:r>
            <w:r w:rsidR="001E51BB">
              <w:rPr>
                <w:sz w:val="22"/>
                <w:szCs w:val="22"/>
              </w:rPr>
              <w:t>and draw conclusions about</w:t>
            </w:r>
            <w:r w:rsidR="001E51BB" w:rsidRPr="00F9598F">
              <w:rPr>
                <w:sz w:val="22"/>
                <w:szCs w:val="22"/>
              </w:rPr>
              <w:t xml:space="preserve"> </w:t>
            </w:r>
            <w:r w:rsidR="001E51BB">
              <w:rPr>
                <w:sz w:val="22"/>
                <w:szCs w:val="22"/>
              </w:rPr>
              <w:t xml:space="preserve">how physical and human geography impact </w:t>
            </w:r>
            <w:r w:rsidR="001E51BB" w:rsidRPr="00F9598F">
              <w:rPr>
                <w:sz w:val="22"/>
                <w:szCs w:val="22"/>
              </w:rPr>
              <w:t xml:space="preserve">education equity. </w:t>
            </w:r>
          </w:p>
          <w:p w:rsidR="00F86D03" w:rsidRPr="003C7046" w:rsidRDefault="002C309B" w:rsidP="0086767C">
            <w:pPr>
              <w:pStyle w:val="ListParagraph"/>
              <w:numPr>
                <w:ilvl w:val="0"/>
                <w:numId w:val="18"/>
              </w:numPr>
              <w:tabs>
                <w:tab w:val="left" w:pos="180"/>
              </w:tabs>
              <w:ind w:left="180" w:hanging="180"/>
            </w:pPr>
            <w:r w:rsidRPr="003C7046">
              <w:rPr>
                <w:sz w:val="22"/>
                <w:szCs w:val="22"/>
              </w:rPr>
              <w:t>Compare and contrast</w:t>
            </w:r>
            <w:r w:rsidR="007073DD" w:rsidRPr="003C7046">
              <w:rPr>
                <w:sz w:val="22"/>
                <w:szCs w:val="22"/>
              </w:rPr>
              <w:t xml:space="preserve"> the </w:t>
            </w:r>
            <w:r w:rsidR="007377C9" w:rsidRPr="003C7046">
              <w:rPr>
                <w:sz w:val="22"/>
                <w:szCs w:val="22"/>
              </w:rPr>
              <w:t>role of geography on</w:t>
            </w:r>
            <w:r w:rsidR="007073DD" w:rsidRPr="003C7046">
              <w:rPr>
                <w:sz w:val="22"/>
                <w:szCs w:val="22"/>
              </w:rPr>
              <w:t xml:space="preserve"> education equity in India/ Pakistan with the U.S.</w:t>
            </w:r>
          </w:p>
          <w:p w:rsidR="006C17DB" w:rsidRPr="003C7046" w:rsidRDefault="006C17DB" w:rsidP="0086767C">
            <w:pPr>
              <w:pStyle w:val="ListParagraph"/>
              <w:tabs>
                <w:tab w:val="left" w:pos="180"/>
                <w:tab w:val="left" w:pos="270"/>
              </w:tabs>
              <w:ind w:left="360"/>
            </w:pPr>
          </w:p>
          <w:p w:rsidR="007F7274" w:rsidRPr="003C7046" w:rsidRDefault="007F7274" w:rsidP="0086767C">
            <w:pPr>
              <w:tabs>
                <w:tab w:val="left" w:pos="180"/>
                <w:tab w:val="left" w:pos="270"/>
              </w:tabs>
              <w:jc w:val="center"/>
              <w:rPr>
                <w:b/>
                <w:bCs/>
                <w:u w:val="single"/>
              </w:rPr>
            </w:pPr>
            <w:r w:rsidRPr="003C7046">
              <w:rPr>
                <w:b/>
                <w:bCs/>
                <w:sz w:val="22"/>
                <w:szCs w:val="22"/>
                <w:u w:val="single"/>
              </w:rPr>
              <w:lastRenderedPageBreak/>
              <w:t xml:space="preserve">Global </w:t>
            </w:r>
          </w:p>
          <w:p w:rsidR="00344E50" w:rsidRPr="003C7046" w:rsidRDefault="00344E50" w:rsidP="0086767C">
            <w:pPr>
              <w:tabs>
                <w:tab w:val="left" w:pos="180"/>
                <w:tab w:val="left" w:pos="270"/>
              </w:tabs>
              <w:jc w:val="center"/>
              <w:rPr>
                <w:bCs/>
              </w:rPr>
            </w:pPr>
          </w:p>
          <w:p w:rsidR="00450299" w:rsidRPr="00F9598F" w:rsidRDefault="00450299" w:rsidP="0086767C">
            <w:pPr>
              <w:numPr>
                <w:ilvl w:val="0"/>
                <w:numId w:val="23"/>
              </w:numPr>
              <w:tabs>
                <w:tab w:val="left" w:pos="180"/>
                <w:tab w:val="left" w:pos="270"/>
                <w:tab w:val="left" w:pos="360"/>
              </w:tabs>
              <w:ind w:left="180" w:hanging="180"/>
            </w:pPr>
            <w:r w:rsidRPr="00F9598F">
              <w:rPr>
                <w:sz w:val="22"/>
                <w:szCs w:val="22"/>
              </w:rPr>
              <w:t xml:space="preserve">Examine </w:t>
            </w:r>
            <w:r w:rsidR="00AB476C">
              <w:rPr>
                <w:sz w:val="22"/>
                <w:szCs w:val="22"/>
              </w:rPr>
              <w:t>how local/</w:t>
            </w:r>
            <w:r>
              <w:rPr>
                <w:sz w:val="22"/>
                <w:szCs w:val="22"/>
              </w:rPr>
              <w:t xml:space="preserve">regional cultural perspectives </w:t>
            </w:r>
            <w:r w:rsidRPr="00F9598F">
              <w:rPr>
                <w:sz w:val="22"/>
                <w:szCs w:val="22"/>
              </w:rPr>
              <w:t xml:space="preserve">and language </w:t>
            </w:r>
            <w:r>
              <w:rPr>
                <w:sz w:val="22"/>
                <w:szCs w:val="22"/>
              </w:rPr>
              <w:t xml:space="preserve">(e.g., 23 different spoken languages in India) </w:t>
            </w:r>
            <w:r w:rsidRPr="00F9598F">
              <w:rPr>
                <w:sz w:val="22"/>
                <w:szCs w:val="22"/>
              </w:rPr>
              <w:t xml:space="preserve">influence </w:t>
            </w:r>
            <w:r>
              <w:rPr>
                <w:sz w:val="22"/>
                <w:szCs w:val="22"/>
              </w:rPr>
              <w:t>education equity.</w:t>
            </w:r>
          </w:p>
          <w:p w:rsidR="001E51BB" w:rsidRPr="00827D0B" w:rsidRDefault="001E51BB" w:rsidP="0086767C">
            <w:pPr>
              <w:pStyle w:val="ListParagraph"/>
              <w:numPr>
                <w:ilvl w:val="0"/>
                <w:numId w:val="24"/>
              </w:numPr>
              <w:tabs>
                <w:tab w:val="left" w:pos="180"/>
              </w:tabs>
              <w:spacing w:line="276" w:lineRule="auto"/>
              <w:ind w:left="180" w:hanging="180"/>
              <w:rPr>
                <w:rFonts w:eastAsia="Verdana"/>
              </w:rPr>
            </w:pPr>
            <w:r w:rsidRPr="00827D0B">
              <w:rPr>
                <w:rFonts w:eastAsia="Verdana"/>
                <w:sz w:val="22"/>
                <w:szCs w:val="22"/>
              </w:rPr>
              <w:t xml:space="preserve">Use the Hindi/ Urdu language for interpersonal, interpretive and presentational purposes, including appropriate verbal and non-verbal behavior and strategies to communicate effectively about the global issue of education equity. </w:t>
            </w:r>
          </w:p>
          <w:p w:rsidR="001E51BB" w:rsidRPr="007D1111" w:rsidRDefault="001E51BB" w:rsidP="0086767C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180" w:hanging="180"/>
              <w:rPr>
                <w:rFonts w:eastAsia="Verdana"/>
              </w:rPr>
            </w:pPr>
            <w:r w:rsidRPr="007D1111">
              <w:rPr>
                <w:rFonts w:eastAsia="Arial"/>
                <w:sz w:val="22"/>
                <w:szCs w:val="22"/>
              </w:rPr>
              <w:t>Use a variety of international sources, media, and experiences in Hindi and Urdu to identify and weigh relevant evidence</w:t>
            </w:r>
            <w:r w:rsidRPr="007D1111">
              <w:rPr>
                <w:rFonts w:eastAsia="Verdana"/>
                <w:sz w:val="22"/>
                <w:szCs w:val="22"/>
              </w:rPr>
              <w:t xml:space="preserve"> </w:t>
            </w:r>
            <w:r>
              <w:rPr>
                <w:rFonts w:eastAsia="Verdana"/>
                <w:sz w:val="22"/>
                <w:szCs w:val="22"/>
              </w:rPr>
              <w:t>related to the global issue of education equity.</w:t>
            </w:r>
            <w:r w:rsidRPr="007D1111">
              <w:rPr>
                <w:rFonts w:eastAsia="Verdana"/>
                <w:sz w:val="22"/>
                <w:szCs w:val="22"/>
              </w:rPr>
              <w:t xml:space="preserve"> </w:t>
            </w:r>
          </w:p>
          <w:p w:rsidR="001E51BB" w:rsidRPr="003C7046" w:rsidRDefault="001E51BB" w:rsidP="0086767C">
            <w:pPr>
              <w:pStyle w:val="ListParagraph"/>
              <w:numPr>
                <w:ilvl w:val="0"/>
                <w:numId w:val="24"/>
              </w:numPr>
              <w:tabs>
                <w:tab w:val="left" w:pos="270"/>
              </w:tabs>
              <w:spacing w:before="40" w:after="40"/>
              <w:ind w:left="180" w:hanging="180"/>
              <w:jc w:val="both"/>
            </w:pPr>
            <w:r w:rsidRPr="00370A78">
              <w:rPr>
                <w:rFonts w:eastAsia="Verdana"/>
                <w:sz w:val="22"/>
                <w:szCs w:val="22"/>
              </w:rPr>
              <w:t>Select and use appropriate technology and media to connect with native speakers, present information, concepts or ideas related to the global issue of education equity</w:t>
            </w:r>
            <w:r w:rsidR="0086767C">
              <w:rPr>
                <w:rFonts w:eastAsia="Verdana"/>
                <w:sz w:val="22"/>
                <w:szCs w:val="22"/>
              </w:rPr>
              <w:t>.</w:t>
            </w:r>
          </w:p>
          <w:p w:rsidR="007F7274" w:rsidRPr="003C7046" w:rsidRDefault="007F7274" w:rsidP="001E51BB">
            <w:pPr>
              <w:tabs>
                <w:tab w:val="left" w:pos="270"/>
                <w:tab w:val="left" w:pos="360"/>
              </w:tabs>
              <w:ind w:left="180"/>
            </w:pPr>
          </w:p>
        </w:tc>
        <w:tc>
          <w:tcPr>
            <w:tcW w:w="1939" w:type="pct"/>
            <w:shd w:val="clear" w:color="auto" w:fill="FFFFCC"/>
          </w:tcPr>
          <w:p w:rsidR="007F7274" w:rsidRPr="003C7046" w:rsidRDefault="007F7274" w:rsidP="00370A78">
            <w:pPr>
              <w:contextualSpacing/>
              <w:jc w:val="center"/>
              <w:rPr>
                <w:b/>
                <w:bCs/>
                <w:u w:val="single"/>
                <w:lang w:bidi="ur-PK"/>
              </w:rPr>
            </w:pPr>
          </w:p>
          <w:p w:rsidR="00370A78" w:rsidRPr="00E9117A" w:rsidRDefault="00370A78" w:rsidP="00370A78">
            <w:pPr>
              <w:contextualSpacing/>
              <w:jc w:val="center"/>
              <w:rPr>
                <w:bCs/>
                <w:sz w:val="20"/>
                <w:szCs w:val="20"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Preparing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for 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Cross-Cultural Interactions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370A78" w:rsidRPr="00362EC1" w:rsidRDefault="00370A78" w:rsidP="00A66B47">
            <w:pPr>
              <w:contextualSpacing/>
              <w:jc w:val="center"/>
              <w:rPr>
                <w:bCs/>
                <w:sz w:val="20"/>
                <w:szCs w:val="20"/>
                <w:lang w:bidi="ur-PK"/>
              </w:rPr>
            </w:pPr>
            <w:r w:rsidRPr="00362EC1">
              <w:rPr>
                <w:bCs/>
                <w:sz w:val="22"/>
                <w:szCs w:val="22"/>
                <w:lang w:bidi="ur-PK"/>
              </w:rPr>
              <w:t xml:space="preserve"> </w:t>
            </w:r>
            <w:r w:rsidRPr="00362EC1">
              <w:rPr>
                <w:bCs/>
                <w:sz w:val="18"/>
                <w:szCs w:val="18"/>
                <w:lang w:bidi="ur-PK"/>
              </w:rPr>
              <w:t>(</w:t>
            </w:r>
            <w:r w:rsidR="00A66B47">
              <w:rPr>
                <w:bCs/>
                <w:sz w:val="18"/>
                <w:szCs w:val="18"/>
                <w:lang w:bidi="ur-PK"/>
              </w:rPr>
              <w:t xml:space="preserve">8:45 </w:t>
            </w:r>
            <w:r w:rsidR="008A65A0" w:rsidRPr="00317DBB">
              <w:rPr>
                <w:bCs/>
                <w:sz w:val="20"/>
                <w:szCs w:val="20"/>
                <w:lang w:bidi="ur-PK"/>
              </w:rPr>
              <w:t xml:space="preserve">– </w:t>
            </w:r>
            <w:r w:rsidRPr="00362EC1">
              <w:rPr>
                <w:bCs/>
                <w:sz w:val="18"/>
                <w:szCs w:val="18"/>
                <w:lang w:bidi="ur-PK"/>
              </w:rPr>
              <w:t>9:30)</w:t>
            </w:r>
          </w:p>
          <w:p w:rsidR="00370A78" w:rsidRPr="003C7046" w:rsidRDefault="00370A78" w:rsidP="00370A78">
            <w:pPr>
              <w:contextualSpacing/>
              <w:jc w:val="center"/>
              <w:rPr>
                <w:bCs/>
                <w:lang w:bidi="ur-PK"/>
              </w:rPr>
            </w:pPr>
          </w:p>
          <w:p w:rsidR="007F7274" w:rsidRPr="003C7046" w:rsidRDefault="00F76906" w:rsidP="00370A78">
            <w:pPr>
              <w:pStyle w:val="ListParagraph"/>
              <w:numPr>
                <w:ilvl w:val="0"/>
                <w:numId w:val="10"/>
              </w:numPr>
              <w:ind w:left="345" w:hanging="270"/>
              <w:rPr>
                <w:b/>
                <w:bCs/>
                <w:u w:val="single"/>
                <w:lang w:bidi="ur-PK"/>
              </w:rPr>
            </w:pPr>
            <w:r w:rsidRPr="003C7046">
              <w:rPr>
                <w:bCs/>
                <w:sz w:val="22"/>
                <w:szCs w:val="22"/>
                <w:lang w:bidi="ur-PK"/>
              </w:rPr>
              <w:t>Rehearse</w:t>
            </w:r>
            <w:r w:rsidR="00D76810" w:rsidRPr="003C7046">
              <w:rPr>
                <w:bCs/>
                <w:sz w:val="22"/>
                <w:szCs w:val="22"/>
                <w:lang w:bidi="ur-PK"/>
              </w:rPr>
              <w:t xml:space="preserve"> multi-media presentation messages </w:t>
            </w:r>
            <w:r w:rsidRPr="003C7046">
              <w:rPr>
                <w:bCs/>
                <w:sz w:val="22"/>
                <w:szCs w:val="22"/>
                <w:lang w:bidi="ur-PK"/>
              </w:rPr>
              <w:t>in small groups.</w:t>
            </w:r>
          </w:p>
          <w:p w:rsidR="00F76906" w:rsidRPr="003C7046" w:rsidRDefault="00F76906" w:rsidP="00370A78">
            <w:pPr>
              <w:pStyle w:val="ListParagraph"/>
              <w:ind w:left="345"/>
              <w:rPr>
                <w:b/>
                <w:bCs/>
                <w:u w:val="single"/>
                <w:lang w:bidi="ur-PK"/>
              </w:rPr>
            </w:pPr>
          </w:p>
          <w:p w:rsidR="00370A78" w:rsidRDefault="00370A78" w:rsidP="00370A78">
            <w:pPr>
              <w:contextualSpacing/>
              <w:jc w:val="center"/>
              <w:rPr>
                <w:b/>
                <w:bCs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S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>kype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/Videoconferencing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Session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370A78" w:rsidRDefault="00370A78" w:rsidP="00370A78">
            <w:pPr>
              <w:contextualSpacing/>
              <w:jc w:val="center"/>
              <w:rPr>
                <w:bCs/>
                <w:sz w:val="18"/>
                <w:szCs w:val="18"/>
                <w:lang w:bidi="ur-PK"/>
              </w:rPr>
            </w:pPr>
            <w:r w:rsidRPr="00362EC1">
              <w:rPr>
                <w:bCs/>
                <w:sz w:val="22"/>
                <w:szCs w:val="22"/>
                <w:lang w:bidi="ur-PK"/>
              </w:rPr>
              <w:t xml:space="preserve"> </w:t>
            </w:r>
            <w:r w:rsidR="0006070A">
              <w:rPr>
                <w:bCs/>
                <w:sz w:val="18"/>
                <w:szCs w:val="18"/>
                <w:lang w:bidi="ur-PK"/>
              </w:rPr>
              <w:t>(9:30</w:t>
            </w:r>
            <w:r w:rsidR="008A65A0">
              <w:rPr>
                <w:bCs/>
                <w:sz w:val="18"/>
                <w:szCs w:val="18"/>
                <w:lang w:bidi="ur-PK"/>
              </w:rPr>
              <w:t xml:space="preserve"> </w:t>
            </w:r>
            <w:r w:rsidR="008A65A0" w:rsidRPr="00317DBB">
              <w:rPr>
                <w:bCs/>
                <w:sz w:val="20"/>
                <w:szCs w:val="20"/>
                <w:lang w:bidi="ur-PK"/>
              </w:rPr>
              <w:t xml:space="preserve">– </w:t>
            </w:r>
            <w:r w:rsidRPr="00362EC1">
              <w:rPr>
                <w:bCs/>
                <w:sz w:val="18"/>
                <w:szCs w:val="18"/>
                <w:lang w:bidi="ur-PK"/>
              </w:rPr>
              <w:t>10:30)</w:t>
            </w:r>
          </w:p>
          <w:p w:rsidR="00370A78" w:rsidRPr="00362EC1" w:rsidRDefault="00370A78" w:rsidP="00370A78">
            <w:pPr>
              <w:contextualSpacing/>
              <w:jc w:val="center"/>
              <w:rPr>
                <w:bCs/>
                <w:sz w:val="18"/>
                <w:szCs w:val="18"/>
                <w:lang w:bidi="ur-PK"/>
              </w:rPr>
            </w:pPr>
          </w:p>
          <w:p w:rsidR="00FA30B2" w:rsidRPr="003C7046" w:rsidRDefault="00FA30B2" w:rsidP="00370A78">
            <w:pPr>
              <w:pStyle w:val="ListParagraph"/>
              <w:numPr>
                <w:ilvl w:val="0"/>
                <w:numId w:val="4"/>
              </w:numPr>
              <w:ind w:left="345" w:hanging="270"/>
              <w:rPr>
                <w:bCs/>
              </w:rPr>
            </w:pPr>
            <w:r w:rsidRPr="003C7046">
              <w:rPr>
                <w:bCs/>
                <w:sz w:val="22"/>
                <w:szCs w:val="22"/>
              </w:rPr>
              <w:t>Present one</w:t>
            </w:r>
            <w:r w:rsidR="008D6AFC">
              <w:rPr>
                <w:bCs/>
                <w:sz w:val="22"/>
                <w:szCs w:val="22"/>
              </w:rPr>
              <w:t>-</w:t>
            </w:r>
            <w:r w:rsidRPr="003C7046">
              <w:rPr>
                <w:bCs/>
                <w:sz w:val="22"/>
                <w:szCs w:val="22"/>
              </w:rPr>
              <w:t xml:space="preserve"> to two</w:t>
            </w:r>
            <w:r w:rsidR="0055027D">
              <w:rPr>
                <w:bCs/>
                <w:sz w:val="22"/>
                <w:szCs w:val="22"/>
              </w:rPr>
              <w:t>-</w:t>
            </w:r>
            <w:r w:rsidRPr="003C7046">
              <w:rPr>
                <w:bCs/>
                <w:sz w:val="22"/>
                <w:szCs w:val="22"/>
              </w:rPr>
              <w:t xml:space="preserve"> minute multimedia presentation</w:t>
            </w:r>
            <w:r w:rsidR="0055027D">
              <w:rPr>
                <w:bCs/>
                <w:sz w:val="22"/>
                <w:szCs w:val="22"/>
              </w:rPr>
              <w:t>s</w:t>
            </w:r>
            <w:r w:rsidRPr="003C7046">
              <w:rPr>
                <w:bCs/>
                <w:sz w:val="22"/>
                <w:szCs w:val="22"/>
              </w:rPr>
              <w:t xml:space="preserve"> on the impact of gender issues on education equity to Indian/ Pakistani students</w:t>
            </w:r>
            <w:r w:rsidR="00370A78">
              <w:rPr>
                <w:bCs/>
                <w:sz w:val="22"/>
                <w:szCs w:val="22"/>
              </w:rPr>
              <w:t xml:space="preserve"> and respond to questions.</w:t>
            </w:r>
          </w:p>
          <w:p w:rsidR="00F21ADA" w:rsidRPr="003C7046" w:rsidRDefault="00F21ADA" w:rsidP="00370A78">
            <w:pPr>
              <w:pStyle w:val="ListParagraph"/>
              <w:ind w:left="345"/>
              <w:rPr>
                <w:bCs/>
              </w:rPr>
            </w:pPr>
          </w:p>
          <w:p w:rsidR="007F7274" w:rsidRPr="003C7046" w:rsidRDefault="0055027D" w:rsidP="00370A78">
            <w:pPr>
              <w:pStyle w:val="ListParagraph"/>
              <w:numPr>
                <w:ilvl w:val="0"/>
                <w:numId w:val="4"/>
              </w:numPr>
              <w:ind w:left="354" w:hanging="27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Listen to </w:t>
            </w:r>
            <w:r w:rsidR="00FA30B2" w:rsidRPr="003C7046">
              <w:rPr>
                <w:bCs/>
                <w:sz w:val="22"/>
                <w:szCs w:val="22"/>
              </w:rPr>
              <w:t>Indian/ Pakistani s</w:t>
            </w:r>
            <w:r>
              <w:rPr>
                <w:bCs/>
                <w:sz w:val="22"/>
                <w:szCs w:val="22"/>
              </w:rPr>
              <w:t>tudents’</w:t>
            </w:r>
            <w:r w:rsidR="00FA30B2" w:rsidRPr="003C7046">
              <w:rPr>
                <w:bCs/>
                <w:sz w:val="22"/>
                <w:szCs w:val="22"/>
              </w:rPr>
              <w:t xml:space="preserve"> multimedia presentation</w:t>
            </w:r>
            <w:r>
              <w:rPr>
                <w:bCs/>
                <w:sz w:val="22"/>
                <w:szCs w:val="22"/>
              </w:rPr>
              <w:t xml:space="preserve">s </w:t>
            </w:r>
            <w:r w:rsidRPr="003C7046">
              <w:rPr>
                <w:bCs/>
                <w:sz w:val="22"/>
                <w:szCs w:val="22"/>
              </w:rPr>
              <w:t>on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691014">
              <w:rPr>
                <w:bCs/>
                <w:sz w:val="22"/>
                <w:szCs w:val="22"/>
              </w:rPr>
              <w:t xml:space="preserve">the impact of </w:t>
            </w:r>
            <w:r>
              <w:rPr>
                <w:bCs/>
                <w:sz w:val="22"/>
                <w:szCs w:val="22"/>
              </w:rPr>
              <w:t xml:space="preserve">gender </w:t>
            </w:r>
            <w:r w:rsidR="00691014">
              <w:rPr>
                <w:bCs/>
                <w:sz w:val="22"/>
                <w:szCs w:val="22"/>
              </w:rPr>
              <w:t>issues on</w:t>
            </w:r>
            <w:r w:rsidRPr="003C7046">
              <w:rPr>
                <w:bCs/>
                <w:sz w:val="22"/>
                <w:szCs w:val="22"/>
              </w:rPr>
              <w:t xml:space="preserve"> education equity</w:t>
            </w:r>
            <w:r>
              <w:rPr>
                <w:bCs/>
                <w:sz w:val="22"/>
                <w:szCs w:val="22"/>
              </w:rPr>
              <w:t xml:space="preserve"> in the U.S.</w:t>
            </w:r>
            <w:r w:rsidR="00370A78">
              <w:rPr>
                <w:bCs/>
                <w:sz w:val="22"/>
                <w:szCs w:val="22"/>
              </w:rPr>
              <w:t xml:space="preserve"> and ask questions or provide comments</w:t>
            </w:r>
            <w:r w:rsidR="008D6AFC">
              <w:rPr>
                <w:bCs/>
                <w:sz w:val="22"/>
                <w:szCs w:val="22"/>
              </w:rPr>
              <w:t>.</w:t>
            </w:r>
          </w:p>
          <w:p w:rsidR="00F21ADA" w:rsidRDefault="00F21ADA" w:rsidP="00370A78">
            <w:pPr>
              <w:contextualSpacing/>
              <w:rPr>
                <w:b/>
                <w:bCs/>
                <w:u w:val="single"/>
                <w:lang w:bidi="ur-PK"/>
              </w:rPr>
            </w:pPr>
          </w:p>
          <w:p w:rsidR="00691014" w:rsidRDefault="00691014" w:rsidP="00370A78">
            <w:pPr>
              <w:contextualSpacing/>
              <w:jc w:val="center"/>
              <w:rPr>
                <w:b/>
                <w:bCs/>
                <w:u w:val="single"/>
                <w:lang w:bidi="ur-PK"/>
              </w:rPr>
            </w:pPr>
          </w:p>
          <w:p w:rsidR="00370A78" w:rsidRDefault="00370A78" w:rsidP="00370A78">
            <w:pPr>
              <w:contextualSpacing/>
              <w:jc w:val="center"/>
              <w:rPr>
                <w:b/>
                <w:bCs/>
                <w:u w:val="single"/>
                <w:lang w:bidi="ur-PK"/>
              </w:rPr>
            </w:pPr>
            <w:r>
              <w:rPr>
                <w:b/>
                <w:sz w:val="22"/>
                <w:szCs w:val="22"/>
                <w:u w:val="single"/>
              </w:rPr>
              <w:t>Debriefing/Reflection</w:t>
            </w:r>
            <w:r w:rsidRPr="003910ED">
              <w:rPr>
                <w:b/>
                <w:sz w:val="22"/>
                <w:szCs w:val="22"/>
                <w:u w:val="single"/>
              </w:rPr>
              <w:t>/</w:t>
            </w:r>
            <w:r>
              <w:rPr>
                <w:b/>
                <w:sz w:val="22"/>
                <w:szCs w:val="22"/>
                <w:u w:val="single"/>
              </w:rPr>
              <w:t>New Learning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</w:t>
            </w:r>
          </w:p>
          <w:p w:rsidR="00370A78" w:rsidRDefault="00370A78" w:rsidP="00370A78">
            <w:pPr>
              <w:contextualSpacing/>
              <w:jc w:val="center"/>
              <w:rPr>
                <w:bCs/>
                <w:sz w:val="18"/>
                <w:szCs w:val="18"/>
                <w:lang w:bidi="ur-PK"/>
              </w:rPr>
            </w:pPr>
            <w:r w:rsidRPr="001749E7">
              <w:rPr>
                <w:bCs/>
                <w:sz w:val="18"/>
                <w:szCs w:val="18"/>
                <w:lang w:bidi="ur-PK"/>
              </w:rPr>
              <w:t>(10:30</w:t>
            </w:r>
            <w:r w:rsidR="000B3B50">
              <w:rPr>
                <w:bCs/>
                <w:sz w:val="18"/>
                <w:szCs w:val="18"/>
                <w:lang w:bidi="ur-PK"/>
              </w:rPr>
              <w:t xml:space="preserve"> </w:t>
            </w:r>
            <w:r w:rsidR="000B3B50" w:rsidRPr="00317DBB">
              <w:rPr>
                <w:bCs/>
                <w:sz w:val="20"/>
                <w:szCs w:val="20"/>
                <w:lang w:bidi="ur-PK"/>
              </w:rPr>
              <w:t xml:space="preserve">– </w:t>
            </w:r>
            <w:r w:rsidRPr="001749E7">
              <w:rPr>
                <w:bCs/>
                <w:sz w:val="18"/>
                <w:szCs w:val="18"/>
                <w:lang w:bidi="ur-PK"/>
              </w:rPr>
              <w:t>12:15)</w:t>
            </w:r>
          </w:p>
          <w:p w:rsidR="00CB7CFA" w:rsidRDefault="00CB7CFA" w:rsidP="00370A78">
            <w:pPr>
              <w:contextualSpacing/>
              <w:jc w:val="center"/>
              <w:rPr>
                <w:bCs/>
                <w:sz w:val="18"/>
                <w:szCs w:val="18"/>
                <w:lang w:bidi="ur-PK"/>
              </w:rPr>
            </w:pPr>
          </w:p>
          <w:p w:rsidR="00CB7CFA" w:rsidRPr="00CB7CFA" w:rsidRDefault="00CB7CFA" w:rsidP="000B3B50">
            <w:pPr>
              <w:pStyle w:val="ListParagraph"/>
              <w:numPr>
                <w:ilvl w:val="0"/>
                <w:numId w:val="13"/>
              </w:numPr>
              <w:tabs>
                <w:tab w:val="left" w:pos="491"/>
              </w:tabs>
              <w:jc w:val="both"/>
              <w:rPr>
                <w:bCs/>
                <w:lang w:bidi="ur-PK"/>
              </w:rPr>
            </w:pPr>
            <w:r>
              <w:rPr>
                <w:bCs/>
                <w:sz w:val="22"/>
                <w:szCs w:val="22"/>
                <w:lang w:bidi="ur-PK"/>
              </w:rPr>
              <w:t xml:space="preserve">Determine which multimedia message </w:t>
            </w:r>
            <w:r w:rsidRPr="00CB7CFA">
              <w:rPr>
                <w:bCs/>
                <w:sz w:val="22"/>
                <w:szCs w:val="22"/>
                <w:lang w:bidi="ur-PK"/>
              </w:rPr>
              <w:t>shared during the SKYPE session</w:t>
            </w:r>
            <w:r>
              <w:rPr>
                <w:bCs/>
                <w:sz w:val="22"/>
                <w:szCs w:val="22"/>
                <w:lang w:bidi="ur-PK"/>
              </w:rPr>
              <w:t xml:space="preserve"> was the most </w:t>
            </w:r>
            <w:r w:rsidRPr="00F27BF5">
              <w:rPr>
                <w:bCs/>
                <w:i/>
                <w:sz w:val="22"/>
                <w:szCs w:val="22"/>
                <w:lang w:bidi="ur-PK"/>
              </w:rPr>
              <w:t>powerful advocacy statement</w:t>
            </w:r>
            <w:r>
              <w:rPr>
                <w:bCs/>
                <w:sz w:val="22"/>
                <w:szCs w:val="22"/>
                <w:lang w:bidi="ur-PK"/>
              </w:rPr>
              <w:t xml:space="preserve"> regarding gender equity and education and justify responses.</w:t>
            </w:r>
          </w:p>
          <w:p w:rsidR="00370A78" w:rsidRDefault="00370A78" w:rsidP="00370A78">
            <w:pPr>
              <w:contextualSpacing/>
              <w:jc w:val="center"/>
              <w:rPr>
                <w:b/>
                <w:bCs/>
                <w:lang w:bidi="ur-PK"/>
              </w:rPr>
            </w:pPr>
          </w:p>
          <w:p w:rsidR="00CB7CFA" w:rsidRPr="003C7046" w:rsidRDefault="00CB7CFA" w:rsidP="00370A78">
            <w:pPr>
              <w:contextualSpacing/>
              <w:jc w:val="center"/>
              <w:rPr>
                <w:b/>
                <w:bCs/>
                <w:lang w:bidi="ur-PK"/>
              </w:rPr>
            </w:pPr>
          </w:p>
          <w:p w:rsidR="005777F1" w:rsidRPr="00CB7CFA" w:rsidRDefault="00906B10" w:rsidP="0086767C">
            <w:pPr>
              <w:pStyle w:val="ListParagraph"/>
              <w:numPr>
                <w:ilvl w:val="0"/>
                <w:numId w:val="13"/>
              </w:numPr>
              <w:ind w:left="345" w:hanging="345"/>
              <w:rPr>
                <w:bCs/>
              </w:rPr>
            </w:pPr>
            <w:r w:rsidRPr="00CB7CFA">
              <w:rPr>
                <w:bCs/>
                <w:sz w:val="22"/>
                <w:szCs w:val="22"/>
              </w:rPr>
              <w:lastRenderedPageBreak/>
              <w:t xml:space="preserve">Examine an electronic </w:t>
            </w:r>
            <w:hyperlink r:id="rId7" w:history="1">
              <w:r w:rsidR="001E4444" w:rsidRPr="00D068D4">
                <w:rPr>
                  <w:rStyle w:val="Hyperlink"/>
                  <w:b/>
                  <w:bCs/>
                  <w:sz w:val="22"/>
                  <w:szCs w:val="22"/>
                </w:rPr>
                <w:t>physical</w:t>
              </w:r>
              <w:r w:rsidR="004F424B" w:rsidRPr="00D068D4">
                <w:rPr>
                  <w:rStyle w:val="Hyperlink"/>
                  <w:b/>
                  <w:bCs/>
                  <w:sz w:val="22"/>
                  <w:szCs w:val="22"/>
                </w:rPr>
                <w:t>/political map</w:t>
              </w:r>
              <w:r w:rsidRPr="00D068D4">
                <w:rPr>
                  <w:rStyle w:val="Hyperlink"/>
                  <w:b/>
                  <w:bCs/>
                  <w:sz w:val="22"/>
                  <w:szCs w:val="22"/>
                </w:rPr>
                <w:t xml:space="preserve"> of India</w:t>
              </w:r>
            </w:hyperlink>
            <w:r w:rsidR="0036578A" w:rsidRPr="00CB7CFA">
              <w:rPr>
                <w:bCs/>
                <w:sz w:val="22"/>
                <w:szCs w:val="22"/>
              </w:rPr>
              <w:t xml:space="preserve"> </w:t>
            </w:r>
            <w:r w:rsidR="0086767C">
              <w:rPr>
                <w:bCs/>
                <w:sz w:val="22"/>
                <w:szCs w:val="22"/>
              </w:rPr>
              <w:t>&amp;</w:t>
            </w:r>
            <w:r w:rsidR="0036578A">
              <w:rPr>
                <w:bCs/>
                <w:sz w:val="22"/>
                <w:szCs w:val="22"/>
              </w:rPr>
              <w:t xml:space="preserve"> </w:t>
            </w:r>
            <w:hyperlink r:id="rId8" w:history="1">
              <w:r w:rsidR="0036578A" w:rsidRPr="0044369C">
                <w:rPr>
                  <w:rStyle w:val="Hyperlink"/>
                  <w:b/>
                  <w:bCs/>
                  <w:sz w:val="22"/>
                  <w:szCs w:val="22"/>
                </w:rPr>
                <w:t>ph</w:t>
              </w:r>
              <w:r w:rsidR="0036578A" w:rsidRPr="0044369C">
                <w:rPr>
                  <w:rStyle w:val="Hyperlink"/>
                  <w:b/>
                  <w:bCs/>
                  <w:sz w:val="22"/>
                  <w:szCs w:val="22"/>
                </w:rPr>
                <w:t>y</w:t>
              </w:r>
              <w:r w:rsidR="0036578A" w:rsidRPr="0044369C">
                <w:rPr>
                  <w:rStyle w:val="Hyperlink"/>
                  <w:b/>
                  <w:bCs/>
                  <w:sz w:val="22"/>
                  <w:szCs w:val="22"/>
                </w:rPr>
                <w:t xml:space="preserve">sical/political map of </w:t>
              </w:r>
              <w:r w:rsidRPr="0044369C">
                <w:rPr>
                  <w:rStyle w:val="Hyperlink"/>
                  <w:b/>
                  <w:bCs/>
                  <w:sz w:val="22"/>
                  <w:szCs w:val="22"/>
                </w:rPr>
                <w:t>Pakistan</w:t>
              </w:r>
            </w:hyperlink>
            <w:r w:rsidR="00623042" w:rsidRPr="00CB7CFA">
              <w:rPr>
                <w:bCs/>
                <w:sz w:val="22"/>
                <w:szCs w:val="22"/>
              </w:rPr>
              <w:t xml:space="preserve"> and current popu</w:t>
            </w:r>
            <w:r w:rsidR="007F4A58" w:rsidRPr="00CB7CFA">
              <w:rPr>
                <w:bCs/>
                <w:sz w:val="22"/>
                <w:szCs w:val="22"/>
              </w:rPr>
              <w:t xml:space="preserve">lation, </w:t>
            </w:r>
            <w:r w:rsidR="004F424B" w:rsidRPr="00CB7CFA">
              <w:rPr>
                <w:bCs/>
                <w:sz w:val="22"/>
                <w:szCs w:val="22"/>
              </w:rPr>
              <w:t xml:space="preserve">literacy </w:t>
            </w:r>
            <w:r w:rsidR="00AE5D10" w:rsidRPr="00CB7CFA">
              <w:rPr>
                <w:bCs/>
                <w:sz w:val="22"/>
                <w:szCs w:val="22"/>
              </w:rPr>
              <w:t>and GDP</w:t>
            </w:r>
            <w:r w:rsidR="00691014" w:rsidRPr="00CB7CFA">
              <w:rPr>
                <w:bCs/>
                <w:sz w:val="22"/>
                <w:szCs w:val="22"/>
              </w:rPr>
              <w:t xml:space="preserve"> data</w:t>
            </w:r>
            <w:r w:rsidR="004F424B" w:rsidRPr="00CB7CFA">
              <w:rPr>
                <w:bCs/>
                <w:sz w:val="22"/>
                <w:szCs w:val="22"/>
              </w:rPr>
              <w:t xml:space="preserve">. </w:t>
            </w:r>
          </w:p>
          <w:p w:rsidR="00CB7CFA" w:rsidRPr="00CB7CFA" w:rsidRDefault="00CB7CFA" w:rsidP="00CB7CFA">
            <w:pPr>
              <w:pStyle w:val="ListParagraph"/>
              <w:rPr>
                <w:bCs/>
              </w:rPr>
            </w:pPr>
          </w:p>
          <w:p w:rsidR="00722B6B" w:rsidRPr="00A84EE6" w:rsidRDefault="00623042" w:rsidP="000B3B50">
            <w:pPr>
              <w:pStyle w:val="ListParagraph"/>
              <w:numPr>
                <w:ilvl w:val="0"/>
                <w:numId w:val="13"/>
              </w:numPr>
              <w:ind w:left="345" w:hanging="345"/>
              <w:rPr>
                <w:bCs/>
              </w:rPr>
            </w:pPr>
            <w:r w:rsidRPr="00A84EE6">
              <w:rPr>
                <w:bCs/>
                <w:sz w:val="22"/>
                <w:szCs w:val="22"/>
              </w:rPr>
              <w:t xml:space="preserve">Determine the relationship between </w:t>
            </w:r>
            <w:r w:rsidR="00A84EE6" w:rsidRPr="00A84EE6">
              <w:rPr>
                <w:bCs/>
                <w:sz w:val="22"/>
                <w:szCs w:val="22"/>
              </w:rPr>
              <w:t>literacy/</w:t>
            </w:r>
            <w:r w:rsidR="002F7B27" w:rsidRPr="00A84EE6">
              <w:rPr>
                <w:bCs/>
                <w:sz w:val="22"/>
                <w:szCs w:val="22"/>
              </w:rPr>
              <w:t>population</w:t>
            </w:r>
            <w:r w:rsidR="00A84EE6" w:rsidRPr="00A84EE6">
              <w:rPr>
                <w:bCs/>
                <w:sz w:val="22"/>
                <w:szCs w:val="22"/>
              </w:rPr>
              <w:t>/</w:t>
            </w:r>
            <w:r w:rsidR="00CF4FB6" w:rsidRPr="00A84EE6">
              <w:rPr>
                <w:bCs/>
                <w:sz w:val="22"/>
                <w:szCs w:val="22"/>
              </w:rPr>
              <w:t xml:space="preserve"> GDP</w:t>
            </w:r>
            <w:r w:rsidRPr="00A84EE6">
              <w:rPr>
                <w:bCs/>
                <w:sz w:val="22"/>
                <w:szCs w:val="22"/>
              </w:rPr>
              <w:t xml:space="preserve"> </w:t>
            </w:r>
            <w:r w:rsidR="00A84EE6" w:rsidRPr="00A84EE6">
              <w:rPr>
                <w:bCs/>
                <w:sz w:val="22"/>
                <w:szCs w:val="22"/>
              </w:rPr>
              <w:t xml:space="preserve">data </w:t>
            </w:r>
            <w:r w:rsidR="00691014" w:rsidRPr="00A84EE6">
              <w:rPr>
                <w:bCs/>
                <w:sz w:val="22"/>
                <w:szCs w:val="22"/>
              </w:rPr>
              <w:t xml:space="preserve"> </w:t>
            </w:r>
            <w:r w:rsidR="00A84EE6" w:rsidRPr="00A84EE6">
              <w:rPr>
                <w:bCs/>
                <w:sz w:val="22"/>
                <w:szCs w:val="22"/>
              </w:rPr>
              <w:t xml:space="preserve">and education equity </w:t>
            </w:r>
            <w:r w:rsidR="00691014" w:rsidRPr="00A84EE6">
              <w:rPr>
                <w:bCs/>
                <w:sz w:val="22"/>
                <w:szCs w:val="22"/>
              </w:rPr>
              <w:t xml:space="preserve">by completing an outline map of the </w:t>
            </w:r>
            <w:r w:rsidR="002F7B27" w:rsidRPr="00A84EE6">
              <w:rPr>
                <w:bCs/>
                <w:sz w:val="22"/>
                <w:szCs w:val="22"/>
              </w:rPr>
              <w:t>physical</w:t>
            </w:r>
            <w:r w:rsidR="00AE5D10" w:rsidRPr="00A84EE6">
              <w:rPr>
                <w:bCs/>
                <w:sz w:val="22"/>
                <w:szCs w:val="22"/>
              </w:rPr>
              <w:t>/ political</w:t>
            </w:r>
            <w:r w:rsidR="002F7B27" w:rsidRPr="00A84EE6">
              <w:rPr>
                <w:bCs/>
                <w:sz w:val="22"/>
                <w:szCs w:val="22"/>
              </w:rPr>
              <w:t xml:space="preserve"> geography of</w:t>
            </w:r>
            <w:r w:rsidR="001E4444" w:rsidRPr="00A84EE6">
              <w:rPr>
                <w:bCs/>
                <w:sz w:val="22"/>
                <w:szCs w:val="22"/>
              </w:rPr>
              <w:t xml:space="preserve"> India/ Pakistan</w:t>
            </w:r>
            <w:r w:rsidR="008D685D" w:rsidRPr="00A84EE6">
              <w:rPr>
                <w:bCs/>
                <w:sz w:val="22"/>
                <w:szCs w:val="22"/>
              </w:rPr>
              <w:t xml:space="preserve"> </w:t>
            </w:r>
          </w:p>
          <w:p w:rsidR="005777F1" w:rsidRDefault="005777F1" w:rsidP="000B3B50">
            <w:pPr>
              <w:pStyle w:val="ListParagraph"/>
              <w:ind w:left="345" w:hanging="345"/>
              <w:rPr>
                <w:bCs/>
              </w:rPr>
            </w:pPr>
          </w:p>
          <w:p w:rsidR="000B3B50" w:rsidRDefault="000B3B50" w:rsidP="000B3B50">
            <w:pPr>
              <w:pStyle w:val="ListParagraph"/>
              <w:ind w:left="345" w:hanging="345"/>
              <w:rPr>
                <w:bCs/>
              </w:rPr>
            </w:pPr>
          </w:p>
          <w:p w:rsidR="000B3B50" w:rsidRPr="003C7046" w:rsidRDefault="000B3B50" w:rsidP="000B3B50">
            <w:pPr>
              <w:pStyle w:val="ListParagraph"/>
              <w:ind w:left="345" w:hanging="345"/>
              <w:rPr>
                <w:bCs/>
              </w:rPr>
            </w:pPr>
          </w:p>
          <w:p w:rsidR="007F7274" w:rsidRDefault="00722B6B" w:rsidP="000B3B50">
            <w:pPr>
              <w:pStyle w:val="ListParagraph"/>
              <w:numPr>
                <w:ilvl w:val="0"/>
                <w:numId w:val="13"/>
              </w:numPr>
              <w:ind w:left="345" w:hanging="345"/>
              <w:rPr>
                <w:bCs/>
              </w:rPr>
            </w:pPr>
            <w:r w:rsidRPr="003C7046">
              <w:rPr>
                <w:bCs/>
                <w:sz w:val="22"/>
                <w:szCs w:val="22"/>
              </w:rPr>
              <w:t xml:space="preserve">Analyze </w:t>
            </w:r>
            <w:r w:rsidR="00BB1F23" w:rsidRPr="003C7046">
              <w:rPr>
                <w:bCs/>
                <w:sz w:val="22"/>
                <w:szCs w:val="22"/>
              </w:rPr>
              <w:t xml:space="preserve">findings in groups </w:t>
            </w:r>
            <w:r w:rsidRPr="003C7046">
              <w:rPr>
                <w:bCs/>
                <w:sz w:val="22"/>
                <w:szCs w:val="22"/>
              </w:rPr>
              <w:t xml:space="preserve">and </w:t>
            </w:r>
            <w:r w:rsidR="000C550C">
              <w:rPr>
                <w:bCs/>
                <w:sz w:val="22"/>
                <w:szCs w:val="22"/>
              </w:rPr>
              <w:t>draw conclusions by region</w:t>
            </w:r>
            <w:r w:rsidR="00BB1F23" w:rsidRPr="003C7046">
              <w:rPr>
                <w:bCs/>
                <w:sz w:val="22"/>
                <w:szCs w:val="22"/>
              </w:rPr>
              <w:t xml:space="preserve"> about how </w:t>
            </w:r>
            <w:r w:rsidR="00752980" w:rsidRPr="003C7046">
              <w:rPr>
                <w:bCs/>
                <w:sz w:val="22"/>
                <w:szCs w:val="22"/>
              </w:rPr>
              <w:t xml:space="preserve">regional </w:t>
            </w:r>
            <w:r w:rsidR="00BB1F23" w:rsidRPr="003C7046">
              <w:rPr>
                <w:bCs/>
                <w:sz w:val="22"/>
                <w:szCs w:val="22"/>
              </w:rPr>
              <w:t>geography</w:t>
            </w:r>
            <w:r w:rsidRPr="003C7046">
              <w:rPr>
                <w:bCs/>
                <w:sz w:val="22"/>
                <w:szCs w:val="22"/>
              </w:rPr>
              <w:t xml:space="preserve"> </w:t>
            </w:r>
            <w:r w:rsidR="00752980" w:rsidRPr="003C7046">
              <w:rPr>
                <w:bCs/>
                <w:sz w:val="22"/>
                <w:szCs w:val="22"/>
              </w:rPr>
              <w:t xml:space="preserve">may </w:t>
            </w:r>
            <w:r w:rsidRPr="003C7046">
              <w:rPr>
                <w:bCs/>
                <w:sz w:val="22"/>
                <w:szCs w:val="22"/>
              </w:rPr>
              <w:t xml:space="preserve">impact </w:t>
            </w:r>
            <w:r w:rsidR="00BB1F23" w:rsidRPr="003C7046">
              <w:rPr>
                <w:bCs/>
                <w:sz w:val="22"/>
                <w:szCs w:val="22"/>
              </w:rPr>
              <w:t>education equity</w:t>
            </w:r>
            <w:r w:rsidRPr="003C7046">
              <w:rPr>
                <w:bCs/>
                <w:sz w:val="22"/>
                <w:szCs w:val="22"/>
              </w:rPr>
              <w:t xml:space="preserve"> in India/ Pakistan</w:t>
            </w:r>
            <w:r w:rsidR="00752980" w:rsidRPr="003C7046">
              <w:rPr>
                <w:bCs/>
                <w:sz w:val="22"/>
                <w:szCs w:val="22"/>
              </w:rPr>
              <w:t xml:space="preserve"> </w:t>
            </w:r>
            <w:r w:rsidR="0001277D" w:rsidRPr="003C7046">
              <w:rPr>
                <w:bCs/>
                <w:sz w:val="22"/>
                <w:szCs w:val="22"/>
              </w:rPr>
              <w:t>(</w:t>
            </w:r>
            <w:r w:rsidR="00752980" w:rsidRPr="003C7046">
              <w:rPr>
                <w:bCs/>
                <w:sz w:val="22"/>
                <w:szCs w:val="22"/>
              </w:rPr>
              <w:t>e.g., States in regions with high population rates tend to have low literacy rates</w:t>
            </w:r>
            <w:r w:rsidR="0001277D" w:rsidRPr="003C7046">
              <w:rPr>
                <w:bCs/>
                <w:sz w:val="22"/>
                <w:szCs w:val="22"/>
              </w:rPr>
              <w:t>, States in mountainous region</w:t>
            </w:r>
            <w:r w:rsidR="00691014">
              <w:rPr>
                <w:bCs/>
                <w:sz w:val="22"/>
                <w:szCs w:val="22"/>
              </w:rPr>
              <w:t>s</w:t>
            </w:r>
            <w:r w:rsidR="0001277D" w:rsidRPr="003C7046">
              <w:rPr>
                <w:bCs/>
                <w:sz w:val="22"/>
                <w:szCs w:val="22"/>
              </w:rPr>
              <w:t xml:space="preserve"> tend to have low literacy rates, States in agricultural regions may have</w:t>
            </w:r>
            <w:r w:rsidR="00691014">
              <w:rPr>
                <w:bCs/>
                <w:sz w:val="22"/>
                <w:szCs w:val="22"/>
              </w:rPr>
              <w:t xml:space="preserve"> a</w:t>
            </w:r>
            <w:r w:rsidR="0001277D" w:rsidRPr="003C7046">
              <w:rPr>
                <w:bCs/>
                <w:sz w:val="22"/>
                <w:szCs w:val="22"/>
              </w:rPr>
              <w:t xml:space="preserve"> low GDP, Industrial states </w:t>
            </w:r>
            <w:r w:rsidR="00691014">
              <w:rPr>
                <w:bCs/>
                <w:sz w:val="22"/>
                <w:szCs w:val="22"/>
              </w:rPr>
              <w:t xml:space="preserve">tend to </w:t>
            </w:r>
            <w:r w:rsidR="0001277D" w:rsidRPr="003C7046">
              <w:rPr>
                <w:bCs/>
                <w:sz w:val="22"/>
                <w:szCs w:val="22"/>
              </w:rPr>
              <w:t>have high literacy rates and GDP)</w:t>
            </w:r>
            <w:r w:rsidR="000C550C">
              <w:rPr>
                <w:bCs/>
                <w:sz w:val="22"/>
                <w:szCs w:val="22"/>
              </w:rPr>
              <w:t>.</w:t>
            </w:r>
          </w:p>
          <w:p w:rsidR="000C550C" w:rsidRPr="000C550C" w:rsidRDefault="000C550C" w:rsidP="00370A78">
            <w:pPr>
              <w:pStyle w:val="ListParagraph"/>
              <w:rPr>
                <w:bCs/>
              </w:rPr>
            </w:pPr>
          </w:p>
          <w:p w:rsidR="000C550C" w:rsidRPr="000C550C" w:rsidRDefault="000C550C" w:rsidP="00370A78">
            <w:pPr>
              <w:contextualSpacing/>
              <w:rPr>
                <w:bCs/>
              </w:rPr>
            </w:pPr>
          </w:p>
        </w:tc>
        <w:tc>
          <w:tcPr>
            <w:tcW w:w="1547" w:type="pct"/>
            <w:shd w:val="clear" w:color="auto" w:fill="FFFFCC"/>
          </w:tcPr>
          <w:p w:rsidR="007F7274" w:rsidRPr="003C7046" w:rsidRDefault="007F7274" w:rsidP="00370A78">
            <w:pPr>
              <w:contextualSpacing/>
              <w:jc w:val="center"/>
              <w:rPr>
                <w:b/>
                <w:u w:val="single"/>
              </w:rPr>
            </w:pPr>
          </w:p>
          <w:p w:rsidR="00370A78" w:rsidRPr="00E9117A" w:rsidRDefault="00370A78" w:rsidP="00370A78">
            <w:pPr>
              <w:contextualSpacing/>
              <w:jc w:val="center"/>
              <w:rPr>
                <w:bCs/>
                <w:sz w:val="20"/>
                <w:szCs w:val="20"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Preparing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for 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Cross-Cultural Interactions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370A78" w:rsidRPr="003C7046" w:rsidRDefault="00370A78" w:rsidP="00370A78">
            <w:pPr>
              <w:contextualSpacing/>
              <w:jc w:val="center"/>
              <w:rPr>
                <w:b/>
                <w:u w:val="single"/>
              </w:rPr>
            </w:pPr>
          </w:p>
          <w:p w:rsidR="007F7274" w:rsidRPr="0055027D" w:rsidRDefault="00F76906" w:rsidP="005F6626">
            <w:pPr>
              <w:pStyle w:val="ListParagraph"/>
              <w:numPr>
                <w:ilvl w:val="0"/>
                <w:numId w:val="21"/>
              </w:numPr>
              <w:ind w:left="267" w:hanging="267"/>
            </w:pPr>
            <w:r w:rsidRPr="0055027D">
              <w:rPr>
                <w:sz w:val="22"/>
                <w:szCs w:val="22"/>
              </w:rPr>
              <w:t>Teacher obser</w:t>
            </w:r>
            <w:r w:rsidR="00370A78">
              <w:rPr>
                <w:sz w:val="22"/>
                <w:szCs w:val="22"/>
              </w:rPr>
              <w:t>vation/ feedback</w:t>
            </w:r>
            <w:r w:rsidRPr="0055027D">
              <w:rPr>
                <w:sz w:val="22"/>
                <w:szCs w:val="22"/>
              </w:rPr>
              <w:t xml:space="preserve"> during practice sessions.</w:t>
            </w:r>
          </w:p>
          <w:p w:rsidR="007F7274" w:rsidRPr="003C7046" w:rsidRDefault="007F7274" w:rsidP="00370A78">
            <w:pPr>
              <w:contextualSpacing/>
              <w:jc w:val="center"/>
              <w:rPr>
                <w:b/>
                <w:u w:val="single"/>
              </w:rPr>
            </w:pPr>
          </w:p>
          <w:p w:rsidR="00370A78" w:rsidRDefault="00370A78" w:rsidP="00370A78">
            <w:pPr>
              <w:contextualSpacing/>
              <w:jc w:val="center"/>
              <w:rPr>
                <w:b/>
                <w:bCs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S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>kype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/Videoconferencing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Session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370A78" w:rsidRDefault="00370A78" w:rsidP="00370A78">
            <w:pPr>
              <w:contextualSpacing/>
              <w:jc w:val="center"/>
              <w:rPr>
                <w:b/>
                <w:u w:val="single"/>
              </w:rPr>
            </w:pPr>
          </w:p>
          <w:p w:rsidR="00357EBB" w:rsidRPr="003C7046" w:rsidRDefault="00F0727E" w:rsidP="00976071">
            <w:pPr>
              <w:pStyle w:val="ListParagraph"/>
              <w:numPr>
                <w:ilvl w:val="0"/>
                <w:numId w:val="12"/>
              </w:numPr>
              <w:ind w:left="267" w:hanging="267"/>
              <w:rPr>
                <w:i/>
                <w:u w:val="single"/>
              </w:rPr>
            </w:pPr>
            <w:hyperlink r:id="rId9" w:history="1">
              <w:r w:rsidR="00357EBB" w:rsidRPr="00D068D4">
                <w:rPr>
                  <w:rStyle w:val="Hyperlink"/>
                  <w:b/>
                  <w:sz w:val="22"/>
                  <w:szCs w:val="22"/>
                </w:rPr>
                <w:t>Multi-media presentations: Hindi EOL</w:t>
              </w:r>
            </w:hyperlink>
            <w:r w:rsidR="00976071">
              <w:rPr>
                <w:sz w:val="22"/>
                <w:szCs w:val="22"/>
              </w:rPr>
              <w:t>-</w:t>
            </w:r>
            <w:r w:rsidR="00357EBB" w:rsidRPr="003C7046">
              <w:rPr>
                <w:i/>
                <w:sz w:val="22"/>
                <w:szCs w:val="22"/>
              </w:rPr>
              <w:t>Presentational</w:t>
            </w:r>
          </w:p>
          <w:p w:rsidR="00357EBB" w:rsidRPr="003C7046" w:rsidRDefault="00F0727E" w:rsidP="00370A78">
            <w:pPr>
              <w:pStyle w:val="ListParagraph"/>
              <w:ind w:left="267"/>
              <w:rPr>
                <w:i/>
              </w:rPr>
            </w:pPr>
            <w:hyperlink r:id="rId10" w:history="1">
              <w:r w:rsidR="00357EBB" w:rsidRPr="0044369C">
                <w:rPr>
                  <w:rStyle w:val="Hyperlink"/>
                  <w:b/>
                  <w:sz w:val="22"/>
                  <w:szCs w:val="22"/>
                </w:rPr>
                <w:t>Multi-media presentations: Urdu EOL</w:t>
              </w:r>
            </w:hyperlink>
            <w:r w:rsidR="00357EBB" w:rsidRPr="003C7046">
              <w:rPr>
                <w:sz w:val="22"/>
                <w:szCs w:val="22"/>
              </w:rPr>
              <w:t>-</w:t>
            </w:r>
            <w:r w:rsidR="00357EBB" w:rsidRPr="003C7046">
              <w:rPr>
                <w:i/>
                <w:sz w:val="22"/>
                <w:szCs w:val="22"/>
              </w:rPr>
              <w:t>Presentational</w:t>
            </w:r>
          </w:p>
          <w:p w:rsidR="00F21ADA" w:rsidRDefault="00F21ADA" w:rsidP="00370A78">
            <w:pPr>
              <w:pStyle w:val="ListParagraph"/>
              <w:ind w:left="267"/>
              <w:rPr>
                <w:b/>
                <w:i/>
                <w:u w:val="single"/>
              </w:rPr>
            </w:pPr>
          </w:p>
          <w:p w:rsidR="00370A78" w:rsidRPr="000C550C" w:rsidRDefault="00370A78" w:rsidP="00370A78">
            <w:pPr>
              <w:pStyle w:val="ListParagraph"/>
              <w:ind w:left="267"/>
              <w:rPr>
                <w:b/>
                <w:i/>
                <w:u w:val="single"/>
              </w:rPr>
            </w:pPr>
          </w:p>
          <w:p w:rsidR="007F7274" w:rsidRPr="00691014" w:rsidRDefault="0055027D" w:rsidP="00370A78">
            <w:pPr>
              <w:pStyle w:val="ListParagraph"/>
              <w:numPr>
                <w:ilvl w:val="0"/>
                <w:numId w:val="12"/>
              </w:numPr>
              <w:ind w:left="267" w:hanging="267"/>
              <w:rPr>
                <w:i/>
                <w:u w:val="single"/>
              </w:rPr>
            </w:pPr>
            <w:r>
              <w:rPr>
                <w:sz w:val="22"/>
                <w:szCs w:val="22"/>
              </w:rPr>
              <w:t>Audio recordings of heritage students’ questions and comments about Indian/Pakistani students’ presentations</w:t>
            </w:r>
            <w:r w:rsidR="00357EBB" w:rsidRPr="003C7046">
              <w:rPr>
                <w:sz w:val="22"/>
                <w:szCs w:val="22"/>
              </w:rPr>
              <w:t xml:space="preserve"> –</w:t>
            </w:r>
            <w:r w:rsidR="00357EBB" w:rsidRPr="003C7046">
              <w:rPr>
                <w:i/>
                <w:sz w:val="22"/>
                <w:szCs w:val="22"/>
              </w:rPr>
              <w:t>Inte</w:t>
            </w:r>
            <w:r w:rsidR="003C425F">
              <w:rPr>
                <w:i/>
                <w:sz w:val="22"/>
                <w:szCs w:val="22"/>
              </w:rPr>
              <w:t>r</w:t>
            </w:r>
            <w:r w:rsidR="00357EBB" w:rsidRPr="003C7046">
              <w:rPr>
                <w:i/>
                <w:sz w:val="22"/>
                <w:szCs w:val="22"/>
              </w:rPr>
              <w:t>pretive/ Interpersonal</w:t>
            </w:r>
          </w:p>
          <w:p w:rsidR="007F7274" w:rsidRPr="003C7046" w:rsidRDefault="007F7274" w:rsidP="00370A78">
            <w:pPr>
              <w:contextualSpacing/>
              <w:jc w:val="center"/>
              <w:rPr>
                <w:b/>
                <w:bCs/>
                <w:u w:val="single"/>
                <w:lang w:bidi="ur-PK"/>
              </w:rPr>
            </w:pPr>
          </w:p>
          <w:p w:rsidR="00370A78" w:rsidRDefault="00370A78" w:rsidP="00370A78">
            <w:pPr>
              <w:contextualSpacing/>
              <w:jc w:val="center"/>
              <w:rPr>
                <w:b/>
                <w:u w:val="single"/>
              </w:rPr>
            </w:pPr>
          </w:p>
          <w:p w:rsidR="00370A78" w:rsidRDefault="00370A78" w:rsidP="00370A78">
            <w:pPr>
              <w:contextualSpacing/>
              <w:jc w:val="center"/>
              <w:rPr>
                <w:b/>
                <w:bCs/>
                <w:u w:val="single"/>
                <w:lang w:bidi="ur-PK"/>
              </w:rPr>
            </w:pPr>
            <w:r>
              <w:rPr>
                <w:b/>
                <w:sz w:val="22"/>
                <w:szCs w:val="22"/>
                <w:u w:val="single"/>
              </w:rPr>
              <w:t>Debriefing/Reflection</w:t>
            </w:r>
            <w:r w:rsidRPr="003910ED">
              <w:rPr>
                <w:b/>
                <w:sz w:val="22"/>
                <w:szCs w:val="22"/>
                <w:u w:val="single"/>
              </w:rPr>
              <w:t>/</w:t>
            </w:r>
            <w:r>
              <w:rPr>
                <w:b/>
                <w:sz w:val="22"/>
                <w:szCs w:val="22"/>
                <w:u w:val="single"/>
              </w:rPr>
              <w:t>New Learning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</w:t>
            </w:r>
          </w:p>
          <w:p w:rsidR="00CB7CFA" w:rsidRDefault="00CB7CFA" w:rsidP="00370A78">
            <w:pPr>
              <w:contextualSpacing/>
              <w:jc w:val="center"/>
              <w:rPr>
                <w:b/>
                <w:bCs/>
                <w:u w:val="single"/>
                <w:lang w:bidi="ur-PK"/>
              </w:rPr>
            </w:pPr>
          </w:p>
          <w:p w:rsidR="005777F1" w:rsidRPr="00CB7CFA" w:rsidRDefault="00CB7CFA" w:rsidP="005F6626">
            <w:pPr>
              <w:pStyle w:val="ListParagraph"/>
              <w:numPr>
                <w:ilvl w:val="0"/>
                <w:numId w:val="14"/>
              </w:numPr>
              <w:ind w:left="267" w:hanging="267"/>
            </w:pPr>
            <w:r w:rsidRPr="00CB7CFA">
              <w:rPr>
                <w:sz w:val="22"/>
                <w:szCs w:val="22"/>
              </w:rPr>
              <w:t>Teacher observation/feedback during discussion</w:t>
            </w:r>
            <w:r w:rsidR="00086B09">
              <w:rPr>
                <w:sz w:val="22"/>
                <w:szCs w:val="22"/>
              </w:rPr>
              <w:t>-</w:t>
            </w:r>
            <w:r w:rsidR="00300CDF" w:rsidRPr="00CB7CFA">
              <w:rPr>
                <w:i/>
                <w:sz w:val="22"/>
                <w:szCs w:val="22"/>
              </w:rPr>
              <w:t xml:space="preserve"> </w:t>
            </w:r>
            <w:r w:rsidRPr="00CB7CFA">
              <w:rPr>
                <w:i/>
                <w:sz w:val="22"/>
                <w:szCs w:val="22"/>
              </w:rPr>
              <w:t>Interpersonal</w:t>
            </w:r>
          </w:p>
          <w:p w:rsidR="005777F1" w:rsidRPr="003C7046" w:rsidRDefault="005777F1" w:rsidP="00370A78">
            <w:pPr>
              <w:pStyle w:val="ListParagraph"/>
            </w:pPr>
          </w:p>
          <w:p w:rsidR="005777F1" w:rsidRDefault="005777F1" w:rsidP="00370A78">
            <w:pPr>
              <w:contextualSpacing/>
            </w:pPr>
          </w:p>
          <w:p w:rsidR="00CB7CFA" w:rsidRDefault="00CB7CFA" w:rsidP="00370A78">
            <w:pPr>
              <w:contextualSpacing/>
            </w:pPr>
          </w:p>
          <w:p w:rsidR="000B3B50" w:rsidRDefault="000B3B50" w:rsidP="00370A78">
            <w:pPr>
              <w:contextualSpacing/>
            </w:pPr>
          </w:p>
          <w:p w:rsidR="00CB7CFA" w:rsidRDefault="00CB7CFA" w:rsidP="005F6626">
            <w:pPr>
              <w:pStyle w:val="ListParagraph"/>
              <w:numPr>
                <w:ilvl w:val="0"/>
                <w:numId w:val="14"/>
              </w:numPr>
              <w:ind w:left="267" w:hanging="267"/>
            </w:pPr>
            <w:r>
              <w:lastRenderedPageBreak/>
              <w:t>X</w:t>
            </w:r>
          </w:p>
          <w:p w:rsidR="00CB7CFA" w:rsidRPr="00CB7CFA" w:rsidRDefault="00CB7CFA" w:rsidP="00CB7CFA">
            <w:pPr>
              <w:pStyle w:val="ListParagraph"/>
              <w:ind w:left="450"/>
            </w:pPr>
          </w:p>
          <w:p w:rsidR="00CB7CFA" w:rsidRDefault="00CB7CFA" w:rsidP="00CB7CFA">
            <w:pPr>
              <w:pStyle w:val="ListParagraph"/>
              <w:ind w:left="450"/>
            </w:pPr>
          </w:p>
          <w:p w:rsidR="008D6AFC" w:rsidRPr="00CB7CFA" w:rsidRDefault="008D6AFC" w:rsidP="00CB7CFA">
            <w:pPr>
              <w:pStyle w:val="ListParagraph"/>
              <w:ind w:left="450"/>
            </w:pPr>
          </w:p>
          <w:p w:rsidR="00CB7CFA" w:rsidRPr="00CB7CFA" w:rsidRDefault="00CB7CFA" w:rsidP="00CB7CFA">
            <w:pPr>
              <w:pStyle w:val="ListParagraph"/>
              <w:ind w:left="450"/>
            </w:pPr>
          </w:p>
          <w:p w:rsidR="005777F1" w:rsidRPr="005F6626" w:rsidRDefault="005777F1" w:rsidP="005F6626">
            <w:pPr>
              <w:pStyle w:val="ListParagraph"/>
              <w:numPr>
                <w:ilvl w:val="0"/>
                <w:numId w:val="14"/>
              </w:numPr>
              <w:ind w:left="267" w:hanging="267"/>
            </w:pPr>
            <w:r w:rsidRPr="003C7046">
              <w:rPr>
                <w:sz w:val="22"/>
                <w:szCs w:val="22"/>
              </w:rPr>
              <w:t xml:space="preserve">Accurate completion of </w:t>
            </w:r>
            <w:r w:rsidR="00A84EE6">
              <w:rPr>
                <w:sz w:val="22"/>
                <w:szCs w:val="22"/>
              </w:rPr>
              <w:t>the</w:t>
            </w:r>
            <w:r w:rsidR="00A84EE6" w:rsidRPr="00691014">
              <w:rPr>
                <w:bCs/>
                <w:sz w:val="22"/>
                <w:szCs w:val="22"/>
                <w:highlight w:val="yellow"/>
              </w:rPr>
              <w:t xml:space="preserve"> </w:t>
            </w:r>
            <w:hyperlink r:id="rId11" w:history="1">
              <w:r w:rsidR="0086767C" w:rsidRPr="00F05D44">
                <w:rPr>
                  <w:rStyle w:val="Hyperlink"/>
                  <w:b/>
                  <w:bCs/>
                  <w:sz w:val="22"/>
                  <w:szCs w:val="22"/>
                </w:rPr>
                <w:t>O</w:t>
              </w:r>
              <w:r w:rsidR="00A84EE6" w:rsidRPr="00F05D44">
                <w:rPr>
                  <w:rStyle w:val="Hyperlink"/>
                  <w:b/>
                  <w:bCs/>
                  <w:sz w:val="22"/>
                  <w:szCs w:val="22"/>
                </w:rPr>
                <w:t xml:space="preserve">utline </w:t>
              </w:r>
              <w:r w:rsidR="00A84EE6" w:rsidRPr="00F05D44">
                <w:rPr>
                  <w:rStyle w:val="Hyperlink"/>
                  <w:b/>
                  <w:bCs/>
                  <w:sz w:val="22"/>
                  <w:szCs w:val="22"/>
                </w:rPr>
                <w:t>m</w:t>
              </w:r>
              <w:r w:rsidR="00A84EE6" w:rsidRPr="00F05D44">
                <w:rPr>
                  <w:rStyle w:val="Hyperlink"/>
                  <w:b/>
                  <w:bCs/>
                  <w:sz w:val="22"/>
                  <w:szCs w:val="22"/>
                </w:rPr>
                <w:t>ap of the p</w:t>
              </w:r>
              <w:r w:rsidR="00A84EE6" w:rsidRPr="00F05D44">
                <w:rPr>
                  <w:rStyle w:val="Hyperlink"/>
                  <w:b/>
                  <w:bCs/>
                  <w:sz w:val="22"/>
                  <w:szCs w:val="22"/>
                </w:rPr>
                <w:t>h</w:t>
              </w:r>
              <w:r w:rsidR="00A84EE6" w:rsidRPr="00F05D44">
                <w:rPr>
                  <w:rStyle w:val="Hyperlink"/>
                  <w:b/>
                  <w:bCs/>
                  <w:sz w:val="22"/>
                  <w:szCs w:val="22"/>
                </w:rPr>
                <w:t>ysical/ political geography of India</w:t>
              </w:r>
              <w:r w:rsidR="005F6626" w:rsidRPr="00F05D44">
                <w:rPr>
                  <w:rStyle w:val="Hyperlink"/>
                  <w:b/>
                  <w:bCs/>
                  <w:sz w:val="22"/>
                  <w:szCs w:val="22"/>
                </w:rPr>
                <w:t xml:space="preserve">      </w:t>
              </w:r>
            </w:hyperlink>
            <w:r w:rsidR="005F6626">
              <w:rPr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r w:rsidRPr="005F6626">
              <w:rPr>
                <w:bCs/>
                <w:color w:val="1F497D" w:themeColor="text2"/>
                <w:sz w:val="22"/>
                <w:szCs w:val="22"/>
              </w:rPr>
              <w:t>–</w:t>
            </w:r>
            <w:r w:rsidRPr="00A84EE6">
              <w:rPr>
                <w:i/>
                <w:sz w:val="22"/>
                <w:szCs w:val="22"/>
              </w:rPr>
              <w:t xml:space="preserve"> Int</w:t>
            </w:r>
            <w:r w:rsidRPr="003C7046">
              <w:rPr>
                <w:i/>
                <w:sz w:val="22"/>
                <w:szCs w:val="22"/>
              </w:rPr>
              <w:t>erpretive</w:t>
            </w:r>
          </w:p>
          <w:p w:rsidR="005F6626" w:rsidRPr="003C7046" w:rsidRDefault="00094388" w:rsidP="005F6626">
            <w:pPr>
              <w:pStyle w:val="ListParagraph"/>
              <w:ind w:left="267"/>
            </w:pPr>
            <w:hyperlink r:id="rId12" w:history="1">
              <w:r w:rsidR="0086767C" w:rsidRPr="00094388">
                <w:rPr>
                  <w:rStyle w:val="Hyperlink"/>
                  <w:b/>
                  <w:bCs/>
                  <w:sz w:val="22"/>
                  <w:szCs w:val="22"/>
                </w:rPr>
                <w:t>O</w:t>
              </w:r>
              <w:r w:rsidR="005F6626" w:rsidRPr="00094388">
                <w:rPr>
                  <w:rStyle w:val="Hyperlink"/>
                  <w:b/>
                  <w:bCs/>
                  <w:sz w:val="22"/>
                  <w:szCs w:val="22"/>
                </w:rPr>
                <w:t>u</w:t>
              </w:r>
              <w:r w:rsidR="005F6626" w:rsidRPr="00094388">
                <w:rPr>
                  <w:rStyle w:val="Hyperlink"/>
                  <w:b/>
                  <w:bCs/>
                  <w:sz w:val="22"/>
                  <w:szCs w:val="22"/>
                </w:rPr>
                <w:t>t</w:t>
              </w:r>
              <w:r w:rsidR="005F6626" w:rsidRPr="00094388">
                <w:rPr>
                  <w:rStyle w:val="Hyperlink"/>
                  <w:b/>
                  <w:bCs/>
                  <w:sz w:val="22"/>
                  <w:szCs w:val="22"/>
                </w:rPr>
                <w:t>li</w:t>
              </w:r>
              <w:r w:rsidR="005F6626" w:rsidRPr="00094388">
                <w:rPr>
                  <w:rStyle w:val="Hyperlink"/>
                  <w:b/>
                  <w:bCs/>
                  <w:sz w:val="22"/>
                  <w:szCs w:val="22"/>
                </w:rPr>
                <w:t>n</w:t>
              </w:r>
              <w:r w:rsidR="005F6626" w:rsidRPr="00094388">
                <w:rPr>
                  <w:rStyle w:val="Hyperlink"/>
                  <w:b/>
                  <w:bCs/>
                  <w:sz w:val="22"/>
                  <w:szCs w:val="22"/>
                </w:rPr>
                <w:t xml:space="preserve">e map of </w:t>
              </w:r>
              <w:r w:rsidR="005F6626" w:rsidRPr="00094388">
                <w:rPr>
                  <w:rStyle w:val="Hyperlink"/>
                  <w:b/>
                  <w:bCs/>
                  <w:sz w:val="22"/>
                  <w:szCs w:val="22"/>
                </w:rPr>
                <w:t>t</w:t>
              </w:r>
              <w:r w:rsidR="005F6626" w:rsidRPr="00094388">
                <w:rPr>
                  <w:rStyle w:val="Hyperlink"/>
                  <w:b/>
                  <w:bCs/>
                  <w:sz w:val="22"/>
                  <w:szCs w:val="22"/>
                </w:rPr>
                <w:t>he physical/ political geography of Pakistan</w:t>
              </w:r>
            </w:hyperlink>
            <w:r w:rsidR="005F6626" w:rsidRPr="005F6626">
              <w:rPr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r w:rsidR="005F6626" w:rsidRPr="005F6626">
              <w:rPr>
                <w:bCs/>
                <w:color w:val="1F497D" w:themeColor="text2"/>
                <w:sz w:val="22"/>
                <w:szCs w:val="22"/>
              </w:rPr>
              <w:t>–</w:t>
            </w:r>
            <w:r w:rsidR="005F6626" w:rsidRPr="00A84EE6">
              <w:rPr>
                <w:i/>
                <w:sz w:val="22"/>
                <w:szCs w:val="22"/>
              </w:rPr>
              <w:t xml:space="preserve"> Int</w:t>
            </w:r>
            <w:r w:rsidR="005F6626" w:rsidRPr="003C7046">
              <w:rPr>
                <w:i/>
                <w:sz w:val="22"/>
                <w:szCs w:val="22"/>
              </w:rPr>
              <w:t>erpretive</w:t>
            </w:r>
          </w:p>
          <w:p w:rsidR="007F3D07" w:rsidRPr="003C7046" w:rsidRDefault="007F3D07" w:rsidP="005F6626">
            <w:pPr>
              <w:pStyle w:val="ListParagraph"/>
              <w:ind w:left="267" w:hanging="267"/>
              <w:rPr>
                <w:i/>
              </w:rPr>
            </w:pPr>
          </w:p>
          <w:p w:rsidR="005F6626" w:rsidRDefault="005777F1" w:rsidP="005F6626">
            <w:pPr>
              <w:pStyle w:val="ListParagraph"/>
              <w:numPr>
                <w:ilvl w:val="0"/>
                <w:numId w:val="14"/>
              </w:numPr>
              <w:ind w:left="267" w:hanging="267"/>
            </w:pPr>
            <w:r w:rsidRPr="003C7046">
              <w:rPr>
                <w:sz w:val="22"/>
                <w:szCs w:val="22"/>
              </w:rPr>
              <w:t xml:space="preserve">Five written concluding statements based on findings by region </w:t>
            </w:r>
            <w:r w:rsidR="007F3D07">
              <w:rPr>
                <w:sz w:val="22"/>
                <w:szCs w:val="22"/>
              </w:rPr>
              <w:t>-</w:t>
            </w:r>
            <w:r w:rsidR="00CB7CFA">
              <w:rPr>
                <w:i/>
                <w:sz w:val="22"/>
                <w:szCs w:val="22"/>
              </w:rPr>
              <w:t>Interpretive/</w:t>
            </w:r>
            <w:r w:rsidRPr="003C7046">
              <w:rPr>
                <w:i/>
                <w:sz w:val="22"/>
                <w:szCs w:val="22"/>
              </w:rPr>
              <w:t>Interpersonal</w:t>
            </w:r>
          </w:p>
          <w:p w:rsidR="005F6626" w:rsidRPr="008D6AFC" w:rsidRDefault="00F0727E" w:rsidP="005F6626">
            <w:pPr>
              <w:pStyle w:val="ListParagraph"/>
              <w:ind w:left="267"/>
              <w:rPr>
                <w:color w:val="1F497D" w:themeColor="text2"/>
              </w:rPr>
            </w:pPr>
            <w:hyperlink r:id="rId13" w:history="1">
              <w:r w:rsidR="005777F1" w:rsidRPr="00DA4908">
                <w:rPr>
                  <w:rStyle w:val="Hyperlink"/>
                  <w:b/>
                  <w:sz w:val="22"/>
                  <w:szCs w:val="22"/>
                </w:rPr>
                <w:t>Findings: Hindi EOL</w:t>
              </w:r>
            </w:hyperlink>
          </w:p>
          <w:p w:rsidR="005777F1" w:rsidRPr="005F6626" w:rsidRDefault="00F0727E" w:rsidP="005F6626">
            <w:pPr>
              <w:pStyle w:val="ListParagraph"/>
              <w:ind w:left="267"/>
            </w:pPr>
            <w:hyperlink r:id="rId14" w:history="1">
              <w:r w:rsidR="005777F1" w:rsidRPr="00DA4908">
                <w:rPr>
                  <w:rStyle w:val="Hyperlink"/>
                  <w:b/>
                  <w:sz w:val="22"/>
                  <w:szCs w:val="22"/>
                </w:rPr>
                <w:t>Findings: Urdu EOL</w:t>
              </w:r>
            </w:hyperlink>
          </w:p>
        </w:tc>
      </w:tr>
      <w:tr w:rsidR="007F7274" w:rsidRPr="003C7046" w:rsidTr="007F7274">
        <w:trPr>
          <w:trHeight w:val="196"/>
        </w:trPr>
        <w:tc>
          <w:tcPr>
            <w:tcW w:w="5000" w:type="pct"/>
            <w:gridSpan w:val="3"/>
            <w:shd w:val="clear" w:color="auto" w:fill="FFC000"/>
          </w:tcPr>
          <w:p w:rsidR="007F7274" w:rsidRPr="003C7046" w:rsidRDefault="007F7274" w:rsidP="007F7274">
            <w:pPr>
              <w:jc w:val="center"/>
              <w:rPr>
                <w:b/>
                <w:u w:val="single"/>
              </w:rPr>
            </w:pPr>
          </w:p>
          <w:p w:rsidR="000B3B50" w:rsidRDefault="007F7274" w:rsidP="007F7274">
            <w:pPr>
              <w:jc w:val="center"/>
              <w:rPr>
                <w:b/>
                <w:u w:val="single"/>
              </w:rPr>
            </w:pPr>
            <w:r w:rsidRPr="003C7046">
              <w:rPr>
                <w:b/>
                <w:sz w:val="22"/>
                <w:szCs w:val="22"/>
                <w:u w:val="single"/>
              </w:rPr>
              <w:t>Lunch</w:t>
            </w:r>
            <w:r w:rsidR="00E9117A" w:rsidRPr="003C7046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0B3B50" w:rsidRPr="00FA7290" w:rsidRDefault="000B3B50" w:rsidP="000B3B5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A7290">
              <w:rPr>
                <w:bCs/>
                <w:sz w:val="20"/>
                <w:szCs w:val="20"/>
              </w:rPr>
              <w:t xml:space="preserve">(12:15 </w:t>
            </w:r>
            <w:r w:rsidRPr="00317DBB">
              <w:rPr>
                <w:bCs/>
                <w:sz w:val="20"/>
                <w:szCs w:val="20"/>
                <w:lang w:bidi="ur-PK"/>
              </w:rPr>
              <w:t>–</w:t>
            </w:r>
            <w:r w:rsidRPr="00FA7290">
              <w:rPr>
                <w:bCs/>
                <w:sz w:val="20"/>
                <w:szCs w:val="20"/>
              </w:rPr>
              <w:t xml:space="preserve"> 1:00)</w:t>
            </w:r>
          </w:p>
          <w:p w:rsidR="007F7274" w:rsidRPr="003C7046" w:rsidRDefault="007F7274" w:rsidP="007F7274">
            <w:pPr>
              <w:jc w:val="center"/>
              <w:rPr>
                <w:b/>
                <w:u w:val="single"/>
              </w:rPr>
            </w:pPr>
          </w:p>
        </w:tc>
      </w:tr>
      <w:tr w:rsidR="007F7274" w:rsidRPr="003C7046" w:rsidTr="007F7274">
        <w:trPr>
          <w:trHeight w:val="689"/>
        </w:trPr>
        <w:tc>
          <w:tcPr>
            <w:tcW w:w="1514" w:type="pct"/>
            <w:shd w:val="clear" w:color="auto" w:fill="FFFFCC"/>
          </w:tcPr>
          <w:p w:rsidR="007F7274" w:rsidRPr="003C7046" w:rsidRDefault="007F7274" w:rsidP="001E51BB">
            <w:pPr>
              <w:pStyle w:val="ListParagraph"/>
              <w:tabs>
                <w:tab w:val="left" w:pos="270"/>
              </w:tabs>
              <w:spacing w:before="40" w:after="40"/>
              <w:ind w:left="360"/>
              <w:jc w:val="both"/>
            </w:pPr>
          </w:p>
          <w:p w:rsidR="007F7274" w:rsidRPr="003C7046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Pr="003C7046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Pr="003C7046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</w:tc>
        <w:tc>
          <w:tcPr>
            <w:tcW w:w="1939" w:type="pct"/>
            <w:shd w:val="clear" w:color="auto" w:fill="FFFFCC"/>
          </w:tcPr>
          <w:p w:rsidR="00370A78" w:rsidRDefault="00370A78" w:rsidP="00370A78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u w:val="single"/>
              </w:rPr>
            </w:pPr>
          </w:p>
          <w:p w:rsidR="00932A13" w:rsidRDefault="00932A13" w:rsidP="00932A13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Collaboration/Transfer of Learning</w:t>
            </w:r>
          </w:p>
          <w:p w:rsidR="00932A13" w:rsidRDefault="00932A13" w:rsidP="00932A1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Coaching Lab</w:t>
            </w:r>
          </w:p>
          <w:p w:rsidR="00370A78" w:rsidRPr="0019435F" w:rsidRDefault="00932A13" w:rsidP="00932A13">
            <w:pPr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  <w:r w:rsidRPr="0019435F">
              <w:rPr>
                <w:bCs/>
                <w:sz w:val="20"/>
                <w:szCs w:val="20"/>
              </w:rPr>
              <w:t xml:space="preserve"> </w:t>
            </w:r>
            <w:r w:rsidR="00370A78" w:rsidRPr="0019435F">
              <w:rPr>
                <w:bCs/>
                <w:sz w:val="20"/>
                <w:szCs w:val="20"/>
              </w:rPr>
              <w:t>(1:00</w:t>
            </w:r>
            <w:r w:rsidR="000B3B50">
              <w:rPr>
                <w:bCs/>
                <w:sz w:val="20"/>
                <w:szCs w:val="20"/>
              </w:rPr>
              <w:t xml:space="preserve"> </w:t>
            </w:r>
            <w:r w:rsidR="000B3B50" w:rsidRPr="00317DBB">
              <w:rPr>
                <w:bCs/>
                <w:sz w:val="20"/>
                <w:szCs w:val="20"/>
                <w:lang w:bidi="ur-PK"/>
              </w:rPr>
              <w:t xml:space="preserve">– </w:t>
            </w:r>
            <w:r w:rsidR="00370A78" w:rsidRPr="0019435F">
              <w:rPr>
                <w:bCs/>
                <w:sz w:val="20"/>
                <w:szCs w:val="20"/>
              </w:rPr>
              <w:t>2:45)</w:t>
            </w:r>
          </w:p>
          <w:p w:rsidR="00344E50" w:rsidRPr="003C7046" w:rsidRDefault="00344E50" w:rsidP="000D4A44">
            <w:pPr>
              <w:rPr>
                <w:rFonts w:asciiTheme="majorBidi" w:hAnsiTheme="majorBidi" w:cstheme="majorBidi"/>
                <w:bCs/>
              </w:rPr>
            </w:pPr>
          </w:p>
          <w:p w:rsidR="007F02CD" w:rsidRPr="003C7046" w:rsidRDefault="000D4A44" w:rsidP="007F02CD">
            <w:pPr>
              <w:pStyle w:val="ListParagraph"/>
              <w:numPr>
                <w:ilvl w:val="0"/>
                <w:numId w:val="15"/>
              </w:numPr>
              <w:ind w:left="345" w:hanging="270"/>
              <w:rPr>
                <w:bCs/>
              </w:rPr>
            </w:pPr>
            <w:r w:rsidRPr="003C7046">
              <w:rPr>
                <w:bCs/>
                <w:sz w:val="22"/>
                <w:szCs w:val="22"/>
              </w:rPr>
              <w:t xml:space="preserve">Locate partner schools on </w:t>
            </w:r>
            <w:hyperlink r:id="rId15" w:history="1">
              <w:r w:rsidRPr="00ED6DDF">
                <w:rPr>
                  <w:rStyle w:val="Hyperlink"/>
                  <w:b/>
                  <w:bCs/>
                  <w:sz w:val="22"/>
                  <w:szCs w:val="22"/>
                </w:rPr>
                <w:t>G</w:t>
              </w:r>
              <w:bookmarkStart w:id="1" w:name="_GoBack"/>
              <w:bookmarkEnd w:id="1"/>
              <w:r w:rsidRPr="00ED6DDF">
                <w:rPr>
                  <w:rStyle w:val="Hyperlink"/>
                  <w:b/>
                  <w:bCs/>
                  <w:sz w:val="22"/>
                  <w:szCs w:val="22"/>
                </w:rPr>
                <w:t xml:space="preserve">oogle </w:t>
              </w:r>
              <w:r w:rsidRPr="00ED6DDF">
                <w:rPr>
                  <w:rStyle w:val="Hyperlink"/>
                  <w:b/>
                  <w:bCs/>
                  <w:sz w:val="22"/>
                  <w:szCs w:val="22"/>
                </w:rPr>
                <w:t>E</w:t>
              </w:r>
              <w:r w:rsidRPr="00ED6DDF">
                <w:rPr>
                  <w:rStyle w:val="Hyperlink"/>
                  <w:b/>
                  <w:bCs/>
                  <w:sz w:val="22"/>
                  <w:szCs w:val="22"/>
                </w:rPr>
                <w:t>arth</w:t>
              </w:r>
            </w:hyperlink>
            <w:r w:rsidRPr="003C7046">
              <w:rPr>
                <w:bCs/>
                <w:sz w:val="22"/>
                <w:szCs w:val="22"/>
              </w:rPr>
              <w:t xml:space="preserve"> along with a list of teacher generated</w:t>
            </w:r>
            <w:r w:rsidR="00A84EE6">
              <w:rPr>
                <w:bCs/>
                <w:sz w:val="22"/>
                <w:szCs w:val="22"/>
              </w:rPr>
              <w:t xml:space="preserve"> schools in different regions of</w:t>
            </w:r>
            <w:r w:rsidRPr="003C7046">
              <w:rPr>
                <w:bCs/>
                <w:sz w:val="22"/>
                <w:szCs w:val="22"/>
              </w:rPr>
              <w:t xml:space="preserve"> India/ Pakistan.</w:t>
            </w:r>
          </w:p>
          <w:p w:rsidR="00344E50" w:rsidRPr="003C7046" w:rsidRDefault="00344E50" w:rsidP="00344E50">
            <w:pPr>
              <w:pStyle w:val="ListParagraph"/>
              <w:ind w:left="345"/>
              <w:rPr>
                <w:bCs/>
              </w:rPr>
            </w:pPr>
          </w:p>
          <w:p w:rsidR="0080037F" w:rsidRPr="003C7046" w:rsidRDefault="00A84EE6" w:rsidP="0080037F">
            <w:pPr>
              <w:pStyle w:val="ListParagraph"/>
              <w:numPr>
                <w:ilvl w:val="0"/>
                <w:numId w:val="15"/>
              </w:numPr>
              <w:ind w:left="345" w:hanging="270"/>
              <w:rPr>
                <w:bCs/>
              </w:rPr>
            </w:pPr>
            <w:r>
              <w:rPr>
                <w:bCs/>
                <w:sz w:val="22"/>
                <w:szCs w:val="22"/>
              </w:rPr>
              <w:t>No</w:t>
            </w:r>
            <w:r w:rsidR="000D4A44" w:rsidRPr="003C7046">
              <w:rPr>
                <w:bCs/>
                <w:sz w:val="22"/>
                <w:szCs w:val="22"/>
              </w:rPr>
              <w:t>te the physi</w:t>
            </w:r>
            <w:r w:rsidR="007F02CD" w:rsidRPr="003C7046">
              <w:rPr>
                <w:bCs/>
                <w:sz w:val="22"/>
                <w:szCs w:val="22"/>
              </w:rPr>
              <w:t xml:space="preserve">cal surroundings of each school </w:t>
            </w:r>
            <w:r>
              <w:rPr>
                <w:bCs/>
                <w:sz w:val="22"/>
                <w:szCs w:val="22"/>
              </w:rPr>
              <w:t>to determine</w:t>
            </w:r>
            <w:r w:rsidR="00DB2F43" w:rsidRPr="003C7046">
              <w:rPr>
                <w:bCs/>
                <w:sz w:val="22"/>
                <w:szCs w:val="22"/>
              </w:rPr>
              <w:t xml:space="preserve"> </w:t>
            </w:r>
            <w:r w:rsidR="007F02CD" w:rsidRPr="003C7046">
              <w:rPr>
                <w:bCs/>
                <w:sz w:val="22"/>
                <w:szCs w:val="22"/>
              </w:rPr>
              <w:t xml:space="preserve">if they </w:t>
            </w:r>
            <w:r w:rsidR="007F3D07">
              <w:rPr>
                <w:bCs/>
                <w:sz w:val="22"/>
                <w:szCs w:val="22"/>
              </w:rPr>
              <w:t xml:space="preserve">are </w:t>
            </w:r>
            <w:r>
              <w:rPr>
                <w:bCs/>
                <w:sz w:val="22"/>
                <w:szCs w:val="22"/>
              </w:rPr>
              <w:t>located</w:t>
            </w:r>
            <w:r w:rsidR="007F02CD" w:rsidRPr="003C7046">
              <w:rPr>
                <w:bCs/>
                <w:sz w:val="22"/>
                <w:szCs w:val="22"/>
              </w:rPr>
              <w:t xml:space="preserve"> in rural or urban areas.</w:t>
            </w:r>
          </w:p>
          <w:p w:rsidR="00344E50" w:rsidRPr="003C7046" w:rsidRDefault="00344E50" w:rsidP="00344E50">
            <w:pPr>
              <w:rPr>
                <w:bCs/>
              </w:rPr>
            </w:pPr>
          </w:p>
          <w:p w:rsidR="000D4A44" w:rsidRPr="00CB4A91" w:rsidRDefault="00645AAA" w:rsidP="00922019">
            <w:pPr>
              <w:pStyle w:val="ListParagraph"/>
              <w:numPr>
                <w:ilvl w:val="0"/>
                <w:numId w:val="15"/>
              </w:numPr>
              <w:ind w:left="345" w:hanging="270"/>
              <w:rPr>
                <w:rFonts w:asciiTheme="majorBidi" w:hAnsiTheme="majorBidi" w:cstheme="majorBidi"/>
                <w:bCs/>
              </w:rPr>
            </w:pPr>
            <w:r w:rsidRPr="00CB4A91">
              <w:rPr>
                <w:bCs/>
                <w:sz w:val="22"/>
                <w:szCs w:val="22"/>
              </w:rPr>
              <w:t xml:space="preserve">View </w:t>
            </w:r>
            <w:r w:rsidR="00A84EE6" w:rsidRPr="00CB4A91">
              <w:rPr>
                <w:bCs/>
                <w:sz w:val="22"/>
                <w:szCs w:val="22"/>
              </w:rPr>
              <w:t xml:space="preserve">a </w:t>
            </w:r>
            <w:r w:rsidRPr="00922019">
              <w:rPr>
                <w:b/>
                <w:sz w:val="22"/>
                <w:szCs w:val="22"/>
              </w:rPr>
              <w:t>video clip</w:t>
            </w:r>
            <w:r w:rsidRPr="00CB4A91">
              <w:rPr>
                <w:bCs/>
                <w:sz w:val="22"/>
                <w:szCs w:val="22"/>
              </w:rPr>
              <w:t xml:space="preserve"> of </w:t>
            </w:r>
            <w:r w:rsidR="00922019" w:rsidRPr="00922019">
              <w:rPr>
                <w:sz w:val="22"/>
                <w:szCs w:val="22"/>
              </w:rPr>
              <w:t>r</w:t>
            </w:r>
            <w:r w:rsidR="0036578A" w:rsidRPr="00922019">
              <w:rPr>
                <w:sz w:val="22"/>
                <w:szCs w:val="22"/>
              </w:rPr>
              <w:t xml:space="preserve">ural schools in India </w:t>
            </w:r>
            <w:r w:rsidR="00106DB7" w:rsidRPr="00922019">
              <w:rPr>
                <w:sz w:val="22"/>
                <w:szCs w:val="22"/>
              </w:rPr>
              <w:t>&amp;</w:t>
            </w:r>
            <w:r w:rsidR="0036578A" w:rsidRPr="00922019">
              <w:rPr>
                <w:sz w:val="22"/>
                <w:szCs w:val="22"/>
              </w:rPr>
              <w:t xml:space="preserve"> Pakistan</w:t>
            </w:r>
            <w:r w:rsidR="00375E46" w:rsidRPr="00922019">
              <w:rPr>
                <w:sz w:val="22"/>
                <w:szCs w:val="22"/>
              </w:rPr>
              <w:t xml:space="preserve"> </w:t>
            </w:r>
            <w:r w:rsidR="00922019" w:rsidRPr="00F57C54">
              <w:rPr>
                <w:b/>
                <w:color w:val="1F497D" w:themeColor="text2"/>
                <w:sz w:val="22"/>
                <w:szCs w:val="22"/>
              </w:rPr>
              <w:t>(</w:t>
            </w:r>
            <w:hyperlink r:id="rId16" w:history="1">
              <w:r w:rsidR="00922019" w:rsidRPr="00D068D4">
                <w:rPr>
                  <w:rStyle w:val="Hyperlink"/>
                  <w:b/>
                  <w:sz w:val="22"/>
                  <w:szCs w:val="22"/>
                </w:rPr>
                <w:t>Hindi</w:t>
              </w:r>
            </w:hyperlink>
            <w:r w:rsidR="00922019" w:rsidRPr="008D6AFC">
              <w:rPr>
                <w:bCs/>
                <w:color w:val="1F497D" w:themeColor="text2"/>
                <w:sz w:val="22"/>
                <w:szCs w:val="22"/>
              </w:rPr>
              <w:t xml:space="preserve">/ </w:t>
            </w:r>
            <w:hyperlink r:id="rId17" w:history="1">
              <w:r w:rsidR="00922019" w:rsidRPr="00DA4908">
                <w:rPr>
                  <w:rStyle w:val="Hyperlink"/>
                  <w:b/>
                  <w:sz w:val="22"/>
                  <w:szCs w:val="22"/>
                </w:rPr>
                <w:t>Urdu</w:t>
              </w:r>
            </w:hyperlink>
            <w:r w:rsidR="00922019" w:rsidRPr="00F57C54">
              <w:rPr>
                <w:b/>
                <w:color w:val="1F497D" w:themeColor="text2"/>
                <w:sz w:val="22"/>
                <w:szCs w:val="22"/>
              </w:rPr>
              <w:t>)</w:t>
            </w:r>
            <w:r w:rsidR="00922019">
              <w:rPr>
                <w:b/>
                <w:color w:val="1F497D" w:themeColor="text2"/>
                <w:sz w:val="22"/>
                <w:szCs w:val="22"/>
              </w:rPr>
              <w:t xml:space="preserve"> </w:t>
            </w:r>
            <w:r w:rsidR="00375E46" w:rsidRPr="00CB4A91">
              <w:rPr>
                <w:bCs/>
                <w:sz w:val="22"/>
                <w:szCs w:val="22"/>
              </w:rPr>
              <w:t xml:space="preserve">and compare and contrast with rural schools in the U.S. </w:t>
            </w:r>
            <w:r w:rsidR="00FB170C" w:rsidRPr="00CB4A91">
              <w:rPr>
                <w:bCs/>
                <w:sz w:val="22"/>
                <w:szCs w:val="22"/>
              </w:rPr>
              <w:t>(</w:t>
            </w:r>
            <w:r w:rsidR="00375E46" w:rsidRPr="00CB4A91">
              <w:rPr>
                <w:bCs/>
                <w:sz w:val="22"/>
                <w:szCs w:val="22"/>
              </w:rPr>
              <w:t>physic</w:t>
            </w:r>
            <w:r w:rsidR="00A84EE6" w:rsidRPr="00CB4A91">
              <w:rPr>
                <w:bCs/>
                <w:sz w:val="22"/>
                <w:szCs w:val="22"/>
              </w:rPr>
              <w:t xml:space="preserve">al environment, </w:t>
            </w:r>
            <w:r w:rsidR="00375E46" w:rsidRPr="00CB4A91">
              <w:rPr>
                <w:bCs/>
                <w:sz w:val="22"/>
                <w:szCs w:val="22"/>
              </w:rPr>
              <w:t>instructional resources, extent of poverty</w:t>
            </w:r>
            <w:r w:rsidR="00A2713D" w:rsidRPr="00CB4A91">
              <w:rPr>
                <w:bCs/>
                <w:sz w:val="22"/>
                <w:szCs w:val="22"/>
              </w:rPr>
              <w:t xml:space="preserve"> and teacher quality</w:t>
            </w:r>
            <w:r w:rsidR="00FB170C" w:rsidRPr="00CB4A91">
              <w:rPr>
                <w:bCs/>
                <w:sz w:val="22"/>
                <w:szCs w:val="22"/>
              </w:rPr>
              <w:t>)</w:t>
            </w:r>
            <w:r w:rsidR="00A84EE6" w:rsidRPr="00CB4A91">
              <w:rPr>
                <w:bCs/>
                <w:sz w:val="22"/>
                <w:szCs w:val="22"/>
              </w:rPr>
              <w:t xml:space="preserve"> using a Venn diagram</w:t>
            </w:r>
            <w:r w:rsidR="00A2713D" w:rsidRPr="00CB4A91">
              <w:rPr>
                <w:bCs/>
                <w:sz w:val="22"/>
                <w:szCs w:val="22"/>
              </w:rPr>
              <w:t>.</w:t>
            </w:r>
            <w:r w:rsidRPr="00CB4A91">
              <w:rPr>
                <w:bCs/>
                <w:sz w:val="22"/>
                <w:szCs w:val="22"/>
              </w:rPr>
              <w:t xml:space="preserve"> </w:t>
            </w:r>
          </w:p>
          <w:p w:rsidR="00CB4A91" w:rsidRDefault="00CB4A91" w:rsidP="00370A7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CB4A91" w:rsidRDefault="00CB4A91" w:rsidP="00370A7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370A78" w:rsidRDefault="000D4A44" w:rsidP="000D4A44">
            <w:pPr>
              <w:jc w:val="center"/>
              <w:rPr>
                <w:b/>
                <w:bCs/>
                <w:u w:val="single"/>
              </w:rPr>
            </w:pPr>
            <w:r w:rsidRPr="003C7046">
              <w:rPr>
                <w:b/>
                <w:bCs/>
                <w:sz w:val="22"/>
                <w:szCs w:val="22"/>
                <w:u w:val="single"/>
              </w:rPr>
              <w:t>Extended Learning</w:t>
            </w:r>
            <w:r w:rsidR="00370A78">
              <w:rPr>
                <w:b/>
                <w:bCs/>
                <w:sz w:val="22"/>
                <w:szCs w:val="22"/>
                <w:u w:val="single"/>
              </w:rPr>
              <w:t xml:space="preserve"> Tasks</w:t>
            </w:r>
          </w:p>
          <w:p w:rsidR="000D4A44" w:rsidRPr="0019435F" w:rsidRDefault="000D4A44" w:rsidP="000B3B50">
            <w:pPr>
              <w:jc w:val="center"/>
              <w:rPr>
                <w:bCs/>
              </w:rPr>
            </w:pPr>
            <w:r w:rsidRPr="0019435F">
              <w:rPr>
                <w:bCs/>
                <w:sz w:val="22"/>
                <w:szCs w:val="22"/>
              </w:rPr>
              <w:t>(</w:t>
            </w:r>
            <w:r w:rsidRPr="0019435F">
              <w:rPr>
                <w:bCs/>
                <w:sz w:val="20"/>
                <w:szCs w:val="20"/>
              </w:rPr>
              <w:t>2:45</w:t>
            </w:r>
            <w:r w:rsidR="000B3B50">
              <w:rPr>
                <w:bCs/>
                <w:sz w:val="20"/>
                <w:szCs w:val="20"/>
              </w:rPr>
              <w:t xml:space="preserve"> </w:t>
            </w:r>
            <w:r w:rsidR="000B3B50" w:rsidRPr="00317DBB">
              <w:rPr>
                <w:bCs/>
                <w:sz w:val="20"/>
                <w:szCs w:val="20"/>
                <w:lang w:bidi="ur-PK"/>
              </w:rPr>
              <w:t>–</w:t>
            </w:r>
            <w:r w:rsidR="000B3B50">
              <w:rPr>
                <w:bCs/>
                <w:sz w:val="20"/>
                <w:szCs w:val="20"/>
              </w:rPr>
              <w:t xml:space="preserve"> </w:t>
            </w:r>
            <w:r w:rsidRPr="0019435F">
              <w:rPr>
                <w:bCs/>
                <w:sz w:val="20"/>
                <w:szCs w:val="20"/>
              </w:rPr>
              <w:t>3:00</w:t>
            </w:r>
            <w:r w:rsidRPr="0019435F">
              <w:rPr>
                <w:bCs/>
                <w:sz w:val="22"/>
                <w:szCs w:val="22"/>
              </w:rPr>
              <w:t>)</w:t>
            </w:r>
          </w:p>
          <w:p w:rsidR="00F96F11" w:rsidRPr="003C7046" w:rsidRDefault="00F96F11" w:rsidP="000D4A44">
            <w:pPr>
              <w:jc w:val="center"/>
              <w:rPr>
                <w:b/>
                <w:bCs/>
                <w:u w:val="single"/>
              </w:rPr>
            </w:pPr>
          </w:p>
          <w:p w:rsidR="009315EA" w:rsidRPr="007F3D07" w:rsidRDefault="00CB4A91" w:rsidP="00462514">
            <w:pPr>
              <w:pStyle w:val="ListParagraph"/>
              <w:numPr>
                <w:ilvl w:val="0"/>
                <w:numId w:val="30"/>
              </w:numPr>
              <w:ind w:left="345" w:hanging="345"/>
              <w:rPr>
                <w:bCs/>
                <w:lang w:bidi="ur-PK"/>
              </w:rPr>
            </w:pPr>
            <w:r w:rsidRPr="007F3D07">
              <w:rPr>
                <w:bCs/>
                <w:sz w:val="22"/>
                <w:szCs w:val="22"/>
                <w:lang w:bidi="ur-PK"/>
              </w:rPr>
              <w:t>C</w:t>
            </w:r>
            <w:r w:rsidR="00F96F11" w:rsidRPr="007F3D07">
              <w:rPr>
                <w:bCs/>
                <w:sz w:val="22"/>
                <w:szCs w:val="22"/>
                <w:lang w:bidi="ur-PK"/>
              </w:rPr>
              <w:t xml:space="preserve">reate an iPod audio-clip and </w:t>
            </w:r>
            <w:r w:rsidR="00331B2F" w:rsidRPr="007F3D07">
              <w:rPr>
                <w:bCs/>
                <w:sz w:val="22"/>
                <w:szCs w:val="22"/>
                <w:lang w:bidi="ur-PK"/>
              </w:rPr>
              <w:t xml:space="preserve">a </w:t>
            </w:r>
            <w:r w:rsidR="00F96F11" w:rsidRPr="007F3D07">
              <w:rPr>
                <w:bCs/>
                <w:sz w:val="22"/>
                <w:szCs w:val="22"/>
                <w:lang w:bidi="ur-PK"/>
              </w:rPr>
              <w:t xml:space="preserve">written blog posting that provides a </w:t>
            </w:r>
            <w:r w:rsidR="00331B2F" w:rsidRPr="007F3D07">
              <w:rPr>
                <w:bCs/>
                <w:sz w:val="22"/>
                <w:szCs w:val="22"/>
                <w:lang w:bidi="ur-PK"/>
              </w:rPr>
              <w:t>“</w:t>
            </w:r>
            <w:r w:rsidR="00F96F11" w:rsidRPr="007F3D07">
              <w:rPr>
                <w:bCs/>
                <w:sz w:val="22"/>
                <w:szCs w:val="22"/>
                <w:lang w:bidi="ur-PK"/>
              </w:rPr>
              <w:t>snapshot</w:t>
            </w:r>
            <w:r w:rsidR="00331B2F" w:rsidRPr="007F3D07">
              <w:rPr>
                <w:bCs/>
                <w:sz w:val="22"/>
                <w:szCs w:val="22"/>
                <w:lang w:bidi="ur-PK"/>
              </w:rPr>
              <w:t>”</w:t>
            </w:r>
            <w:r w:rsidR="00F96F11" w:rsidRPr="007F3D07">
              <w:rPr>
                <w:bCs/>
                <w:sz w:val="22"/>
                <w:szCs w:val="22"/>
                <w:lang w:bidi="ur-PK"/>
              </w:rPr>
              <w:t xml:space="preserve"> of an </w:t>
            </w:r>
            <w:r w:rsidR="00331B2F" w:rsidRPr="007F3D07">
              <w:rPr>
                <w:bCs/>
                <w:sz w:val="22"/>
                <w:szCs w:val="22"/>
                <w:lang w:bidi="ur-PK"/>
              </w:rPr>
              <w:t>Indian/Pakistani school in a specific geographical location</w:t>
            </w:r>
            <w:r w:rsidRPr="007F3D07">
              <w:rPr>
                <w:bCs/>
                <w:sz w:val="22"/>
                <w:szCs w:val="22"/>
                <w:lang w:bidi="ur-PK"/>
              </w:rPr>
              <w:t xml:space="preserve"> following </w:t>
            </w:r>
            <w:hyperlink r:id="rId18" w:history="1">
              <w:r w:rsidR="000B3B50" w:rsidRPr="00D068D4">
                <w:rPr>
                  <w:rStyle w:val="Hyperlink"/>
                  <w:b/>
                  <w:sz w:val="22"/>
                  <w:szCs w:val="22"/>
                  <w:lang w:bidi="ur-PK"/>
                </w:rPr>
                <w:t xml:space="preserve">Task </w:t>
              </w:r>
              <w:r w:rsidRPr="00D068D4">
                <w:rPr>
                  <w:rStyle w:val="Hyperlink"/>
                  <w:b/>
                  <w:sz w:val="22"/>
                  <w:szCs w:val="22"/>
                  <w:lang w:bidi="ur-PK"/>
                </w:rPr>
                <w:t>Rubric</w:t>
              </w:r>
            </w:hyperlink>
            <w:r w:rsidRPr="00D63535">
              <w:rPr>
                <w:color w:val="1F497D" w:themeColor="text2"/>
                <w:sz w:val="22"/>
                <w:szCs w:val="22"/>
                <w:lang w:bidi="ur-PK"/>
              </w:rPr>
              <w:t xml:space="preserve"> </w:t>
            </w:r>
            <w:r w:rsidR="000B3B50">
              <w:rPr>
                <w:sz w:val="22"/>
                <w:szCs w:val="22"/>
                <w:lang w:bidi="ur-PK"/>
              </w:rPr>
              <w:t>g</w:t>
            </w:r>
            <w:r w:rsidRPr="000B3B50">
              <w:rPr>
                <w:sz w:val="22"/>
                <w:szCs w:val="22"/>
                <w:lang w:bidi="ur-PK"/>
              </w:rPr>
              <w:t>uidelines</w:t>
            </w:r>
            <w:r w:rsidR="00462514" w:rsidRPr="00462514">
              <w:rPr>
                <w:color w:val="1F497D" w:themeColor="text2"/>
                <w:sz w:val="22"/>
                <w:szCs w:val="22"/>
                <w:lang w:bidi="ur-PK"/>
              </w:rPr>
              <w:t xml:space="preserve"> </w:t>
            </w:r>
            <w:r w:rsidRPr="007F3D07">
              <w:rPr>
                <w:bCs/>
                <w:sz w:val="22"/>
                <w:szCs w:val="22"/>
                <w:lang w:bidi="ur-PK"/>
              </w:rPr>
              <w:t>that include</w:t>
            </w:r>
            <w:r w:rsidR="007F3D07">
              <w:rPr>
                <w:bCs/>
                <w:sz w:val="22"/>
                <w:szCs w:val="22"/>
                <w:lang w:bidi="ur-PK"/>
              </w:rPr>
              <w:t>:</w:t>
            </w:r>
            <w:r w:rsidRPr="007F3D07">
              <w:rPr>
                <w:bCs/>
                <w:sz w:val="22"/>
                <w:szCs w:val="22"/>
                <w:lang w:bidi="ur-PK"/>
              </w:rPr>
              <w:t xml:space="preserve"> a physical description of the sch</w:t>
            </w:r>
            <w:r w:rsidR="008D6AFC">
              <w:rPr>
                <w:bCs/>
                <w:sz w:val="22"/>
                <w:szCs w:val="22"/>
                <w:lang w:bidi="ur-PK"/>
              </w:rPr>
              <w:t>ool and geographical region;</w:t>
            </w:r>
            <w:r w:rsidRPr="007F3D07">
              <w:rPr>
                <w:bCs/>
                <w:sz w:val="22"/>
                <w:szCs w:val="22"/>
                <w:lang w:bidi="ur-PK"/>
              </w:rPr>
              <w:t xml:space="preserve"> information about days required</w:t>
            </w:r>
            <w:r w:rsidR="008D6AFC">
              <w:rPr>
                <w:bCs/>
                <w:sz w:val="22"/>
                <w:szCs w:val="22"/>
                <w:lang w:bidi="ur-PK"/>
              </w:rPr>
              <w:t xml:space="preserve"> to attend school;</w:t>
            </w:r>
            <w:r w:rsidR="007F3D07">
              <w:rPr>
                <w:bCs/>
                <w:sz w:val="22"/>
                <w:szCs w:val="22"/>
                <w:lang w:bidi="ur-PK"/>
              </w:rPr>
              <w:t xml:space="preserve"> distance/ </w:t>
            </w:r>
            <w:r w:rsidR="008D6AFC">
              <w:rPr>
                <w:bCs/>
                <w:sz w:val="22"/>
                <w:szCs w:val="22"/>
                <w:lang w:bidi="ur-PK"/>
              </w:rPr>
              <w:t>mode of travel; number of students;</w:t>
            </w:r>
            <w:r w:rsidRPr="007F3D07">
              <w:rPr>
                <w:bCs/>
                <w:sz w:val="22"/>
                <w:szCs w:val="22"/>
                <w:lang w:bidi="ur-PK"/>
              </w:rPr>
              <w:t xml:space="preserve"> st</w:t>
            </w:r>
            <w:r w:rsidR="007F3D07">
              <w:rPr>
                <w:bCs/>
                <w:sz w:val="22"/>
                <w:szCs w:val="22"/>
                <w:lang w:bidi="ur-PK"/>
              </w:rPr>
              <w:t>udent-</w:t>
            </w:r>
            <w:r w:rsidRPr="007F3D07">
              <w:rPr>
                <w:bCs/>
                <w:sz w:val="22"/>
                <w:szCs w:val="22"/>
                <w:lang w:bidi="ur-PK"/>
              </w:rPr>
              <w:t>teacher relationship</w:t>
            </w:r>
            <w:r w:rsidR="008D6AFC">
              <w:rPr>
                <w:bCs/>
                <w:sz w:val="22"/>
                <w:szCs w:val="22"/>
                <w:lang w:bidi="ur-PK"/>
              </w:rPr>
              <w:t>;</w:t>
            </w:r>
            <w:r w:rsidRPr="007F3D07">
              <w:rPr>
                <w:bCs/>
                <w:sz w:val="22"/>
                <w:szCs w:val="22"/>
                <w:lang w:bidi="ur-PK"/>
              </w:rPr>
              <w:t xml:space="preserve"> and subject</w:t>
            </w:r>
            <w:r w:rsidR="007F3D07">
              <w:rPr>
                <w:bCs/>
                <w:sz w:val="22"/>
                <w:szCs w:val="22"/>
                <w:lang w:bidi="ur-PK"/>
              </w:rPr>
              <w:t>s</w:t>
            </w:r>
            <w:r w:rsidRPr="007F3D07">
              <w:rPr>
                <w:bCs/>
                <w:sz w:val="22"/>
                <w:szCs w:val="22"/>
                <w:lang w:bidi="ur-PK"/>
              </w:rPr>
              <w:t xml:space="preserve"> studied</w:t>
            </w:r>
            <w:r w:rsidR="00331BE4" w:rsidRPr="007F3D07">
              <w:rPr>
                <w:bCs/>
                <w:sz w:val="22"/>
                <w:szCs w:val="22"/>
                <w:lang w:bidi="ur-PK"/>
              </w:rPr>
              <w:t xml:space="preserve">. The clip and posting should be in the first person with </w:t>
            </w:r>
            <w:r w:rsidR="001E51BB" w:rsidRPr="007F3D07">
              <w:rPr>
                <w:bCs/>
                <w:sz w:val="22"/>
                <w:szCs w:val="22"/>
                <w:lang w:bidi="ur-PK"/>
              </w:rPr>
              <w:t xml:space="preserve">the writer </w:t>
            </w:r>
            <w:r w:rsidR="009315EA" w:rsidRPr="007F3D07">
              <w:rPr>
                <w:bCs/>
                <w:sz w:val="22"/>
                <w:szCs w:val="22"/>
                <w:lang w:bidi="ur-PK"/>
              </w:rPr>
              <w:t>taking the role of an I</w:t>
            </w:r>
            <w:r w:rsidR="00331BE4" w:rsidRPr="007F3D07">
              <w:rPr>
                <w:bCs/>
                <w:sz w:val="22"/>
                <w:szCs w:val="22"/>
                <w:lang w:bidi="ur-PK"/>
              </w:rPr>
              <w:t xml:space="preserve">ndian/Pakistani </w:t>
            </w:r>
            <w:r w:rsidR="009315EA" w:rsidRPr="007F3D07">
              <w:rPr>
                <w:bCs/>
                <w:sz w:val="22"/>
                <w:szCs w:val="22"/>
                <w:lang w:bidi="ur-PK"/>
              </w:rPr>
              <w:t>student living in that region.</w:t>
            </w:r>
            <w:r w:rsidRPr="007F3D07">
              <w:rPr>
                <w:bCs/>
                <w:sz w:val="22"/>
                <w:szCs w:val="22"/>
                <w:lang w:bidi="ur-PK"/>
              </w:rPr>
              <w:t xml:space="preserve"> </w:t>
            </w:r>
          </w:p>
          <w:p w:rsidR="007F3D07" w:rsidRPr="007F3D07" w:rsidRDefault="007F3D07" w:rsidP="000B3B50">
            <w:pPr>
              <w:pStyle w:val="ListParagraph"/>
              <w:ind w:left="345" w:hanging="345"/>
              <w:rPr>
                <w:bCs/>
                <w:lang w:bidi="ur-PK"/>
              </w:rPr>
            </w:pPr>
          </w:p>
          <w:p w:rsidR="007F3D07" w:rsidRPr="00940A21" w:rsidRDefault="007F3D07" w:rsidP="00AF696C">
            <w:pPr>
              <w:pStyle w:val="ListParagraph"/>
              <w:numPr>
                <w:ilvl w:val="0"/>
                <w:numId w:val="30"/>
              </w:numPr>
              <w:ind w:left="345" w:hanging="345"/>
              <w:rPr>
                <w:b/>
                <w:bCs/>
                <w:u w:val="single"/>
                <w:lang w:bidi="ur-PK"/>
              </w:rPr>
            </w:pPr>
            <w:r w:rsidRPr="00991CA3">
              <w:rPr>
                <w:sz w:val="22"/>
                <w:szCs w:val="22"/>
              </w:rPr>
              <w:t xml:space="preserve">Complete </w:t>
            </w:r>
            <w:r w:rsidR="008D6AFC">
              <w:rPr>
                <w:sz w:val="22"/>
                <w:szCs w:val="22"/>
              </w:rPr>
              <w:t>their</w:t>
            </w:r>
            <w:r w:rsidRPr="00991CA3">
              <w:rPr>
                <w:sz w:val="22"/>
                <w:szCs w:val="22"/>
              </w:rPr>
              <w:t xml:space="preserve"> entry in </w:t>
            </w:r>
            <w:r w:rsidR="00AF696C">
              <w:rPr>
                <w:sz w:val="22"/>
                <w:szCs w:val="22"/>
              </w:rPr>
              <w:t>a</w:t>
            </w:r>
            <w:r w:rsidRPr="00991CA3">
              <w:rPr>
                <w:sz w:val="22"/>
                <w:szCs w:val="22"/>
              </w:rPr>
              <w:t xml:space="preserve"> reflective blog </w:t>
            </w:r>
            <w:r>
              <w:rPr>
                <w:sz w:val="22"/>
                <w:szCs w:val="22"/>
              </w:rPr>
              <w:t>on today’s learning.</w:t>
            </w:r>
          </w:p>
          <w:p w:rsidR="007F3D07" w:rsidRPr="007F3D07" w:rsidRDefault="007F3D07" w:rsidP="007F3D07">
            <w:pPr>
              <w:pStyle w:val="ListParagraph"/>
              <w:rPr>
                <w:bCs/>
                <w:lang w:bidi="ur-PK"/>
              </w:rPr>
            </w:pPr>
          </w:p>
          <w:p w:rsidR="00CB4A91" w:rsidRDefault="00CB4A91" w:rsidP="00331BE4">
            <w:pPr>
              <w:rPr>
                <w:bCs/>
                <w:lang w:bidi="ur-PK"/>
              </w:rPr>
            </w:pPr>
          </w:p>
          <w:p w:rsidR="00CB4A91" w:rsidRPr="00CB4A91" w:rsidRDefault="00CB4A91" w:rsidP="00747CC6">
            <w:pPr>
              <w:rPr>
                <w:bCs/>
                <w:i/>
                <w:lang w:bidi="ur-PK"/>
              </w:rPr>
            </w:pPr>
            <w:r>
              <w:rPr>
                <w:bCs/>
                <w:sz w:val="22"/>
                <w:szCs w:val="22"/>
                <w:lang w:bidi="ur-PK"/>
              </w:rPr>
              <w:t xml:space="preserve">Note: </w:t>
            </w:r>
            <w:r w:rsidRPr="00CB4A91">
              <w:rPr>
                <w:bCs/>
                <w:i/>
                <w:sz w:val="22"/>
                <w:szCs w:val="22"/>
                <w:lang w:bidi="ur-PK"/>
              </w:rPr>
              <w:t xml:space="preserve">Native students will complete the same task for a school in the U.S. </w:t>
            </w:r>
          </w:p>
          <w:p w:rsidR="00331BE4" w:rsidRPr="00CB4A91" w:rsidRDefault="00331BE4" w:rsidP="007055C7">
            <w:pPr>
              <w:rPr>
                <w:bCs/>
                <w:i/>
                <w:lang w:bidi="ur-PK"/>
              </w:rPr>
            </w:pPr>
            <w:r w:rsidRPr="00CB4A91">
              <w:rPr>
                <w:bCs/>
                <w:i/>
                <w:sz w:val="22"/>
                <w:szCs w:val="22"/>
                <w:lang w:bidi="ur-PK"/>
              </w:rPr>
              <w:t xml:space="preserve"> </w:t>
            </w:r>
          </w:p>
          <w:p w:rsidR="007F7274" w:rsidRPr="003C7046" w:rsidRDefault="007F7274" w:rsidP="00CB4A91">
            <w:pPr>
              <w:rPr>
                <w:b/>
                <w:bCs/>
                <w:u w:val="single"/>
                <w:lang w:bidi="ur-PK"/>
              </w:rPr>
            </w:pPr>
          </w:p>
        </w:tc>
        <w:tc>
          <w:tcPr>
            <w:tcW w:w="1547" w:type="pct"/>
            <w:shd w:val="clear" w:color="auto" w:fill="FFFFCC"/>
          </w:tcPr>
          <w:p w:rsidR="00370A78" w:rsidRDefault="00370A78" w:rsidP="00370A78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u w:val="single"/>
              </w:rPr>
            </w:pPr>
          </w:p>
          <w:p w:rsidR="00370A78" w:rsidRDefault="00370A78" w:rsidP="00370A78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u w:val="single"/>
              </w:rPr>
            </w:pPr>
            <w:r w:rsidRPr="00E975F0">
              <w:rPr>
                <w:b/>
                <w:bCs/>
                <w:sz w:val="22"/>
                <w:szCs w:val="22"/>
                <w:u w:val="single"/>
              </w:rPr>
              <w:t>Collaboration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/ </w:t>
            </w:r>
            <w:r w:rsidR="00932A13">
              <w:rPr>
                <w:b/>
                <w:bCs/>
                <w:sz w:val="22"/>
                <w:szCs w:val="22"/>
                <w:u w:val="single"/>
              </w:rPr>
              <w:t>Transfer of Learning</w:t>
            </w:r>
          </w:p>
          <w:p w:rsidR="001B46DA" w:rsidRPr="00E975F0" w:rsidRDefault="001B46DA" w:rsidP="00370A78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</w:rPr>
            </w:pPr>
          </w:p>
          <w:p w:rsidR="00344E50" w:rsidRPr="003C7046" w:rsidRDefault="00344E50" w:rsidP="005F6626">
            <w:pPr>
              <w:pStyle w:val="ListParagraph"/>
              <w:numPr>
                <w:ilvl w:val="0"/>
                <w:numId w:val="19"/>
              </w:numPr>
              <w:ind w:left="267" w:hanging="267"/>
            </w:pPr>
            <w:r w:rsidRPr="003C7046">
              <w:rPr>
                <w:sz w:val="22"/>
                <w:szCs w:val="22"/>
              </w:rPr>
              <w:t>X</w:t>
            </w:r>
          </w:p>
          <w:p w:rsidR="00344E50" w:rsidRDefault="00344E50" w:rsidP="00344E50">
            <w:pPr>
              <w:pStyle w:val="ListParagraph"/>
              <w:ind w:left="447" w:hanging="360"/>
            </w:pPr>
          </w:p>
          <w:p w:rsidR="00A84EE6" w:rsidRDefault="00A84EE6" w:rsidP="00344E50">
            <w:pPr>
              <w:pStyle w:val="ListParagraph"/>
              <w:ind w:left="447" w:hanging="360"/>
            </w:pPr>
          </w:p>
          <w:p w:rsidR="00A84EE6" w:rsidRPr="003C7046" w:rsidRDefault="00A84EE6" w:rsidP="00344E50">
            <w:pPr>
              <w:pStyle w:val="ListParagraph"/>
              <w:ind w:left="447" w:hanging="360"/>
            </w:pPr>
          </w:p>
          <w:p w:rsidR="00344E50" w:rsidRPr="003C7046" w:rsidRDefault="00344E50" w:rsidP="00344E50">
            <w:pPr>
              <w:pStyle w:val="ListParagraph"/>
              <w:ind w:left="447" w:hanging="360"/>
            </w:pPr>
          </w:p>
          <w:p w:rsidR="00344E50" w:rsidRPr="003C7046" w:rsidRDefault="00344E50" w:rsidP="005F6626">
            <w:pPr>
              <w:pStyle w:val="ListParagraph"/>
              <w:numPr>
                <w:ilvl w:val="0"/>
                <w:numId w:val="19"/>
              </w:numPr>
              <w:ind w:left="267" w:hanging="270"/>
            </w:pPr>
            <w:r w:rsidRPr="003C7046">
              <w:rPr>
                <w:sz w:val="22"/>
                <w:szCs w:val="22"/>
              </w:rPr>
              <w:t>X</w:t>
            </w:r>
          </w:p>
          <w:p w:rsidR="00344E50" w:rsidRPr="003C7046" w:rsidRDefault="00344E50" w:rsidP="00344E50">
            <w:pPr>
              <w:pStyle w:val="ListParagraph"/>
              <w:ind w:left="447" w:hanging="360"/>
            </w:pPr>
          </w:p>
          <w:p w:rsidR="00344E50" w:rsidRDefault="00344E50" w:rsidP="00344E50">
            <w:pPr>
              <w:pStyle w:val="ListParagraph"/>
              <w:ind w:left="447" w:hanging="360"/>
            </w:pPr>
          </w:p>
          <w:p w:rsidR="00A84EE6" w:rsidRPr="003C7046" w:rsidRDefault="00A84EE6" w:rsidP="00344E50">
            <w:pPr>
              <w:pStyle w:val="ListParagraph"/>
              <w:ind w:left="447" w:hanging="360"/>
            </w:pPr>
          </w:p>
          <w:p w:rsidR="005F6626" w:rsidRDefault="00F0727E" w:rsidP="005F6626">
            <w:pPr>
              <w:pStyle w:val="ListParagraph"/>
              <w:numPr>
                <w:ilvl w:val="0"/>
                <w:numId w:val="19"/>
              </w:numPr>
              <w:ind w:left="267" w:hanging="267"/>
              <w:rPr>
                <w:b/>
                <w:color w:val="365F91" w:themeColor="accent1" w:themeShade="BF"/>
                <w:u w:val="single"/>
              </w:rPr>
            </w:pPr>
            <w:hyperlink r:id="rId19" w:history="1">
              <w:r w:rsidR="00344E50" w:rsidRPr="00ED6DDF">
                <w:rPr>
                  <w:rStyle w:val="Hyperlink"/>
                  <w:b/>
                  <w:sz w:val="22"/>
                  <w:szCs w:val="22"/>
                </w:rPr>
                <w:t>Comple</w:t>
              </w:r>
              <w:r w:rsidR="00344E50" w:rsidRPr="00ED6DDF">
                <w:rPr>
                  <w:rStyle w:val="Hyperlink"/>
                  <w:b/>
                  <w:sz w:val="22"/>
                  <w:szCs w:val="22"/>
                </w:rPr>
                <w:t>t</w:t>
              </w:r>
              <w:r w:rsidR="00344E50" w:rsidRPr="00ED6DDF">
                <w:rPr>
                  <w:rStyle w:val="Hyperlink"/>
                  <w:b/>
                  <w:sz w:val="22"/>
                  <w:szCs w:val="22"/>
                </w:rPr>
                <w:t>ion of Venn diagram</w:t>
              </w:r>
              <w:r w:rsidR="00E409D4" w:rsidRPr="00ED6DDF">
                <w:rPr>
                  <w:rStyle w:val="Hyperlink"/>
                  <w:b/>
                  <w:sz w:val="22"/>
                  <w:szCs w:val="22"/>
                </w:rPr>
                <w:t>: Hindi EOL</w:t>
              </w:r>
            </w:hyperlink>
            <w:r w:rsidR="0036578A" w:rsidRPr="0036578A">
              <w:rPr>
                <w:sz w:val="22"/>
                <w:szCs w:val="22"/>
              </w:rPr>
              <w:t>-</w:t>
            </w:r>
            <w:r w:rsidR="0036578A">
              <w:rPr>
                <w:sz w:val="22"/>
                <w:szCs w:val="22"/>
              </w:rPr>
              <w:t xml:space="preserve"> </w:t>
            </w:r>
            <w:r w:rsidR="0036578A" w:rsidRPr="0036578A">
              <w:rPr>
                <w:i/>
                <w:sz w:val="22"/>
                <w:szCs w:val="22"/>
              </w:rPr>
              <w:t>Interpretive</w:t>
            </w:r>
          </w:p>
          <w:p w:rsidR="00E409D4" w:rsidRPr="005F6626" w:rsidRDefault="00F0727E" w:rsidP="005F6626">
            <w:pPr>
              <w:pStyle w:val="ListParagraph"/>
              <w:ind w:left="267"/>
              <w:rPr>
                <w:b/>
                <w:color w:val="365F91" w:themeColor="accent1" w:themeShade="BF"/>
                <w:u w:val="single"/>
              </w:rPr>
            </w:pPr>
            <w:hyperlink r:id="rId20" w:history="1">
              <w:r w:rsidR="00E409D4" w:rsidRPr="0044369C">
                <w:rPr>
                  <w:rStyle w:val="Hyperlink"/>
                  <w:b/>
                  <w:sz w:val="22"/>
                  <w:szCs w:val="22"/>
                </w:rPr>
                <w:t>Compl</w:t>
              </w:r>
              <w:r w:rsidR="00E409D4" w:rsidRPr="0044369C">
                <w:rPr>
                  <w:rStyle w:val="Hyperlink"/>
                  <w:b/>
                  <w:sz w:val="22"/>
                  <w:szCs w:val="22"/>
                </w:rPr>
                <w:t>e</w:t>
              </w:r>
              <w:r w:rsidR="00E409D4" w:rsidRPr="0044369C">
                <w:rPr>
                  <w:rStyle w:val="Hyperlink"/>
                  <w:b/>
                  <w:sz w:val="22"/>
                  <w:szCs w:val="22"/>
                </w:rPr>
                <w:t>tion of Venn diagram: Urdu EOL</w:t>
              </w:r>
            </w:hyperlink>
            <w:r w:rsidR="0036578A" w:rsidRPr="005F6626">
              <w:rPr>
                <w:sz w:val="22"/>
                <w:szCs w:val="22"/>
              </w:rPr>
              <w:t xml:space="preserve">- </w:t>
            </w:r>
            <w:r w:rsidR="0036578A" w:rsidRPr="005F6626">
              <w:rPr>
                <w:i/>
                <w:sz w:val="22"/>
                <w:szCs w:val="22"/>
              </w:rPr>
              <w:t>Interpretive</w:t>
            </w:r>
          </w:p>
          <w:p w:rsidR="00E409D4" w:rsidRPr="003C7046" w:rsidRDefault="00E409D4" w:rsidP="00E409D4">
            <w:pPr>
              <w:pStyle w:val="ListParagraph"/>
              <w:ind w:left="447"/>
              <w:rPr>
                <w:b/>
                <w:u w:val="single"/>
              </w:rPr>
            </w:pPr>
          </w:p>
          <w:p w:rsidR="00E409D4" w:rsidRPr="003C7046" w:rsidRDefault="00E409D4" w:rsidP="00E409D4">
            <w:pPr>
              <w:pStyle w:val="ListParagraph"/>
              <w:ind w:left="447"/>
            </w:pPr>
          </w:p>
          <w:p w:rsidR="00E409D4" w:rsidRPr="003C7046" w:rsidRDefault="00E409D4" w:rsidP="00693E1D">
            <w:pPr>
              <w:pStyle w:val="ListParagraph"/>
              <w:ind w:left="447"/>
            </w:pPr>
          </w:p>
          <w:p w:rsidR="00344E50" w:rsidRDefault="00344E50" w:rsidP="00344E50"/>
          <w:p w:rsidR="00A83151" w:rsidRDefault="00A83151" w:rsidP="00344E50"/>
          <w:p w:rsidR="00A83151" w:rsidRDefault="00A83151" w:rsidP="00344E50"/>
          <w:p w:rsidR="00300CDF" w:rsidRDefault="00300CDF" w:rsidP="00344E50"/>
          <w:p w:rsidR="00300CDF" w:rsidRPr="003C7046" w:rsidRDefault="00300CDF" w:rsidP="00344E50"/>
        </w:tc>
      </w:tr>
      <w:tr w:rsidR="007F7274" w:rsidRPr="003C7046" w:rsidTr="007F7274">
        <w:trPr>
          <w:trHeight w:val="689"/>
        </w:trPr>
        <w:tc>
          <w:tcPr>
            <w:tcW w:w="5000" w:type="pct"/>
            <w:gridSpan w:val="3"/>
            <w:shd w:val="clear" w:color="auto" w:fill="FFFFCC"/>
          </w:tcPr>
          <w:p w:rsidR="007F7274" w:rsidRPr="003C7046" w:rsidRDefault="007F7274" w:rsidP="007F7274">
            <w:pPr>
              <w:jc w:val="center"/>
              <w:rPr>
                <w:b/>
                <w:bCs/>
                <w:u w:val="single"/>
              </w:rPr>
            </w:pPr>
          </w:p>
          <w:p w:rsidR="007F7274" w:rsidRDefault="007F7274" w:rsidP="007F7274">
            <w:pPr>
              <w:jc w:val="center"/>
              <w:rPr>
                <w:b/>
                <w:bCs/>
                <w:u w:val="single"/>
              </w:rPr>
            </w:pPr>
            <w:r w:rsidRPr="003C7046">
              <w:rPr>
                <w:b/>
                <w:bCs/>
                <w:sz w:val="22"/>
                <w:szCs w:val="22"/>
                <w:u w:val="single"/>
              </w:rPr>
              <w:t>Lesson Reflections</w:t>
            </w:r>
          </w:p>
          <w:p w:rsidR="006446A6" w:rsidRPr="003C7046" w:rsidRDefault="006446A6" w:rsidP="007F7274">
            <w:pPr>
              <w:jc w:val="center"/>
              <w:rPr>
                <w:b/>
                <w:bCs/>
                <w:u w:val="single"/>
              </w:rPr>
            </w:pPr>
          </w:p>
          <w:p w:rsidR="006446A6" w:rsidRPr="00630789" w:rsidRDefault="006446A6" w:rsidP="006446A6">
            <w:pPr>
              <w:jc w:val="center"/>
              <w:rPr>
                <w:bCs/>
              </w:rPr>
            </w:pPr>
            <w:r w:rsidRPr="00630789">
              <w:rPr>
                <w:bCs/>
                <w:sz w:val="22"/>
                <w:szCs w:val="22"/>
              </w:rPr>
              <w:t xml:space="preserve">To be posted by teachers on Kean </w:t>
            </w:r>
            <w:proofErr w:type="spellStart"/>
            <w:r w:rsidRPr="00630789">
              <w:rPr>
                <w:bCs/>
                <w:sz w:val="22"/>
                <w:szCs w:val="22"/>
              </w:rPr>
              <w:t>Startalk</w:t>
            </w:r>
            <w:proofErr w:type="spellEnd"/>
            <w:r w:rsidRPr="0063078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30789">
              <w:rPr>
                <w:bCs/>
                <w:sz w:val="22"/>
                <w:szCs w:val="22"/>
              </w:rPr>
              <w:t>PBworks</w:t>
            </w:r>
            <w:proofErr w:type="spellEnd"/>
          </w:p>
          <w:p w:rsidR="007F7274" w:rsidRPr="003C7046" w:rsidRDefault="007F7274" w:rsidP="007F7274">
            <w:pPr>
              <w:jc w:val="center"/>
              <w:rPr>
                <w:b/>
                <w:u w:val="single"/>
              </w:rPr>
            </w:pPr>
          </w:p>
        </w:tc>
      </w:tr>
    </w:tbl>
    <w:p w:rsidR="001105CE" w:rsidRPr="003C7046" w:rsidRDefault="001105CE">
      <w:pPr>
        <w:rPr>
          <w:sz w:val="22"/>
          <w:szCs w:val="22"/>
        </w:rPr>
      </w:pPr>
    </w:p>
    <w:p w:rsidR="001105CE" w:rsidRPr="00267DC8" w:rsidRDefault="001105CE" w:rsidP="001105CE">
      <w:pPr>
        <w:rPr>
          <w:sz w:val="2"/>
        </w:rPr>
      </w:pPr>
    </w:p>
    <w:p w:rsidR="001105CE" w:rsidRDefault="001105CE"/>
    <w:sectPr w:rsidR="001105CE" w:rsidSect="001105CE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F45" w:rsidRDefault="006E6F45" w:rsidP="001105CE">
      <w:r>
        <w:separator/>
      </w:r>
    </w:p>
  </w:endnote>
  <w:endnote w:type="continuationSeparator" w:id="0">
    <w:p w:rsidR="006E6F45" w:rsidRDefault="006E6F45" w:rsidP="00110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A5E" w:rsidRDefault="006E6F45" w:rsidP="00C77A5E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F45" w:rsidRDefault="006E6F45" w:rsidP="001105CE">
      <w:r>
        <w:separator/>
      </w:r>
    </w:p>
  </w:footnote>
  <w:footnote w:type="continuationSeparator" w:id="0">
    <w:p w:rsidR="006E6F45" w:rsidRDefault="006E6F45" w:rsidP="00110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ED0" w:rsidRDefault="00B47FEE">
    <w:r w:rsidRPr="00A10ED0">
      <w:rPr>
        <w:noProof/>
      </w:rPr>
      <w:drawing>
        <wp:inline distT="0" distB="0" distL="0" distR="0">
          <wp:extent cx="2300145" cy="731520"/>
          <wp:effectExtent l="19050" t="0" r="4905" b="0"/>
          <wp:docPr id="10" name="Picture 1" descr="startalk_logo_4print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talk_logo_4print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71" cy="7330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="001105CE">
      <w:tab/>
    </w:r>
    <w:r w:rsidR="001105CE">
      <w:tab/>
    </w:r>
    <w:r w:rsidR="001105CE" w:rsidRPr="001105CE">
      <w:rPr>
        <w:noProof/>
      </w:rPr>
      <w:drawing>
        <wp:inline distT="0" distB="0" distL="0" distR="0">
          <wp:extent cx="1942566" cy="665683"/>
          <wp:effectExtent l="19050" t="0" r="534" b="0"/>
          <wp:docPr id="1" name="Picture 1" descr="https://mail.google.com/a/kean.edu/?attid=0.1&amp;disp=emb&amp;view=att&amp;th=12c31423a8f543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ail.google.com/a/kean.edu/?attid=0.1&amp;disp=emb&amp;view=att&amp;th=12c31423a8f543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799" cy="6667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105CE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24542124">
      <w:start w:val="1"/>
      <w:numFmt w:val="bullet"/>
      <w:lvlText w:val="●"/>
      <w:lvlJc w:val="left"/>
      <w:pPr>
        <w:tabs>
          <w:tab w:val="num" w:pos="360"/>
        </w:tabs>
        <w:ind w:left="36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DE03BC0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D6AB2E0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4684D60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F8A4D48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3D34775C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EE233D6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2EE7326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1AE3F2C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2231B94"/>
    <w:multiLevelType w:val="hybridMultilevel"/>
    <w:tmpl w:val="9F3AF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0367B"/>
    <w:multiLevelType w:val="hybridMultilevel"/>
    <w:tmpl w:val="4AFAEAAC"/>
    <w:lvl w:ilvl="0" w:tplc="39D61C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926057"/>
    <w:multiLevelType w:val="hybridMultilevel"/>
    <w:tmpl w:val="462C5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404C9E"/>
    <w:multiLevelType w:val="hybridMultilevel"/>
    <w:tmpl w:val="526A19B0"/>
    <w:lvl w:ilvl="0" w:tplc="A814A660">
      <w:start w:val="1"/>
      <w:numFmt w:val="decimal"/>
      <w:lvlText w:val="%1."/>
      <w:lvlJc w:val="left"/>
      <w:pPr>
        <w:ind w:left="6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47" w:hanging="360"/>
      </w:pPr>
    </w:lvl>
    <w:lvl w:ilvl="2" w:tplc="0409001B" w:tentative="1">
      <w:start w:val="1"/>
      <w:numFmt w:val="lowerRoman"/>
      <w:lvlText w:val="%3."/>
      <w:lvlJc w:val="right"/>
      <w:pPr>
        <w:ind w:left="2067" w:hanging="180"/>
      </w:pPr>
    </w:lvl>
    <w:lvl w:ilvl="3" w:tplc="0409000F" w:tentative="1">
      <w:start w:val="1"/>
      <w:numFmt w:val="decimal"/>
      <w:lvlText w:val="%4."/>
      <w:lvlJc w:val="left"/>
      <w:pPr>
        <w:ind w:left="2787" w:hanging="360"/>
      </w:pPr>
    </w:lvl>
    <w:lvl w:ilvl="4" w:tplc="04090019" w:tentative="1">
      <w:start w:val="1"/>
      <w:numFmt w:val="lowerLetter"/>
      <w:lvlText w:val="%5."/>
      <w:lvlJc w:val="left"/>
      <w:pPr>
        <w:ind w:left="3507" w:hanging="360"/>
      </w:pPr>
    </w:lvl>
    <w:lvl w:ilvl="5" w:tplc="0409001B" w:tentative="1">
      <w:start w:val="1"/>
      <w:numFmt w:val="lowerRoman"/>
      <w:lvlText w:val="%6."/>
      <w:lvlJc w:val="right"/>
      <w:pPr>
        <w:ind w:left="4227" w:hanging="180"/>
      </w:pPr>
    </w:lvl>
    <w:lvl w:ilvl="6" w:tplc="0409000F" w:tentative="1">
      <w:start w:val="1"/>
      <w:numFmt w:val="decimal"/>
      <w:lvlText w:val="%7."/>
      <w:lvlJc w:val="left"/>
      <w:pPr>
        <w:ind w:left="4947" w:hanging="360"/>
      </w:pPr>
    </w:lvl>
    <w:lvl w:ilvl="7" w:tplc="04090019" w:tentative="1">
      <w:start w:val="1"/>
      <w:numFmt w:val="lowerLetter"/>
      <w:lvlText w:val="%8."/>
      <w:lvlJc w:val="left"/>
      <w:pPr>
        <w:ind w:left="5667" w:hanging="360"/>
      </w:pPr>
    </w:lvl>
    <w:lvl w:ilvl="8" w:tplc="0409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5">
    <w:nsid w:val="0BB70A20"/>
    <w:multiLevelType w:val="hybridMultilevel"/>
    <w:tmpl w:val="4E1C0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A2CF8"/>
    <w:multiLevelType w:val="hybridMultilevel"/>
    <w:tmpl w:val="AEFEC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F34B6E"/>
    <w:multiLevelType w:val="hybridMultilevel"/>
    <w:tmpl w:val="45B0D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20090"/>
    <w:multiLevelType w:val="hybridMultilevel"/>
    <w:tmpl w:val="E58244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047E89"/>
    <w:multiLevelType w:val="hybridMultilevel"/>
    <w:tmpl w:val="2B968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8E3F45"/>
    <w:multiLevelType w:val="hybridMultilevel"/>
    <w:tmpl w:val="7A209AB8"/>
    <w:lvl w:ilvl="0" w:tplc="50C05D86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1">
    <w:nsid w:val="20854730"/>
    <w:multiLevelType w:val="hybridMultilevel"/>
    <w:tmpl w:val="60E81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07062D"/>
    <w:multiLevelType w:val="hybridMultilevel"/>
    <w:tmpl w:val="46348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7824E85"/>
    <w:multiLevelType w:val="hybridMultilevel"/>
    <w:tmpl w:val="C1F66E38"/>
    <w:lvl w:ilvl="0" w:tplc="F508D0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1F614E"/>
    <w:multiLevelType w:val="hybridMultilevel"/>
    <w:tmpl w:val="1FDE0144"/>
    <w:lvl w:ilvl="0" w:tplc="6C404332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344E4269"/>
    <w:multiLevelType w:val="hybridMultilevel"/>
    <w:tmpl w:val="480C5A3C"/>
    <w:lvl w:ilvl="0" w:tplc="3528A514">
      <w:start w:val="1"/>
      <w:numFmt w:val="decimal"/>
      <w:lvlText w:val="%1."/>
      <w:lvlJc w:val="left"/>
      <w:pPr>
        <w:ind w:left="1086" w:hanging="360"/>
      </w:pPr>
      <w:rPr>
        <w:rFonts w:ascii="Times New Roman" w:eastAsia="Times New Roman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6">
    <w:nsid w:val="414C39C1"/>
    <w:multiLevelType w:val="hybridMultilevel"/>
    <w:tmpl w:val="0AB40254"/>
    <w:lvl w:ilvl="0" w:tplc="96305DA8">
      <w:start w:val="1"/>
      <w:numFmt w:val="decimal"/>
      <w:lvlText w:val="%1."/>
      <w:lvlJc w:val="left"/>
      <w:pPr>
        <w:ind w:left="1086" w:hanging="360"/>
      </w:pPr>
      <w:rPr>
        <w:rFonts w:ascii="Times New Roman" w:eastAsia="Times New Roman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7">
    <w:nsid w:val="45093A06"/>
    <w:multiLevelType w:val="hybridMultilevel"/>
    <w:tmpl w:val="4B2C4E66"/>
    <w:lvl w:ilvl="0" w:tplc="004CB4A2">
      <w:start w:val="1"/>
      <w:numFmt w:val="decimal"/>
      <w:lvlText w:val="%1."/>
      <w:lvlJc w:val="left"/>
      <w:pPr>
        <w:tabs>
          <w:tab w:val="num" w:pos="-354"/>
        </w:tabs>
        <w:ind w:left="726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8">
    <w:nsid w:val="4E6D749C"/>
    <w:multiLevelType w:val="hybridMultilevel"/>
    <w:tmpl w:val="BC8CB58C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>
    <w:nsid w:val="52530423"/>
    <w:multiLevelType w:val="hybridMultilevel"/>
    <w:tmpl w:val="C1F463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96A6FA8"/>
    <w:multiLevelType w:val="hybridMultilevel"/>
    <w:tmpl w:val="04B4C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392F1F"/>
    <w:multiLevelType w:val="hybridMultilevel"/>
    <w:tmpl w:val="B28A000C"/>
    <w:lvl w:ilvl="0" w:tplc="9C82C972">
      <w:start w:val="1"/>
      <w:numFmt w:val="decimal"/>
      <w:lvlText w:val="%1."/>
      <w:lvlJc w:val="left"/>
      <w:pPr>
        <w:ind w:left="1086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2">
    <w:nsid w:val="5D781C26"/>
    <w:multiLevelType w:val="hybridMultilevel"/>
    <w:tmpl w:val="831C5A48"/>
    <w:lvl w:ilvl="0" w:tplc="0B58AD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7F17A5"/>
    <w:multiLevelType w:val="hybridMultilevel"/>
    <w:tmpl w:val="267AA1B4"/>
    <w:lvl w:ilvl="0" w:tplc="38FEB59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5B3F29"/>
    <w:multiLevelType w:val="hybridMultilevel"/>
    <w:tmpl w:val="14C40F44"/>
    <w:lvl w:ilvl="0" w:tplc="A8E84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3E1798"/>
    <w:multiLevelType w:val="hybridMultilevel"/>
    <w:tmpl w:val="3B90521A"/>
    <w:lvl w:ilvl="0" w:tplc="31C821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9173042"/>
    <w:multiLevelType w:val="hybridMultilevel"/>
    <w:tmpl w:val="A4B2BA3E"/>
    <w:lvl w:ilvl="0" w:tplc="0F52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6D12A7"/>
    <w:multiLevelType w:val="hybridMultilevel"/>
    <w:tmpl w:val="7A209AB8"/>
    <w:lvl w:ilvl="0" w:tplc="50C05D86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8">
    <w:nsid w:val="7B886003"/>
    <w:multiLevelType w:val="hybridMultilevel"/>
    <w:tmpl w:val="E5962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B44C29"/>
    <w:multiLevelType w:val="hybridMultilevel"/>
    <w:tmpl w:val="278ED98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7"/>
  </w:num>
  <w:num w:numId="4">
    <w:abstractNumId w:val="15"/>
  </w:num>
  <w:num w:numId="5">
    <w:abstractNumId w:val="21"/>
  </w:num>
  <w:num w:numId="6">
    <w:abstractNumId w:val="27"/>
  </w:num>
  <w:num w:numId="7">
    <w:abstractNumId w:val="16"/>
  </w:num>
  <w:num w:numId="8">
    <w:abstractNumId w:val="10"/>
  </w:num>
  <w:num w:numId="9">
    <w:abstractNumId w:val="7"/>
  </w:num>
  <w:num w:numId="10">
    <w:abstractNumId w:val="23"/>
  </w:num>
  <w:num w:numId="11">
    <w:abstractNumId w:val="1"/>
  </w:num>
  <w:num w:numId="12">
    <w:abstractNumId w:val="4"/>
  </w:num>
  <w:num w:numId="13">
    <w:abstractNumId w:val="19"/>
  </w:num>
  <w:num w:numId="14">
    <w:abstractNumId w:val="14"/>
  </w:num>
  <w:num w:numId="15">
    <w:abstractNumId w:val="18"/>
  </w:num>
  <w:num w:numId="16">
    <w:abstractNumId w:val="28"/>
  </w:num>
  <w:num w:numId="17">
    <w:abstractNumId w:val="9"/>
  </w:num>
  <w:num w:numId="18">
    <w:abstractNumId w:val="5"/>
  </w:num>
  <w:num w:numId="19">
    <w:abstractNumId w:val="13"/>
  </w:num>
  <w:num w:numId="20">
    <w:abstractNumId w:val="11"/>
  </w:num>
  <w:num w:numId="21">
    <w:abstractNumId w:val="8"/>
  </w:num>
  <w:num w:numId="22">
    <w:abstractNumId w:val="25"/>
  </w:num>
  <w:num w:numId="23">
    <w:abstractNumId w:val="0"/>
  </w:num>
  <w:num w:numId="24">
    <w:abstractNumId w:val="20"/>
  </w:num>
  <w:num w:numId="25">
    <w:abstractNumId w:val="12"/>
  </w:num>
  <w:num w:numId="26">
    <w:abstractNumId w:val="29"/>
  </w:num>
  <w:num w:numId="27">
    <w:abstractNumId w:val="3"/>
  </w:num>
  <w:num w:numId="28">
    <w:abstractNumId w:val="26"/>
  </w:num>
  <w:num w:numId="29">
    <w:abstractNumId w:val="24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5CE"/>
    <w:rsid w:val="00005865"/>
    <w:rsid w:val="0001277D"/>
    <w:rsid w:val="00013EB1"/>
    <w:rsid w:val="0004035E"/>
    <w:rsid w:val="0006070A"/>
    <w:rsid w:val="0006200F"/>
    <w:rsid w:val="00086B09"/>
    <w:rsid w:val="00094388"/>
    <w:rsid w:val="000B3B50"/>
    <w:rsid w:val="000C550C"/>
    <w:rsid w:val="000D087B"/>
    <w:rsid w:val="000D4A44"/>
    <w:rsid w:val="00106DB7"/>
    <w:rsid w:val="001105CE"/>
    <w:rsid w:val="00160E90"/>
    <w:rsid w:val="0019435F"/>
    <w:rsid w:val="001B46DA"/>
    <w:rsid w:val="001B7C5B"/>
    <w:rsid w:val="001E4054"/>
    <w:rsid w:val="001E4444"/>
    <w:rsid w:val="001E51BB"/>
    <w:rsid w:val="0021585B"/>
    <w:rsid w:val="002C309B"/>
    <w:rsid w:val="002D6F01"/>
    <w:rsid w:val="002F08E6"/>
    <w:rsid w:val="002F7B27"/>
    <w:rsid w:val="00300CDF"/>
    <w:rsid w:val="003103B1"/>
    <w:rsid w:val="00331B2F"/>
    <w:rsid w:val="00331BE4"/>
    <w:rsid w:val="00344E50"/>
    <w:rsid w:val="00357EBB"/>
    <w:rsid w:val="0036578A"/>
    <w:rsid w:val="00370A78"/>
    <w:rsid w:val="00375E46"/>
    <w:rsid w:val="0037625D"/>
    <w:rsid w:val="00385ADC"/>
    <w:rsid w:val="003A27AA"/>
    <w:rsid w:val="003C425F"/>
    <w:rsid w:val="003C7046"/>
    <w:rsid w:val="003C7B81"/>
    <w:rsid w:val="003E4565"/>
    <w:rsid w:val="0044369C"/>
    <w:rsid w:val="00450299"/>
    <w:rsid w:val="00462514"/>
    <w:rsid w:val="004A3387"/>
    <w:rsid w:val="004E1505"/>
    <w:rsid w:val="004F424B"/>
    <w:rsid w:val="004F5288"/>
    <w:rsid w:val="0055027D"/>
    <w:rsid w:val="00576E84"/>
    <w:rsid w:val="005777F1"/>
    <w:rsid w:val="00582643"/>
    <w:rsid w:val="005A502E"/>
    <w:rsid w:val="005D1335"/>
    <w:rsid w:val="005F295F"/>
    <w:rsid w:val="005F6626"/>
    <w:rsid w:val="00611040"/>
    <w:rsid w:val="00616DDC"/>
    <w:rsid w:val="00623042"/>
    <w:rsid w:val="006257A2"/>
    <w:rsid w:val="00626BC3"/>
    <w:rsid w:val="00630789"/>
    <w:rsid w:val="006446A6"/>
    <w:rsid w:val="00645AAA"/>
    <w:rsid w:val="00646CB8"/>
    <w:rsid w:val="00647D1F"/>
    <w:rsid w:val="00650291"/>
    <w:rsid w:val="00691014"/>
    <w:rsid w:val="006922F7"/>
    <w:rsid w:val="00693E1D"/>
    <w:rsid w:val="006945EF"/>
    <w:rsid w:val="006A317D"/>
    <w:rsid w:val="006C17DB"/>
    <w:rsid w:val="006E5297"/>
    <w:rsid w:val="006E6F45"/>
    <w:rsid w:val="007055C7"/>
    <w:rsid w:val="007073DD"/>
    <w:rsid w:val="00722B6B"/>
    <w:rsid w:val="00724C22"/>
    <w:rsid w:val="007377C9"/>
    <w:rsid w:val="00747CC6"/>
    <w:rsid w:val="00752980"/>
    <w:rsid w:val="0077586B"/>
    <w:rsid w:val="007875A2"/>
    <w:rsid w:val="007D10BB"/>
    <w:rsid w:val="007F02CD"/>
    <w:rsid w:val="007F3D07"/>
    <w:rsid w:val="007F4A58"/>
    <w:rsid w:val="007F5B0F"/>
    <w:rsid w:val="007F7274"/>
    <w:rsid w:val="0080037F"/>
    <w:rsid w:val="00807EFC"/>
    <w:rsid w:val="0081360D"/>
    <w:rsid w:val="00817E97"/>
    <w:rsid w:val="00833CE6"/>
    <w:rsid w:val="008365A5"/>
    <w:rsid w:val="008515F7"/>
    <w:rsid w:val="0086767C"/>
    <w:rsid w:val="008767B4"/>
    <w:rsid w:val="00877532"/>
    <w:rsid w:val="008A0589"/>
    <w:rsid w:val="008A5304"/>
    <w:rsid w:val="008A65A0"/>
    <w:rsid w:val="008B63FA"/>
    <w:rsid w:val="008D685D"/>
    <w:rsid w:val="008D6AFC"/>
    <w:rsid w:val="00906B10"/>
    <w:rsid w:val="00907FC7"/>
    <w:rsid w:val="00911E94"/>
    <w:rsid w:val="00922019"/>
    <w:rsid w:val="009315EA"/>
    <w:rsid w:val="009329FD"/>
    <w:rsid w:val="00932A13"/>
    <w:rsid w:val="00976071"/>
    <w:rsid w:val="009B22C3"/>
    <w:rsid w:val="009C3CDE"/>
    <w:rsid w:val="009D2ECE"/>
    <w:rsid w:val="009D46D7"/>
    <w:rsid w:val="009E3E35"/>
    <w:rsid w:val="00A2713D"/>
    <w:rsid w:val="00A2779E"/>
    <w:rsid w:val="00A31DA3"/>
    <w:rsid w:val="00A57CB9"/>
    <w:rsid w:val="00A66B47"/>
    <w:rsid w:val="00A83151"/>
    <w:rsid w:val="00A84EE6"/>
    <w:rsid w:val="00AB476C"/>
    <w:rsid w:val="00AE5D10"/>
    <w:rsid w:val="00AF696C"/>
    <w:rsid w:val="00B222F7"/>
    <w:rsid w:val="00B3104C"/>
    <w:rsid w:val="00B336D5"/>
    <w:rsid w:val="00B47FEE"/>
    <w:rsid w:val="00B54D4B"/>
    <w:rsid w:val="00B705E0"/>
    <w:rsid w:val="00B7221D"/>
    <w:rsid w:val="00BB1F23"/>
    <w:rsid w:val="00BB2DFC"/>
    <w:rsid w:val="00BC16FE"/>
    <w:rsid w:val="00BD2F17"/>
    <w:rsid w:val="00BE5812"/>
    <w:rsid w:val="00C2069F"/>
    <w:rsid w:val="00C3132C"/>
    <w:rsid w:val="00C87A9C"/>
    <w:rsid w:val="00C90430"/>
    <w:rsid w:val="00C90A06"/>
    <w:rsid w:val="00CA5A7C"/>
    <w:rsid w:val="00CB4A91"/>
    <w:rsid w:val="00CB7CFA"/>
    <w:rsid w:val="00CD0A47"/>
    <w:rsid w:val="00CF4FB6"/>
    <w:rsid w:val="00D068D4"/>
    <w:rsid w:val="00D34DE7"/>
    <w:rsid w:val="00D63535"/>
    <w:rsid w:val="00D76810"/>
    <w:rsid w:val="00DA4908"/>
    <w:rsid w:val="00DB2F43"/>
    <w:rsid w:val="00DD7316"/>
    <w:rsid w:val="00DF278F"/>
    <w:rsid w:val="00E409D4"/>
    <w:rsid w:val="00E45656"/>
    <w:rsid w:val="00E76BB5"/>
    <w:rsid w:val="00E774B1"/>
    <w:rsid w:val="00E9117A"/>
    <w:rsid w:val="00EB6482"/>
    <w:rsid w:val="00EC1960"/>
    <w:rsid w:val="00EC2661"/>
    <w:rsid w:val="00ED6DDF"/>
    <w:rsid w:val="00F0146A"/>
    <w:rsid w:val="00F05AB0"/>
    <w:rsid w:val="00F05D44"/>
    <w:rsid w:val="00F0727E"/>
    <w:rsid w:val="00F10A7F"/>
    <w:rsid w:val="00F21ADA"/>
    <w:rsid w:val="00F27BF5"/>
    <w:rsid w:val="00F571E5"/>
    <w:rsid w:val="00F76906"/>
    <w:rsid w:val="00F84501"/>
    <w:rsid w:val="00F86D03"/>
    <w:rsid w:val="00F96F11"/>
    <w:rsid w:val="00FA0550"/>
    <w:rsid w:val="00FA30B2"/>
    <w:rsid w:val="00FB170C"/>
    <w:rsid w:val="00FB4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5C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30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68D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6D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5C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30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68D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6D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a/kean.edu/startalk/Lesson%204%20-Physical%20Map.pdf" TargetMode="External"/><Relationship Id="rId13" Type="http://schemas.openxmlformats.org/officeDocument/2006/relationships/hyperlink" Target="https://sites.google.com/a/kean.edu/startalk/Lesson%204-Concluding%20Statements%20-%20EOL.docx" TargetMode="External"/><Relationship Id="rId18" Type="http://schemas.openxmlformats.org/officeDocument/2006/relationships/hyperlink" Target="https://sites.google.com/a/kean.edu/startalk/home/students/topic-1/Lesson%204%20rubric%20for%20extended%20learning.docx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sites.google.com/a/kean.edu/startalk/home/students/topic-1/Lesson%204%20maps%20%283%29.docx" TargetMode="External"/><Relationship Id="rId12" Type="http://schemas.openxmlformats.org/officeDocument/2006/relationships/hyperlink" Target="https://sites.google.com/a/kean.edu/startalk/Map%20of%20Pakistan%20by%20Ameema.jpg" TargetMode="External"/><Relationship Id="rId17" Type="http://schemas.openxmlformats.org/officeDocument/2006/relationships/hyperlink" Target="http://www.youtube.com/watch?v=aHyfHMoovA8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SDN2ayelets&amp;feature=related" TargetMode="External"/><Relationship Id="rId20" Type="http://schemas.openxmlformats.org/officeDocument/2006/relationships/hyperlink" Target="https://sites.google.com/a/kean.edu/startalk/Lesson%204%20Venn%20Diagram%20-EOL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tes.google.com/a/kean.edu/startalk/home/students/topic-1/photo%2012.jpg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google.com/earth/index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youtube.com/watch?v=UH2_8HcbNFM&amp;feature=youtu.be" TargetMode="External"/><Relationship Id="rId19" Type="http://schemas.openxmlformats.org/officeDocument/2006/relationships/hyperlink" Target="https://sites.google.com/a/kean.edu/startalk/Lesson-4_Heli_Venndiagram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eP3kFx3VAmM&amp;feature=youtu.be" TargetMode="External"/><Relationship Id="rId14" Type="http://schemas.openxmlformats.org/officeDocument/2006/relationships/hyperlink" Target="https://sites.google.com/a/kean.edu/startalk/Lesson%204-Concluding%20Statements%20-%20EOL.docx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7250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jjensen</dc:creator>
  <cp:lastModifiedBy>nusrat</cp:lastModifiedBy>
  <cp:revision>2</cp:revision>
  <dcterms:created xsi:type="dcterms:W3CDTF">2012-10-12T19:49:00Z</dcterms:created>
  <dcterms:modified xsi:type="dcterms:W3CDTF">2012-10-12T19:49:00Z</dcterms:modified>
</cp:coreProperties>
</file>