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FC" w:rsidRPr="00887BBA" w:rsidRDefault="008C2677" w:rsidP="008467EB">
      <w:pPr>
        <w:rPr>
          <w:rFonts w:ascii="Century Gothic" w:hAnsi="Century Gothic"/>
          <w:b/>
          <w:color w:val="26286F"/>
          <w:sz w:val="36"/>
          <w:szCs w:val="36"/>
        </w:rPr>
      </w:pPr>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104775</wp:posOffset>
            </wp:positionH>
            <wp:positionV relativeFrom="paragraph">
              <wp:posOffset>-83820</wp:posOffset>
            </wp:positionV>
            <wp:extent cx="1825625" cy="561975"/>
            <wp:effectExtent l="19050" t="0" r="3175" b="0"/>
            <wp:wrapTight wrapText="bothSides">
              <wp:wrapPolygon edited="0">
                <wp:start x="18031" y="0"/>
                <wp:lineTo x="1578" y="5125"/>
                <wp:lineTo x="-225" y="6590"/>
                <wp:lineTo x="-225" y="13180"/>
                <wp:lineTo x="13073" y="21234"/>
                <wp:lineTo x="14876" y="21234"/>
                <wp:lineTo x="16003" y="21234"/>
                <wp:lineTo x="19384" y="21234"/>
                <wp:lineTo x="21187" y="17573"/>
                <wp:lineTo x="20511" y="11715"/>
                <wp:lineTo x="21638" y="6590"/>
                <wp:lineTo x="18933" y="0"/>
                <wp:lineTo x="180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bwMode="auto">
                    <a:xfrm>
                      <a:off x="0" y="0"/>
                      <a:ext cx="1825625" cy="56197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FE1C81">
        <w:rPr>
          <w:rFonts w:ascii="Century Gothic" w:hAnsi="Century Gothic"/>
          <w:b/>
          <w:noProof/>
          <w:color w:val="26286F"/>
          <w:sz w:val="32"/>
        </w:rPr>
        <w:t xml:space="preserve">    </w:t>
      </w:r>
      <w:r w:rsidR="00C23CB6">
        <w:rPr>
          <w:rFonts w:ascii="Century Gothic" w:hAnsi="Century Gothic"/>
          <w:b/>
          <w:sz w:val="26"/>
          <w:szCs w:val="26"/>
        </w:rPr>
        <w:t>Designing Learning Experiences</w:t>
      </w: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tblPr>
      <w:tblGrid>
        <w:gridCol w:w="2518"/>
        <w:gridCol w:w="347"/>
        <w:gridCol w:w="3094"/>
        <w:gridCol w:w="347"/>
        <w:gridCol w:w="4423"/>
        <w:gridCol w:w="356"/>
        <w:gridCol w:w="3683"/>
      </w:tblGrid>
      <w:tr w:rsidR="0069535D" w:rsidRPr="00FE1C81" w:rsidTr="00C23CB6">
        <w:trPr>
          <w:trHeight w:val="314"/>
          <w:jc w:val="center"/>
        </w:trPr>
        <w:tc>
          <w:tcPr>
            <w:tcW w:w="2518"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Pr="00144133" w:rsidRDefault="0069535D" w:rsidP="00874031">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Date:</w:t>
            </w:r>
            <w:r w:rsidR="00C23CB6" w:rsidRPr="00144133">
              <w:rPr>
                <w:rFonts w:ascii="Times New Roman" w:hAnsi="Times New Roman" w:cs="Times New Roman"/>
                <w:b/>
                <w:color w:val="26286F"/>
              </w:rPr>
              <w:t xml:space="preserve"> </w:t>
            </w:r>
            <w:r w:rsidR="0026372D">
              <w:rPr>
                <w:rFonts w:ascii="Times New Roman" w:hAnsi="Times New Roman" w:cs="Times New Roman"/>
                <w:b/>
                <w:color w:val="C00000"/>
              </w:rPr>
              <w:t xml:space="preserve">August </w:t>
            </w:r>
            <w:r w:rsidR="00874031">
              <w:rPr>
                <w:rFonts w:ascii="Times New Roman" w:hAnsi="Times New Roman" w:cs="Times New Roman"/>
                <w:b/>
                <w:color w:val="C00000"/>
              </w:rPr>
              <w:t>8</w:t>
            </w:r>
            <w:r w:rsidR="00C23CB6" w:rsidRPr="00144133">
              <w:rPr>
                <w:rFonts w:ascii="Times New Roman" w:hAnsi="Times New Roman" w:cs="Times New Roman"/>
                <w:b/>
                <w:color w:val="C00000"/>
              </w:rPr>
              <w:t>, 2019</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094"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Grad</w:t>
            </w:r>
            <w:r w:rsidR="00C23CB6" w:rsidRPr="00144133">
              <w:rPr>
                <w:rFonts w:ascii="Times New Roman" w:hAnsi="Times New Roman" w:cs="Times New Roman"/>
                <w:b/>
                <w:color w:val="26286F"/>
              </w:rPr>
              <w:t xml:space="preserve">e: </w:t>
            </w:r>
            <w:r w:rsidR="00C23CB6" w:rsidRPr="0056008D">
              <w:rPr>
                <w:rFonts w:ascii="Times New Roman" w:hAnsi="Times New Roman" w:cs="Times New Roman"/>
                <w:b/>
                <w:color w:val="C00000"/>
              </w:rPr>
              <w:t>HS/ Early College</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color w:val="17B0C0"/>
              </w:rPr>
            </w:pPr>
          </w:p>
        </w:tc>
        <w:tc>
          <w:tcPr>
            <w:tcW w:w="442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color w:val="000000" w:themeColor="text1"/>
              </w:rPr>
            </w:pPr>
            <w:r w:rsidRPr="00144133">
              <w:rPr>
                <w:rFonts w:ascii="Times New Roman" w:hAnsi="Times New Roman" w:cs="Times New Roman"/>
                <w:b/>
                <w:color w:val="26286F"/>
              </w:rPr>
              <w:t>Targeted Performance Level:</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ADV-Mid</w:t>
            </w:r>
          </w:p>
        </w:tc>
        <w:tc>
          <w:tcPr>
            <w:tcW w:w="356"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68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Total Time for this Plan:</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Day</w:t>
            </w:r>
            <w:r w:rsidR="00725603" w:rsidRPr="00144133">
              <w:rPr>
                <w:rFonts w:ascii="Times New Roman" w:hAnsi="Times New Roman" w:cs="Times New Roman"/>
                <w:b/>
                <w:color w:val="C00000"/>
              </w:rPr>
              <w:t xml:space="preserve"> </w:t>
            </w:r>
            <w:r w:rsidR="00874031">
              <w:rPr>
                <w:rFonts w:ascii="Times New Roman" w:hAnsi="Times New Roman" w:cs="Times New Roman"/>
                <w:b/>
                <w:color w:val="C00000"/>
              </w:rPr>
              <w:t>9</w:t>
            </w:r>
          </w:p>
        </w:tc>
      </w:tr>
      <w:tr w:rsidR="0069535D" w:rsidRPr="00FE1C81" w:rsidTr="00C23CB6">
        <w:trPr>
          <w:trHeight w:val="70"/>
          <w:jc w:val="center"/>
        </w:trPr>
        <w:tc>
          <w:tcPr>
            <w:tcW w:w="2518"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094"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442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56"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68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r>
    </w:tbl>
    <w:p w:rsidR="00257FEA" w:rsidRPr="00257FEA" w:rsidRDefault="00257FEA" w:rsidP="00800D13">
      <w:pPr>
        <w:rPr>
          <w:rFonts w:ascii="Times New Roman" w:hAnsi="Times New Roman" w:cs="Times New Roman"/>
          <w:b/>
          <w:iCs/>
          <w:color w:val="C00000"/>
        </w:rPr>
      </w:pPr>
      <w:r w:rsidRPr="00257FEA">
        <w:rPr>
          <w:rFonts w:ascii="Times New Roman" w:hAnsi="Times New Roman" w:cs="Times New Roman"/>
          <w:b/>
          <w:iCs/>
          <w:color w:val="C00000"/>
        </w:rPr>
        <w:t xml:space="preserve">Lesson Title: </w:t>
      </w:r>
      <w:r w:rsidR="00B2432B">
        <w:rPr>
          <w:rFonts w:ascii="Times New Roman" w:hAnsi="Times New Roman" w:cs="Times New Roman"/>
          <w:b/>
        </w:rPr>
        <w:t xml:space="preserve">Government and Non-Government </w:t>
      </w:r>
      <w:r w:rsidRPr="00257FEA">
        <w:rPr>
          <w:rFonts w:ascii="Times New Roman" w:hAnsi="Times New Roman" w:cs="Times New Roman"/>
          <w:b/>
        </w:rPr>
        <w:t>Organization Efforts</w:t>
      </w:r>
    </w:p>
    <w:p w:rsidR="005F1092" w:rsidRPr="0032688E" w:rsidRDefault="00800D13" w:rsidP="00257FEA">
      <w:pPr>
        <w:rPr>
          <w:rFonts w:ascii="Times New Roman" w:eastAsia="Calibri" w:hAnsi="Times New Roman" w:cs="Times New Roman"/>
          <w:b/>
          <w:color w:val="FF9A01"/>
          <w:sz w:val="21"/>
          <w:szCs w:val="21"/>
          <w:lang w:eastAsia="zh-CN"/>
        </w:rPr>
      </w:pPr>
      <w:r w:rsidRPr="00257FEA">
        <w:rPr>
          <w:rFonts w:ascii="Times New Roman" w:hAnsi="Times New Roman" w:cs="Times New Roman"/>
          <w:b/>
          <w:iCs/>
          <w:color w:val="C00000"/>
        </w:rPr>
        <w:t xml:space="preserve">Lesson Essential </w:t>
      </w:r>
      <w:proofErr w:type="gramStart"/>
      <w:r w:rsidRPr="00257FEA">
        <w:rPr>
          <w:rFonts w:ascii="Times New Roman" w:hAnsi="Times New Roman" w:cs="Times New Roman"/>
          <w:b/>
          <w:iCs/>
          <w:color w:val="C00000"/>
        </w:rPr>
        <w:t>Question</w:t>
      </w:r>
      <w:r w:rsidR="00FE1C81" w:rsidRPr="00257FEA">
        <w:rPr>
          <w:rFonts w:ascii="Times New Roman" w:hAnsi="Times New Roman" w:cs="Times New Roman"/>
          <w:b/>
          <w:iCs/>
          <w:color w:val="C00000"/>
        </w:rPr>
        <w:t>(s)</w:t>
      </w:r>
      <w:r w:rsidRPr="00257FEA">
        <w:rPr>
          <w:rFonts w:ascii="Times New Roman" w:hAnsi="Times New Roman" w:cs="Times New Roman"/>
          <w:b/>
          <w:iCs/>
          <w:color w:val="C00000"/>
        </w:rPr>
        <w:t>:</w:t>
      </w:r>
      <w:r w:rsidR="00257FEA" w:rsidRPr="000B004E">
        <w:rPr>
          <w:rFonts w:ascii="Times New Roman" w:hAnsi="Times New Roman" w:cs="Times New Roman"/>
          <w:i/>
          <w:sz w:val="20"/>
          <w:szCs w:val="20"/>
          <w:shd w:val="clear" w:color="auto" w:fill="FFFFFF"/>
        </w:rPr>
        <w:t xml:space="preserve"> </w:t>
      </w:r>
      <w:r w:rsidR="00257FEA" w:rsidRPr="0032688E">
        <w:rPr>
          <w:rFonts w:ascii="Times New Roman" w:hAnsi="Times New Roman" w:cs="Times New Roman"/>
          <w:i/>
          <w:sz w:val="21"/>
          <w:szCs w:val="21"/>
          <w:shd w:val="clear" w:color="auto" w:fill="FFFFFF"/>
        </w:rPr>
        <w:t>To</w:t>
      </w:r>
      <w:proofErr w:type="gramEnd"/>
      <w:r w:rsidR="00257FEA" w:rsidRPr="0032688E">
        <w:rPr>
          <w:rFonts w:ascii="Times New Roman" w:hAnsi="Times New Roman" w:cs="Times New Roman"/>
          <w:i/>
          <w:sz w:val="21"/>
          <w:szCs w:val="21"/>
          <w:shd w:val="clear" w:color="auto" w:fill="FFFFFF"/>
        </w:rPr>
        <w:t xml:space="preserve"> what extent are the governments of India and Pakistan accountable for continued environmental degradation and the increase in environmentally-caused diseases?</w:t>
      </w:r>
      <w:r w:rsidR="00257FEA" w:rsidRPr="0032688E">
        <w:rPr>
          <w:rStyle w:val="apple-converted-space"/>
          <w:rFonts w:ascii="Times New Roman" w:hAnsi="Times New Roman" w:cs="Times New Roman"/>
          <w:i/>
          <w:sz w:val="21"/>
          <w:szCs w:val="21"/>
          <w:shd w:val="clear" w:color="auto" w:fill="FFFFFF"/>
        </w:rPr>
        <w:t xml:space="preserve"> </w:t>
      </w:r>
      <w:r w:rsidR="00257FEA" w:rsidRPr="0032688E">
        <w:rPr>
          <w:rFonts w:ascii="Times New Roman" w:eastAsia="Times New Roman" w:hAnsi="Times New Roman" w:cs="Times New Roman"/>
          <w:i/>
          <w:color w:val="333333"/>
          <w:sz w:val="21"/>
          <w:szCs w:val="21"/>
          <w:highlight w:val="white"/>
        </w:rPr>
        <w:t xml:space="preserve">Will changes in the implementation of existing and newly proposed government policies in India and Pakistan be adequate to </w:t>
      </w:r>
      <w:r w:rsidR="00257FEA" w:rsidRPr="0032688E">
        <w:rPr>
          <w:rFonts w:ascii="Times New Roman" w:eastAsia="Times New Roman" w:hAnsi="Times New Roman" w:cs="Times New Roman"/>
          <w:i/>
          <w:color w:val="333333"/>
          <w:sz w:val="21"/>
          <w:szCs w:val="21"/>
        </w:rPr>
        <w:t>curtail these problems? Why? Why not?</w:t>
      </w:r>
      <w:r w:rsidR="0032688E" w:rsidRPr="0032688E">
        <w:rPr>
          <w:rFonts w:ascii="Times New Roman" w:eastAsia="Times New Roman" w:hAnsi="Times New Roman" w:cs="Times New Roman"/>
          <w:i/>
          <w:sz w:val="21"/>
          <w:szCs w:val="21"/>
        </w:rPr>
        <w:t xml:space="preserve"> To what extent is the U.S. government accountable due to current administration views on environmental issues?</w:t>
      </w: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884"/>
        <w:gridCol w:w="1238"/>
        <w:gridCol w:w="8509"/>
      </w:tblGrid>
      <w:tr w:rsidR="005F1092" w:rsidRPr="00FE1C81" w:rsidTr="00144133">
        <w:trPr>
          <w:trHeight w:val="395"/>
        </w:trPr>
        <w:tc>
          <w:tcPr>
            <w:tcW w:w="5000" w:type="pct"/>
            <w:gridSpan w:val="3"/>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5F1092" w:rsidRPr="00FE1C81" w:rsidRDefault="00FE1C81" w:rsidP="00C23CB6">
            <w:pPr>
              <w:spacing w:before="120"/>
              <w:ind w:left="72"/>
              <w:rPr>
                <w:rFonts w:ascii="Times New Roman" w:eastAsia="Cambria" w:hAnsi="Times New Roman" w:cs="Times New Roman"/>
                <w:b/>
                <w:i/>
                <w:sz w:val="20"/>
                <w:szCs w:val="20"/>
              </w:rPr>
            </w:pPr>
            <w:r>
              <w:rPr>
                <w:rFonts w:ascii="Times New Roman" w:eastAsia="Cambria" w:hAnsi="Times New Roman" w:cs="Times New Roman"/>
                <w:b/>
                <w:bCs/>
                <w:color w:val="27276F"/>
                <w:spacing w:val="2"/>
                <w:sz w:val="20"/>
                <w:szCs w:val="20"/>
              </w:rPr>
              <w:t xml:space="preserve">Curriculum Connection: </w:t>
            </w:r>
            <w:r w:rsidR="008416E5" w:rsidRPr="00FE1C81">
              <w:rPr>
                <w:rFonts w:ascii="Times New Roman" w:eastAsia="Cambria" w:hAnsi="Times New Roman" w:cs="Times New Roman"/>
                <w:b/>
                <w:bCs/>
                <w:color w:val="27276F"/>
                <w:spacing w:val="2"/>
                <w:sz w:val="20"/>
                <w:szCs w:val="20"/>
              </w:rPr>
              <w:t>Program Can-Do Statement &amp; Performance Assessment Task</w:t>
            </w:r>
          </w:p>
        </w:tc>
      </w:tr>
      <w:tr w:rsidR="00987B13" w:rsidRPr="00FE1C81" w:rsidTr="00C23CB6">
        <w:trPr>
          <w:trHeight w:val="224"/>
        </w:trPr>
        <w:tc>
          <w:tcPr>
            <w:tcW w:w="1669" w:type="pct"/>
            <w:tcBorders>
              <w:top w:val="single" w:sz="4" w:space="0" w:color="F2F2F2" w:themeColor="background1" w:themeShade="F2"/>
              <w:left w:val="single" w:sz="4" w:space="0" w:color="A6A6A6" w:themeColor="background1" w:themeShade="A6"/>
              <w:bottom w:val="nil"/>
              <w:right w:val="nil"/>
            </w:tcBorders>
            <w:shd w:val="clear" w:color="auto" w:fill="FFFFFF"/>
            <w:vAlign w:val="center"/>
          </w:tcPr>
          <w:p w:rsidR="005F1092" w:rsidRPr="00FE1C81" w:rsidRDefault="00987B13" w:rsidP="00987B13">
            <w:pPr>
              <w:rPr>
                <w:rFonts w:ascii="Times New Roman" w:eastAsia="Cambria" w:hAnsi="Times New Roman" w:cs="Times New Roman"/>
                <w:sz w:val="20"/>
                <w:szCs w:val="20"/>
              </w:rPr>
            </w:pPr>
            <w:r w:rsidRPr="00FE1C81">
              <w:rPr>
                <w:rFonts w:ascii="Times New Roman" w:eastAsia="Cambria" w:hAnsi="Times New Roman" w:cs="Times New Roman"/>
                <w:color w:val="BFBFBF" w:themeColor="background1" w:themeShade="BF"/>
                <w:sz w:val="20"/>
                <w:szCs w:val="20"/>
              </w:rPr>
              <w:t>P</w:t>
            </w:r>
            <w:r w:rsidR="005F1092" w:rsidRPr="00FE1C81">
              <w:rPr>
                <w:rFonts w:ascii="Times New Roman" w:eastAsia="Cambria" w:hAnsi="Times New Roman" w:cs="Times New Roman"/>
                <w:color w:val="BFBFBF" w:themeColor="background1" w:themeShade="BF"/>
                <w:sz w:val="20"/>
                <w:szCs w:val="20"/>
              </w:rPr>
              <w:t xml:space="preserve">rogram Can-Do </w:t>
            </w:r>
            <w:r w:rsidR="00380933" w:rsidRPr="00FE1C81">
              <w:rPr>
                <w:rFonts w:ascii="Times New Roman" w:eastAsia="Cambria" w:hAnsi="Times New Roman" w:cs="Times New Roman"/>
                <w:color w:val="BFBFBF" w:themeColor="background1" w:themeShade="BF"/>
                <w:sz w:val="20"/>
                <w:szCs w:val="20"/>
              </w:rPr>
              <w:t>S</w:t>
            </w:r>
            <w:r w:rsidRPr="00FE1C81">
              <w:rPr>
                <w:rFonts w:ascii="Times New Roman" w:eastAsia="Cambria" w:hAnsi="Times New Roman" w:cs="Times New Roman"/>
                <w:color w:val="BFBFBF" w:themeColor="background1" w:themeShade="BF"/>
                <w:sz w:val="20"/>
                <w:szCs w:val="20"/>
              </w:rPr>
              <w:t>tatement</w:t>
            </w:r>
            <w:r w:rsidR="005F1092" w:rsidRPr="00FE1C81">
              <w:rPr>
                <w:rFonts w:ascii="Times New Roman" w:eastAsia="Cambria" w:hAnsi="Times New Roman" w:cs="Times New Roman"/>
                <w:color w:val="BFBFBF" w:themeColor="background1" w:themeShade="BF"/>
                <w:sz w:val="20"/>
                <w:szCs w:val="20"/>
              </w:rPr>
              <w:t>:</w:t>
            </w:r>
          </w:p>
        </w:tc>
        <w:tc>
          <w:tcPr>
            <w:tcW w:w="423" w:type="pct"/>
            <w:vMerge w:val="restart"/>
            <w:tcBorders>
              <w:top w:val="single" w:sz="4" w:space="0" w:color="F2F2F2" w:themeColor="background1" w:themeShade="F2"/>
              <w:left w:val="nil"/>
              <w:bottom w:val="nil"/>
              <w:right w:val="nil"/>
            </w:tcBorders>
            <w:shd w:val="clear" w:color="auto" w:fill="FFFFFF"/>
            <w:vAlign w:val="center"/>
          </w:tcPr>
          <w:p w:rsidR="005F1092" w:rsidRPr="00FE1C81" w:rsidRDefault="00EF1A48" w:rsidP="005F1092">
            <w:pPr>
              <w:spacing w:before="120" w:after="120"/>
              <w:jc w:val="center"/>
              <w:rPr>
                <w:rFonts w:ascii="Times New Roman" w:eastAsia="Cambria" w:hAnsi="Times New Roman" w:cs="Times New Roman"/>
                <w:sz w:val="20"/>
                <w:szCs w:val="20"/>
              </w:rPr>
            </w:pPr>
            <w:r w:rsidRPr="00EF1A48">
              <w:rPr>
                <w:rFonts w:ascii="Times New Roman" w:hAnsi="Times New Roman" w:cs="Times New Roman"/>
                <w:noProof/>
                <w:sz w:val="20"/>
                <w:szCs w:val="20"/>
              </w:rPr>
            </w:r>
            <w:r w:rsidRPr="00EF1A48">
              <w:rPr>
                <w:rFonts w:ascii="Times New Roman" w:hAnsi="Times New Roman" w:cs="Times New Roman"/>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position-horizontal-relative:char;mso-position-vertical-relative:line;v-text-anchor:middle" adj="13320" fillcolor="#f2f2f2" strokecolor="#bfbfbf" strokeweight="1pt">
                  <w10:wrap type="none"/>
                  <w10:anchorlock/>
                </v:shape>
              </w:pict>
            </w:r>
          </w:p>
        </w:tc>
        <w:tc>
          <w:tcPr>
            <w:tcW w:w="2908" w:type="pct"/>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5F1092" w:rsidRPr="00FE1C81" w:rsidRDefault="00987B13" w:rsidP="00286D41">
            <w:pPr>
              <w:spacing w:before="60" w:after="60" w:line="216" w:lineRule="auto"/>
              <w:rPr>
                <w:rFonts w:ascii="Times New Roman" w:eastAsia="Cambria" w:hAnsi="Times New Roman" w:cs="Times New Roman"/>
                <w:color w:val="BFBFBF" w:themeColor="background1" w:themeShade="BF"/>
                <w:sz w:val="20"/>
                <w:szCs w:val="20"/>
              </w:rPr>
            </w:pPr>
            <w:r w:rsidRPr="00FE1C81">
              <w:rPr>
                <w:rFonts w:ascii="Times New Roman" w:eastAsia="Cambria" w:hAnsi="Times New Roman" w:cs="Times New Roman"/>
                <w:color w:val="BFBFBF" w:themeColor="background1" w:themeShade="BF"/>
                <w:sz w:val="20"/>
                <w:szCs w:val="20"/>
              </w:rPr>
              <w:t>Performance</w:t>
            </w:r>
            <w:r w:rsidR="00380933" w:rsidRPr="00FE1C81">
              <w:rPr>
                <w:rFonts w:ascii="Times New Roman" w:eastAsia="Cambria" w:hAnsi="Times New Roman" w:cs="Times New Roman"/>
                <w:color w:val="BFBFBF" w:themeColor="background1" w:themeShade="BF"/>
                <w:sz w:val="20"/>
                <w:szCs w:val="20"/>
              </w:rPr>
              <w:t xml:space="preserve"> A</w:t>
            </w:r>
            <w:r w:rsidR="005F1092" w:rsidRPr="00FE1C81">
              <w:rPr>
                <w:rFonts w:ascii="Times New Roman" w:eastAsia="Cambria" w:hAnsi="Times New Roman" w:cs="Times New Roman"/>
                <w:color w:val="BFBFBF" w:themeColor="background1" w:themeShade="BF"/>
                <w:sz w:val="20"/>
                <w:szCs w:val="20"/>
              </w:rPr>
              <w:t>ssessment</w:t>
            </w:r>
            <w:r w:rsidR="00380933" w:rsidRPr="00FE1C81">
              <w:rPr>
                <w:rFonts w:ascii="Times New Roman" w:eastAsia="Cambria" w:hAnsi="Times New Roman" w:cs="Times New Roman"/>
                <w:color w:val="BFBFBF" w:themeColor="background1" w:themeShade="BF"/>
                <w:sz w:val="20"/>
                <w:szCs w:val="20"/>
              </w:rPr>
              <w:t xml:space="preserve"> T</w:t>
            </w:r>
            <w:r w:rsidR="00F14A11" w:rsidRPr="00FE1C81">
              <w:rPr>
                <w:rFonts w:ascii="Times New Roman" w:eastAsia="Cambria" w:hAnsi="Times New Roman" w:cs="Times New Roman"/>
                <w:color w:val="BFBFBF" w:themeColor="background1" w:themeShade="BF"/>
                <w:sz w:val="20"/>
                <w:szCs w:val="20"/>
              </w:rPr>
              <w:t>ask</w:t>
            </w:r>
            <w:r w:rsidRPr="00FE1C81">
              <w:rPr>
                <w:rFonts w:ascii="Times New Roman" w:eastAsia="Cambria" w:hAnsi="Times New Roman" w:cs="Times New Roman"/>
                <w:color w:val="BFBFBF" w:themeColor="background1" w:themeShade="BF"/>
                <w:sz w:val="20"/>
                <w:szCs w:val="20"/>
              </w:rPr>
              <w:t>:</w:t>
            </w:r>
          </w:p>
        </w:tc>
      </w:tr>
      <w:tr w:rsidR="00987B13" w:rsidRPr="00FE1C81" w:rsidTr="00C23CB6">
        <w:trPr>
          <w:trHeight w:val="661"/>
        </w:trPr>
        <w:tc>
          <w:tcPr>
            <w:tcW w:w="1669" w:type="pct"/>
            <w:tcBorders>
              <w:top w:val="nil"/>
              <w:left w:val="single" w:sz="4" w:space="0" w:color="A6A6A6" w:themeColor="background1" w:themeShade="A6"/>
              <w:bottom w:val="single" w:sz="4" w:space="0" w:color="A6A6A6" w:themeColor="background1" w:themeShade="A6"/>
              <w:right w:val="nil"/>
            </w:tcBorders>
            <w:shd w:val="clear" w:color="auto" w:fill="FFFFFF"/>
          </w:tcPr>
          <w:p w:rsidR="00CB208B" w:rsidRPr="00FE1C81" w:rsidRDefault="00CB208B"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take an active role in formal and informal face-</w:t>
            </w:r>
            <w:proofErr w:type="spellStart"/>
            <w:r w:rsidRPr="00FE1C81">
              <w:rPr>
                <w:rFonts w:ascii="Times New Roman" w:hAnsi="Times New Roman" w:cs="Times New Roman"/>
                <w:sz w:val="20"/>
                <w:szCs w:val="20"/>
              </w:rPr>
              <w:t>toface</w:t>
            </w:r>
            <w:proofErr w:type="spellEnd"/>
            <w:r w:rsidRPr="00FE1C81">
              <w:rPr>
                <w:rFonts w:ascii="Times New Roman" w:hAnsi="Times New Roman" w:cs="Times New Roman"/>
                <w:sz w:val="20"/>
                <w:szCs w:val="20"/>
              </w:rPr>
              <w:t xml:space="preserve"> or Skype discussions with STARTALK peers, peers in partner schools, instructors and experts on topics related to Environmental Challenges by using probing questions, providing explanations, supporting, reacting to and comparing opinions and preferences, and expressing advice and emotions.</w:t>
            </w:r>
          </w:p>
          <w:p w:rsidR="00CB208B" w:rsidRPr="00FE1C81" w:rsidRDefault="00CB208B" w:rsidP="00CB208B">
            <w:pPr>
              <w:pStyle w:val="ListParagraph"/>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maintain spontaneous extended spoken or written conversations and discussions in Hindi/Urdu across various time frames using series of connected sentences and probing questions about targeted topics, issues experiences and events related to the theme of Environmental Challenges.</w:t>
            </w:r>
          </w:p>
          <w:p w:rsidR="008927A0" w:rsidRPr="00FE1C81" w:rsidRDefault="008927A0" w:rsidP="008927A0">
            <w:pPr>
              <w:rPr>
                <w:rFonts w:ascii="Times New Roman" w:hAnsi="Times New Roman" w:cs="Times New Roman"/>
                <w:b/>
                <w:color w:val="C00000"/>
                <w:sz w:val="16"/>
                <w:szCs w:val="16"/>
              </w:rPr>
            </w:pPr>
          </w:p>
          <w:p w:rsidR="008927A0" w:rsidRPr="00FE1C81" w:rsidRDefault="008927A0" w:rsidP="008927A0">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PRESENTATIONAL</w:t>
            </w:r>
          </w:p>
          <w:p w:rsidR="00C23CB6" w:rsidRPr="00FE1C81" w:rsidRDefault="00C23CB6" w:rsidP="00C23CB6">
            <w:pPr>
              <w:rPr>
                <w:rFonts w:ascii="Times New Roman" w:hAnsi="Times New Roman" w:cs="Times New Roman"/>
                <w:sz w:val="20"/>
                <w:szCs w:val="20"/>
              </w:rPr>
            </w:pPr>
            <w:r w:rsidRPr="00FE1C81">
              <w:rPr>
                <w:rFonts w:ascii="Times New Roman" w:hAnsi="Times New Roman" w:cs="Times New Roman"/>
                <w:sz w:val="20"/>
                <w:szCs w:val="20"/>
              </w:rPr>
              <w:t>I can deliver detailed and organized SPOKEN or WRITTEN presentations in Hindi/Urdu at the paragraph level and in various time frames based on information obtained from research and other sources on topics related to Environmental Challenges.</w:t>
            </w:r>
          </w:p>
          <w:p w:rsidR="00C23CB6" w:rsidRPr="00FE1C81" w:rsidRDefault="00C23CB6" w:rsidP="00C23CB6">
            <w:pPr>
              <w:rPr>
                <w:rFonts w:ascii="Times New Roman" w:hAnsi="Times New Roman" w:cs="Times New Roman"/>
                <w:sz w:val="20"/>
                <w:szCs w:val="20"/>
              </w:rPr>
            </w:pPr>
          </w:p>
          <w:p w:rsidR="00C23CB6" w:rsidRPr="00FE1C81" w:rsidRDefault="00C23CB6" w:rsidP="00FE1C81">
            <w:pPr>
              <w:rPr>
                <w:rFonts w:ascii="Times New Roman" w:eastAsia="Cambria" w:hAnsi="Times New Roman" w:cs="Times New Roman"/>
                <w:sz w:val="20"/>
                <w:szCs w:val="20"/>
              </w:rPr>
            </w:pPr>
            <w:r w:rsidRPr="00FE1C81">
              <w:rPr>
                <w:rFonts w:ascii="Times New Roman" w:hAnsi="Times New Roman" w:cs="Times New Roman"/>
                <w:sz w:val="20"/>
                <w:szCs w:val="20"/>
              </w:rPr>
              <w:t>I can advocate, present a point of view on issues related to Environmental Challenges taking into consideration cultural perspectives, and/or present SPOKEN or WRITTEN arguments with supporting evidence using organized paragraphs in various time frame</w:t>
            </w:r>
            <w:r w:rsidR="0056008D">
              <w:rPr>
                <w:rFonts w:ascii="Times New Roman" w:hAnsi="Times New Roman" w:cs="Times New Roman"/>
                <w:sz w:val="20"/>
                <w:szCs w:val="20"/>
              </w:rPr>
              <w:t>s</w:t>
            </w:r>
            <w:bookmarkStart w:id="0" w:name="_GoBack"/>
            <w:bookmarkEnd w:id="0"/>
            <w:r w:rsidR="00FE1C81">
              <w:rPr>
                <w:rFonts w:ascii="Times New Roman" w:hAnsi="Times New Roman" w:cs="Times New Roman"/>
                <w:sz w:val="20"/>
                <w:szCs w:val="20"/>
              </w:rPr>
              <w:t>.</w:t>
            </w:r>
          </w:p>
        </w:tc>
        <w:tc>
          <w:tcPr>
            <w:tcW w:w="423" w:type="pct"/>
            <w:vMerge/>
            <w:tcBorders>
              <w:top w:val="nil"/>
              <w:left w:val="nil"/>
              <w:bottom w:val="single" w:sz="4" w:space="0" w:color="A6A6A6" w:themeColor="background1" w:themeShade="A6"/>
              <w:right w:val="nil"/>
            </w:tcBorders>
            <w:shd w:val="clear" w:color="auto" w:fill="FFFFFF"/>
            <w:vAlign w:val="center"/>
          </w:tcPr>
          <w:p w:rsidR="005F1092" w:rsidRPr="00FE1C81" w:rsidRDefault="005F1092" w:rsidP="005F1092">
            <w:pPr>
              <w:spacing w:before="120" w:after="120"/>
              <w:jc w:val="center"/>
              <w:rPr>
                <w:rFonts w:ascii="Times New Roman" w:hAnsi="Times New Roman" w:cs="Times New Roman"/>
                <w:noProof/>
                <w:sz w:val="20"/>
                <w:szCs w:val="20"/>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CB208B" w:rsidRPr="00FE1C81" w:rsidRDefault="008927A0"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 PERFORMANCE ASSESSMENT TASKS:</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 xml:space="preserve">Learners actively participate in face-to-face or Skype conversations on topics related to the theme of Environmental Challenges using information and perspectives obtained from Hindi/Urdu texts, classmates, partner school peers, and environmental experts as the context for discussion when engaging in interpersonal </w:t>
            </w:r>
            <w:proofErr w:type="spellStart"/>
            <w:r w:rsidRPr="00FE1C81">
              <w:rPr>
                <w:rFonts w:ascii="Times New Roman" w:hAnsi="Times New Roman" w:cs="Times New Roman"/>
                <w:sz w:val="20"/>
                <w:szCs w:val="20"/>
              </w:rPr>
              <w:t>preSkype</w:t>
            </w:r>
            <w:proofErr w:type="spellEnd"/>
            <w:r w:rsidRPr="00FE1C81">
              <w:rPr>
                <w:rFonts w:ascii="Times New Roman" w:hAnsi="Times New Roman" w:cs="Times New Roman"/>
                <w:sz w:val="20"/>
                <w:szCs w:val="20"/>
              </w:rPr>
              <w:t xml:space="preserve"> activities, Skype sessions, post –Skype debriefings and when completing Application of Learning tasks. They express their reactions (advice, opinions, emotions and preferences), make comparisons and provide evidence or explanations as warranted to justify assertions.</w:t>
            </w:r>
          </w:p>
          <w:p w:rsidR="00CB208B" w:rsidRPr="00FE1C81" w:rsidRDefault="00CB208B" w:rsidP="00CB208B">
            <w:pPr>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 xml:space="preserve">Learners hold unrehearsed extended face-to-face or virtual spoken or written conversations on lesson topics related to the theme of environmental challenges using information acquired from a variety of culturally authentic sources. They interact with respect for cultural differences and converse with ease one-to-one and in small groups or teams to meet both social and academic needs during lesson specific pre-Skype activities, Skype sessions, </w:t>
            </w:r>
            <w:proofErr w:type="gramStart"/>
            <w:r w:rsidRPr="00FE1C81">
              <w:rPr>
                <w:rFonts w:ascii="Times New Roman" w:hAnsi="Times New Roman" w:cs="Times New Roman"/>
                <w:sz w:val="20"/>
                <w:szCs w:val="20"/>
              </w:rPr>
              <w:t>post</w:t>
            </w:r>
            <w:proofErr w:type="gramEnd"/>
            <w:r w:rsidRPr="00FE1C81">
              <w:rPr>
                <w:rFonts w:ascii="Times New Roman" w:hAnsi="Times New Roman" w:cs="Times New Roman"/>
                <w:sz w:val="20"/>
                <w:szCs w:val="20"/>
              </w:rPr>
              <w:t xml:space="preserve"> – Skype debriefings and to complete Application of Learning tasks.</w:t>
            </w:r>
          </w:p>
          <w:p w:rsidR="00CB208B" w:rsidRPr="00FE1C81" w:rsidRDefault="00CB208B" w:rsidP="00CB208B">
            <w:pPr>
              <w:ind w:left="720"/>
              <w:rPr>
                <w:rFonts w:ascii="Times New Roman" w:hAnsi="Times New Roman" w:cs="Times New Roman"/>
                <w:sz w:val="16"/>
                <w:szCs w:val="16"/>
              </w:rPr>
            </w:pPr>
          </w:p>
          <w:p w:rsidR="005F1092" w:rsidRDefault="00C23CB6" w:rsidP="00987B13">
            <w:pPr>
              <w:spacing w:before="60" w:after="60" w:line="216" w:lineRule="auto"/>
              <w:rPr>
                <w:rFonts w:ascii="Times New Roman" w:eastAsia="Cambria" w:hAnsi="Times New Roman" w:cs="Times New Roman"/>
                <w:b/>
                <w:color w:val="C00000"/>
                <w:sz w:val="20"/>
                <w:szCs w:val="20"/>
              </w:rPr>
            </w:pPr>
            <w:r w:rsidRPr="00FE1C81">
              <w:rPr>
                <w:rFonts w:ascii="Times New Roman" w:eastAsia="Cambria" w:hAnsi="Times New Roman" w:cs="Times New Roman"/>
                <w:b/>
                <w:color w:val="C00000"/>
                <w:sz w:val="20"/>
                <w:szCs w:val="20"/>
              </w:rPr>
              <w:t>PRESENTATIONAL PERFORMANCE ASSESSMENT TASKS</w:t>
            </w:r>
          </w:p>
          <w:p w:rsidR="00FE1C81" w:rsidRDefault="00FE1C81" w:rsidP="00FE1C81">
            <w:pPr>
              <w:rPr>
                <w:rFonts w:ascii="Times New Roman" w:hAnsi="Times New Roman" w:cs="Times New Roman"/>
                <w:sz w:val="20"/>
                <w:szCs w:val="20"/>
              </w:rPr>
            </w:pPr>
            <w:r w:rsidRPr="00FE1C81">
              <w:rPr>
                <w:rFonts w:ascii="Times New Roman" w:hAnsi="Times New Roman" w:cs="Times New Roman"/>
                <w:sz w:val="20"/>
                <w:szCs w:val="20"/>
              </w:rPr>
              <w:t>Learners provide coherent spoken or written explanations or descriptions of concrete and some abstract topics on the environment informed by facts and cultural perspectives obtained from a variety of culturally-authentic sources, peers and experts as required for completion of daily formative presentational tasks (e.g., multimedia projects, reflective blog posts, green city products).</w:t>
            </w:r>
          </w:p>
          <w:p w:rsidR="00FE1C81" w:rsidRDefault="00FE1C81" w:rsidP="00FE1C81">
            <w:pPr>
              <w:rPr>
                <w:rFonts w:ascii="Times New Roman" w:hAnsi="Times New Roman" w:cs="Times New Roman"/>
                <w:sz w:val="20"/>
                <w:szCs w:val="20"/>
              </w:rPr>
            </w:pPr>
          </w:p>
          <w:p w:rsidR="00FE1C81" w:rsidRPr="00FE1C81" w:rsidRDefault="00FE1C81" w:rsidP="00FE1C81">
            <w:pPr>
              <w:rPr>
                <w:rFonts w:ascii="Times New Roman" w:hAnsi="Times New Roman" w:cs="Times New Roman"/>
                <w:sz w:val="12"/>
                <w:szCs w:val="12"/>
              </w:rPr>
            </w:pPr>
          </w:p>
          <w:p w:rsidR="00FE1C81" w:rsidRPr="00FE1C81" w:rsidRDefault="00FE1C81" w:rsidP="00FE1C81">
            <w:pPr>
              <w:rPr>
                <w:rFonts w:ascii="Times New Roman" w:eastAsia="Cambria" w:hAnsi="Times New Roman" w:cs="Times New Roman"/>
                <w:b/>
                <w:color w:val="C00000"/>
                <w:sz w:val="20"/>
                <w:szCs w:val="20"/>
              </w:rPr>
            </w:pPr>
            <w:r w:rsidRPr="00FE1C81">
              <w:rPr>
                <w:rFonts w:ascii="Times New Roman" w:hAnsi="Times New Roman" w:cs="Times New Roman"/>
                <w:sz w:val="20"/>
                <w:szCs w:val="20"/>
              </w:rPr>
              <w:t xml:space="preserve">Learners present persuasive evidence-based positions on environmental topics and advocate for and justify solutions to environmental issues incorporating varying cultural perspectives. They present Ad Campaigns, Op </w:t>
            </w:r>
            <w:proofErr w:type="spellStart"/>
            <w:r w:rsidRPr="00FE1C81">
              <w:rPr>
                <w:rFonts w:ascii="Times New Roman" w:hAnsi="Times New Roman" w:cs="Times New Roman"/>
                <w:sz w:val="20"/>
                <w:szCs w:val="20"/>
              </w:rPr>
              <w:t>Eds</w:t>
            </w:r>
            <w:proofErr w:type="spellEnd"/>
            <w:r w:rsidRPr="00FE1C81">
              <w:rPr>
                <w:rFonts w:ascii="Times New Roman" w:hAnsi="Times New Roman" w:cs="Times New Roman"/>
                <w:sz w:val="20"/>
                <w:szCs w:val="20"/>
              </w:rPr>
              <w:t xml:space="preserve"> and other tasks to authentic audiences of listeners and viewers and take part in a debate on either the propositional or oppositional team addressing allowance of e-waste disposal in India and Pakistan.</w:t>
            </w:r>
          </w:p>
        </w:tc>
      </w:tr>
    </w:tbl>
    <w:p w:rsidR="005F1092" w:rsidRPr="00FE1C81" w:rsidRDefault="005F109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765"/>
        <w:gridCol w:w="1441"/>
        <w:gridCol w:w="3546"/>
        <w:gridCol w:w="4864"/>
      </w:tblGrid>
      <w:tr w:rsidR="004802ED" w:rsidRPr="00FE1C81" w:rsidTr="00380933">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A04450" w:rsidRDefault="00887BBA" w:rsidP="002742E8">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t>Learning Episode</w:t>
            </w:r>
            <w:r w:rsidR="008416E5" w:rsidRPr="00A04450">
              <w:rPr>
                <w:rFonts w:ascii="Times New Roman" w:eastAsia="Calibri" w:hAnsi="Times New Roman" w:cs="Times New Roman"/>
                <w:b/>
                <w:color w:val="BB114A"/>
                <w:lang w:eastAsia="zh-CN"/>
              </w:rPr>
              <w:t xml:space="preserve"> </w:t>
            </w:r>
            <w:r w:rsidR="008416E5" w:rsidRPr="00A04450">
              <w:rPr>
                <w:rFonts w:ascii="Times New Roman" w:eastAsia="Calibri" w:hAnsi="Times New Roman" w:cs="Times New Roman"/>
                <w:b/>
                <w:color w:val="000000" w:themeColor="text1"/>
                <w:lang w:eastAsia="zh-CN"/>
              </w:rPr>
              <w:t>#1</w:t>
            </w:r>
            <w:r w:rsidR="00FE1C81" w:rsidRPr="00A04450">
              <w:rPr>
                <w:rFonts w:ascii="Times New Roman" w:eastAsia="Calibri" w:hAnsi="Times New Roman" w:cs="Times New Roman"/>
                <w:b/>
                <w:color w:val="000000" w:themeColor="text1"/>
                <w:lang w:eastAsia="zh-CN"/>
              </w:rPr>
              <w:t>: Pre-Skype Activities</w:t>
            </w:r>
            <w:r w:rsidR="008416E5" w:rsidRPr="00A04450">
              <w:rPr>
                <w:rFonts w:ascii="Times New Roman" w:eastAsia="Calibri" w:hAnsi="Times New Roman" w:cs="Times New Roman"/>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FE1C81" w:rsidRDefault="004E5859" w:rsidP="00FE1C81">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Number of m</w:t>
            </w:r>
            <w:r w:rsidR="004802ED" w:rsidRPr="00FE1C81">
              <w:rPr>
                <w:rFonts w:ascii="Times New Roman" w:hAnsi="Times New Roman" w:cs="Times New Roman"/>
                <w:b/>
                <w:color w:val="BB114A"/>
                <w:sz w:val="20"/>
                <w:szCs w:val="20"/>
              </w:rPr>
              <w:t>inutes</w:t>
            </w:r>
            <w:r w:rsidR="007E13AF" w:rsidRPr="00FE1C81">
              <w:rPr>
                <w:rFonts w:ascii="Times New Roman" w:hAnsi="Times New Roman" w:cs="Times New Roman"/>
                <w:b/>
                <w:color w:val="BB114A"/>
                <w:sz w:val="20"/>
                <w:szCs w:val="20"/>
              </w:rPr>
              <w:t xml:space="preserve"> for this episode</w:t>
            </w:r>
            <w:r w:rsidR="004802ED" w:rsidRPr="00FE1C81">
              <w:rPr>
                <w:rFonts w:ascii="Times New Roman" w:hAnsi="Times New Roman" w:cs="Times New Roman"/>
                <w:b/>
                <w:color w:val="BB114A"/>
                <w:sz w:val="20"/>
                <w:szCs w:val="20"/>
              </w:rPr>
              <w:t xml:space="preserve">: </w:t>
            </w:r>
            <w:r w:rsidR="00FE1C81" w:rsidRPr="00FE1C81">
              <w:rPr>
                <w:rFonts w:ascii="Times New Roman" w:hAnsi="Times New Roman" w:cs="Times New Roman"/>
                <w:sz w:val="20"/>
                <w:szCs w:val="20"/>
              </w:rPr>
              <w:t>multiple 15-20 minute segments per episode</w:t>
            </w:r>
          </w:p>
        </w:tc>
      </w:tr>
      <w:tr w:rsidR="00DC6302" w:rsidRPr="00FE1C81" w:rsidTr="00144133">
        <w:trPr>
          <w:trHeight w:val="364"/>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91436C"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Lesson Can-Do Statement</w:t>
            </w:r>
            <w:r w:rsidR="008416E5" w:rsidRPr="00FE1C81">
              <w:rPr>
                <w:rFonts w:ascii="Times New Roman" w:hAnsi="Times New Roman" w:cs="Times New Roman"/>
                <w:b/>
                <w:bCs/>
                <w:color w:val="27276F"/>
                <w:spacing w:val="2"/>
                <w:sz w:val="20"/>
                <w:szCs w:val="20"/>
              </w:rPr>
              <w:t xml:space="preserve"> </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8416E5" w:rsidP="00E86136">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DC6302" w:rsidRPr="00FE1C81" w:rsidRDefault="00DC6302" w:rsidP="00CA436E">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FE1C81" w:rsidRDefault="008416E5"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DC6302" w:rsidRPr="00FE1C81" w:rsidTr="008117B9">
        <w:trPr>
          <w:trHeight w:val="720"/>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9D5E71" w:rsidRDefault="009478D0" w:rsidP="009478D0">
            <w:pPr>
              <w:pStyle w:val="ListParagraph"/>
              <w:widowControl w:val="0"/>
              <w:numPr>
                <w:ilvl w:val="0"/>
                <w:numId w:val="28"/>
              </w:numPr>
              <w:rPr>
                <w:rFonts w:ascii="Times New Roman" w:hAnsi="Times New Roman" w:cs="Times New Roman"/>
                <w:sz w:val="20"/>
                <w:szCs w:val="20"/>
              </w:rPr>
            </w:pPr>
            <w:r>
              <w:rPr>
                <w:rFonts w:ascii="Times New Roman" w:hAnsi="Times New Roman" w:cs="Times New Roman"/>
                <w:sz w:val="20"/>
                <w:szCs w:val="20"/>
              </w:rPr>
              <w:t>I can express my opinions about peer postings on global warming politics.</w:t>
            </w:r>
          </w:p>
          <w:p w:rsidR="009478D0" w:rsidRPr="009478D0" w:rsidRDefault="009478D0" w:rsidP="009478D0">
            <w:pPr>
              <w:numPr>
                <w:ilvl w:val="0"/>
                <w:numId w:val="16"/>
              </w:numPr>
              <w:textAlignment w:val="baseline"/>
              <w:rPr>
                <w:rFonts w:ascii="Times New Roman" w:hAnsi="Times New Roman" w:cs="Times New Roman"/>
                <w:i/>
                <w:iCs/>
                <w:sz w:val="20"/>
                <w:szCs w:val="20"/>
              </w:rPr>
            </w:pPr>
            <w:r>
              <w:rPr>
                <w:rFonts w:ascii="Times New Roman" w:eastAsia="Times New Roman" w:hAnsi="Times New Roman" w:cs="Times New Roman"/>
                <w:bCs/>
                <w:color w:val="000000"/>
                <w:sz w:val="20"/>
                <w:szCs w:val="20"/>
              </w:rPr>
              <w:t>I can share my</w:t>
            </w:r>
            <w:r w:rsidRPr="009478D0">
              <w:rPr>
                <w:rFonts w:ascii="Times New Roman" w:eastAsia="Times New Roman" w:hAnsi="Times New Roman" w:cs="Times New Roman"/>
                <w:bCs/>
                <w:color w:val="000000"/>
                <w:sz w:val="20"/>
                <w:szCs w:val="20"/>
              </w:rPr>
              <w:t xml:space="preserve"> findings about </w:t>
            </w:r>
            <w:r w:rsidRPr="009478D0">
              <w:rPr>
                <w:rFonts w:ascii="Times New Roman" w:hAnsi="Times New Roman" w:cs="Times New Roman"/>
                <w:iCs/>
                <w:sz w:val="20"/>
                <w:szCs w:val="20"/>
              </w:rPr>
              <w:t>curren</w:t>
            </w:r>
            <w:r>
              <w:rPr>
                <w:rFonts w:ascii="Times New Roman" w:hAnsi="Times New Roman" w:cs="Times New Roman"/>
                <w:iCs/>
                <w:sz w:val="20"/>
                <w:szCs w:val="20"/>
              </w:rPr>
              <w:t xml:space="preserve">t initiatives undertaken by IN/PK/US </w:t>
            </w:r>
            <w:r w:rsidRPr="009478D0">
              <w:rPr>
                <w:rFonts w:ascii="Times New Roman" w:hAnsi="Times New Roman" w:cs="Times New Roman"/>
                <w:iCs/>
                <w:sz w:val="20"/>
                <w:szCs w:val="20"/>
              </w:rPr>
              <w:t>government</w:t>
            </w:r>
            <w:r>
              <w:rPr>
                <w:rFonts w:ascii="Times New Roman" w:hAnsi="Times New Roman" w:cs="Times New Roman"/>
                <w:iCs/>
                <w:sz w:val="20"/>
                <w:szCs w:val="20"/>
              </w:rPr>
              <w:t>s</w:t>
            </w:r>
            <w:r w:rsidRPr="009478D0">
              <w:rPr>
                <w:rFonts w:ascii="Times New Roman" w:hAnsi="Times New Roman" w:cs="Times New Roman"/>
                <w:iCs/>
                <w:sz w:val="20"/>
                <w:szCs w:val="20"/>
              </w:rPr>
              <w:t xml:space="preserve"> and NGOs related to protecting the environment </w:t>
            </w:r>
            <w:r>
              <w:rPr>
                <w:rFonts w:ascii="Times New Roman" w:hAnsi="Times New Roman" w:cs="Times New Roman"/>
                <w:iCs/>
                <w:sz w:val="20"/>
                <w:szCs w:val="20"/>
              </w:rPr>
              <w:t>(air, water, noise, land, global warming)</w:t>
            </w:r>
          </w:p>
          <w:p w:rsidR="009478D0" w:rsidRPr="009478D0" w:rsidRDefault="009478D0" w:rsidP="009478D0">
            <w:pPr>
              <w:numPr>
                <w:ilvl w:val="0"/>
                <w:numId w:val="16"/>
              </w:numPr>
              <w:textAlignment w:val="baseline"/>
              <w:rPr>
                <w:rFonts w:ascii="Times New Roman" w:hAnsi="Times New Roman" w:cs="Times New Roman"/>
                <w:i/>
                <w:iCs/>
                <w:sz w:val="20"/>
                <w:szCs w:val="20"/>
              </w:rPr>
            </w:pPr>
            <w:r>
              <w:rPr>
                <w:rFonts w:ascii="Times New Roman" w:eastAsia="Times New Roman" w:hAnsi="Times New Roman" w:cs="Times New Roman"/>
                <w:bCs/>
                <w:color w:val="000000"/>
                <w:sz w:val="20"/>
                <w:szCs w:val="20"/>
              </w:rPr>
              <w:t>I can</w:t>
            </w:r>
            <w:r>
              <w:rPr>
                <w:rFonts w:ascii="Times New Roman" w:hAnsi="Times New Roman" w:cs="Times New Roman"/>
                <w:iCs/>
                <w:sz w:val="20"/>
                <w:szCs w:val="20"/>
              </w:rPr>
              <w:t xml:space="preserve"> s</w:t>
            </w:r>
            <w:r w:rsidRPr="009478D0">
              <w:rPr>
                <w:rFonts w:ascii="Times New Roman" w:hAnsi="Times New Roman" w:cs="Times New Roman"/>
                <w:sz w:val="20"/>
                <w:szCs w:val="20"/>
              </w:rPr>
              <w:t>peculate on which initiatives seem most successful and explain why.</w:t>
            </w:r>
          </w:p>
          <w:p w:rsidR="009478D0" w:rsidRPr="000B004E" w:rsidRDefault="009478D0" w:rsidP="009478D0">
            <w:pPr>
              <w:numPr>
                <w:ilvl w:val="0"/>
                <w:numId w:val="16"/>
              </w:numPr>
              <w:textAlignment w:val="baseline"/>
              <w:rPr>
                <w:rFonts w:ascii="Times New Roman" w:hAnsi="Times New Roman" w:cs="Times New Roman"/>
                <w:i/>
                <w:iCs/>
                <w:sz w:val="20"/>
                <w:szCs w:val="20"/>
              </w:rPr>
            </w:pPr>
            <w:r>
              <w:rPr>
                <w:rFonts w:ascii="Times New Roman" w:hAnsi="Times New Roman" w:cs="Times New Roman"/>
                <w:sz w:val="20"/>
                <w:szCs w:val="20"/>
              </w:rPr>
              <w:t xml:space="preserve">I can </w:t>
            </w:r>
            <w:r w:rsidRPr="000B004E">
              <w:rPr>
                <w:rFonts w:ascii="Times New Roman" w:hAnsi="Times New Roman" w:cs="Times New Roman"/>
                <w:sz w:val="20"/>
                <w:szCs w:val="20"/>
              </w:rPr>
              <w:t xml:space="preserve"> draw “preliminary” conclusions about the overall impact of the role of government and NGOs </w:t>
            </w:r>
          </w:p>
          <w:p w:rsidR="009478D0" w:rsidRPr="009478D0" w:rsidRDefault="007F01D9" w:rsidP="007F01D9">
            <w:pPr>
              <w:numPr>
                <w:ilvl w:val="0"/>
                <w:numId w:val="16"/>
              </w:numPr>
              <w:textAlignment w:val="baseline"/>
              <w:rPr>
                <w:rFonts w:ascii="Times New Roman" w:hAnsi="Times New Roman" w:cs="Times New Roman"/>
                <w:sz w:val="20"/>
                <w:szCs w:val="20"/>
              </w:rPr>
            </w:pPr>
            <w:r>
              <w:rPr>
                <w:rFonts w:ascii="Times New Roman" w:hAnsi="Times New Roman" w:cs="Times New Roman"/>
                <w:sz w:val="20"/>
                <w:szCs w:val="20"/>
              </w:rPr>
              <w:t>I can c</w:t>
            </w:r>
            <w:r w:rsidR="009478D0" w:rsidRPr="000B004E">
              <w:rPr>
                <w:rFonts w:ascii="Times New Roman" w:hAnsi="Times New Roman" w:cs="Times New Roman"/>
                <w:sz w:val="20"/>
                <w:szCs w:val="20"/>
              </w:rPr>
              <w:t>ompose a list of questions for partner school peers.</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85857" w:rsidRDefault="00285857" w:rsidP="00285857">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B151B6" w:rsidRPr="00B151B6" w:rsidRDefault="00B151B6" w:rsidP="00B151B6">
            <w:pPr>
              <w:pStyle w:val="ListParagraph"/>
              <w:numPr>
                <w:ilvl w:val="0"/>
                <w:numId w:val="38"/>
              </w:numPr>
              <w:spacing w:before="60" w:after="60"/>
              <w:rPr>
                <w:rFonts w:ascii="Times New Roman" w:hAnsi="Times New Roman" w:cs="Times New Roman"/>
                <w:sz w:val="20"/>
                <w:szCs w:val="20"/>
              </w:rPr>
            </w:pPr>
            <w:r>
              <w:rPr>
                <w:rFonts w:ascii="Times New Roman" w:hAnsi="Times New Roman" w:cs="Times New Roman"/>
                <w:sz w:val="20"/>
                <w:szCs w:val="20"/>
              </w:rPr>
              <w:t xml:space="preserve">General  information </w:t>
            </w:r>
            <w:proofErr w:type="spellStart"/>
            <w:r>
              <w:rPr>
                <w:rFonts w:ascii="Times New Roman" w:hAnsi="Times New Roman" w:cs="Times New Roman"/>
                <w:sz w:val="20"/>
                <w:szCs w:val="20"/>
              </w:rPr>
              <w:t>onGovernment</w:t>
            </w:r>
            <w:proofErr w:type="spellEnd"/>
            <w:r>
              <w:rPr>
                <w:rFonts w:ascii="Times New Roman" w:hAnsi="Times New Roman" w:cs="Times New Roman"/>
                <w:sz w:val="20"/>
                <w:szCs w:val="20"/>
              </w:rPr>
              <w:t xml:space="preserve"> and NGOs</w:t>
            </w:r>
          </w:p>
          <w:p w:rsidR="00B151B6" w:rsidRPr="00EA2054" w:rsidRDefault="00B151B6" w:rsidP="00B151B6">
            <w:pPr>
              <w:pStyle w:val="ListParagraph"/>
              <w:numPr>
                <w:ilvl w:val="0"/>
                <w:numId w:val="25"/>
              </w:numPr>
              <w:autoSpaceDE w:val="0"/>
              <w:autoSpaceDN w:val="0"/>
              <w:adjustRightInd w:val="0"/>
              <w:rPr>
                <w:rFonts w:ascii="Times New Roman" w:hAnsi="Times New Roman" w:cs="Times New Roman"/>
                <w:sz w:val="20"/>
                <w:szCs w:val="20"/>
              </w:rPr>
            </w:pPr>
            <w:r w:rsidRPr="003505B2">
              <w:rPr>
                <w:rFonts w:ascii="Times New Roman" w:hAnsi="Times New Roman" w:cs="Times New Roman"/>
                <w:color w:val="222222"/>
                <w:sz w:val="20"/>
                <w:szCs w:val="20"/>
                <w:lang w:val="en-GB"/>
              </w:rPr>
              <w:t xml:space="preserve">Government’s overall track record on </w:t>
            </w:r>
            <w:r>
              <w:rPr>
                <w:rFonts w:ascii="Times New Roman" w:hAnsi="Times New Roman" w:cs="Times New Roman"/>
                <w:color w:val="222222"/>
                <w:sz w:val="20"/>
                <w:szCs w:val="20"/>
                <w:lang w:val="en-GB"/>
              </w:rPr>
              <w:t xml:space="preserve">the </w:t>
            </w:r>
            <w:r w:rsidRPr="003505B2">
              <w:rPr>
                <w:rFonts w:ascii="Times New Roman" w:hAnsi="Times New Roman" w:cs="Times New Roman"/>
                <w:color w:val="222222"/>
                <w:sz w:val="20"/>
                <w:szCs w:val="20"/>
                <w:lang w:val="en-GB"/>
              </w:rPr>
              <w:t>environment and</w:t>
            </w:r>
            <w:r>
              <w:rPr>
                <w:rFonts w:ascii="Times New Roman" w:hAnsi="Times New Roman" w:cs="Times New Roman"/>
                <w:color w:val="222222"/>
                <w:sz w:val="20"/>
                <w:szCs w:val="20"/>
                <w:lang w:val="en-GB"/>
              </w:rPr>
              <w:t xml:space="preserve"> implementation of</w:t>
            </w:r>
            <w:r w:rsidRPr="003505B2">
              <w:rPr>
                <w:rFonts w:ascii="Times New Roman" w:hAnsi="Times New Roman" w:cs="Times New Roman"/>
                <w:color w:val="222222"/>
                <w:sz w:val="20"/>
                <w:szCs w:val="20"/>
                <w:lang w:val="en-GB"/>
              </w:rPr>
              <w:t xml:space="preserve"> </w:t>
            </w:r>
            <w:r>
              <w:rPr>
                <w:rFonts w:ascii="Times New Roman" w:hAnsi="Times New Roman" w:cs="Times New Roman"/>
                <w:color w:val="222222"/>
                <w:sz w:val="20"/>
                <w:szCs w:val="20"/>
                <w:lang w:val="en-GB"/>
              </w:rPr>
              <w:t xml:space="preserve">environmental </w:t>
            </w:r>
            <w:r w:rsidRPr="003505B2">
              <w:rPr>
                <w:rFonts w:ascii="Times New Roman" w:hAnsi="Times New Roman" w:cs="Times New Roman"/>
                <w:color w:val="222222"/>
                <w:sz w:val="20"/>
                <w:szCs w:val="20"/>
                <w:lang w:val="en-GB"/>
              </w:rPr>
              <w:t xml:space="preserve">policies </w:t>
            </w:r>
            <w:r>
              <w:rPr>
                <w:rFonts w:ascii="Times New Roman" w:hAnsi="Times New Roman" w:cs="Times New Roman"/>
                <w:color w:val="222222"/>
                <w:sz w:val="20"/>
                <w:szCs w:val="20"/>
                <w:lang w:val="en-GB"/>
              </w:rPr>
              <w:t xml:space="preserve">is improving, but not </w:t>
            </w:r>
            <w:proofErr w:type="spellStart"/>
            <w:r>
              <w:rPr>
                <w:rFonts w:ascii="Times New Roman" w:hAnsi="Times New Roman" w:cs="Times New Roman"/>
                <w:color w:val="222222"/>
                <w:sz w:val="20"/>
                <w:szCs w:val="20"/>
                <w:lang w:val="en-GB"/>
              </w:rPr>
              <w:t>any where</w:t>
            </w:r>
            <w:proofErr w:type="spellEnd"/>
            <w:r>
              <w:rPr>
                <w:rFonts w:ascii="Times New Roman" w:hAnsi="Times New Roman" w:cs="Times New Roman"/>
                <w:color w:val="222222"/>
                <w:sz w:val="20"/>
                <w:szCs w:val="20"/>
                <w:lang w:val="en-GB"/>
              </w:rPr>
              <w:t xml:space="preserve"> near to the desired extent</w:t>
            </w:r>
          </w:p>
          <w:p w:rsidR="00BF5439" w:rsidRPr="003505B2" w:rsidRDefault="00BF5439" w:rsidP="00BF5439">
            <w:pPr>
              <w:pStyle w:val="ListParagraph"/>
              <w:numPr>
                <w:ilvl w:val="0"/>
                <w:numId w:val="25"/>
              </w:numPr>
              <w:autoSpaceDE w:val="0"/>
              <w:autoSpaceDN w:val="0"/>
              <w:adjustRightInd w:val="0"/>
              <w:rPr>
                <w:rFonts w:ascii="Times New Roman" w:hAnsi="Times New Roman" w:cs="Times New Roman"/>
                <w:sz w:val="20"/>
                <w:szCs w:val="20"/>
              </w:rPr>
            </w:pPr>
            <w:r w:rsidRPr="003505B2">
              <w:rPr>
                <w:rFonts w:ascii="Times New Roman" w:hAnsi="Times New Roman" w:cs="Times New Roman"/>
                <w:sz w:val="20"/>
                <w:szCs w:val="20"/>
              </w:rPr>
              <w:t>Environmental non-governmental organizations, in recent years, have grown in size and in number as a result of governmental negligence towards the environmental crisis.</w:t>
            </w:r>
          </w:p>
          <w:p w:rsidR="00BF5439" w:rsidRPr="00BF5439" w:rsidRDefault="00BF5439" w:rsidP="00BF5439">
            <w:pPr>
              <w:pStyle w:val="ListParagraph"/>
              <w:numPr>
                <w:ilvl w:val="0"/>
                <w:numId w:val="25"/>
              </w:numPr>
              <w:autoSpaceDE w:val="0"/>
              <w:autoSpaceDN w:val="0"/>
              <w:adjustRightInd w:val="0"/>
              <w:textAlignment w:val="baseline"/>
              <w:rPr>
                <w:rFonts w:ascii="Times New Roman" w:eastAsia="Times New Roman" w:hAnsi="Times New Roman" w:cs="Times New Roman"/>
                <w:color w:val="000000"/>
                <w:sz w:val="20"/>
                <w:szCs w:val="20"/>
              </w:rPr>
            </w:pPr>
            <w:r w:rsidRPr="003505B2">
              <w:rPr>
                <w:rFonts w:ascii="Times New Roman" w:hAnsi="Times New Roman" w:cs="Times New Roman"/>
                <w:sz w:val="20"/>
                <w:szCs w:val="20"/>
              </w:rPr>
              <w:t xml:space="preserve">NGOs have grown in importance to a point where the act as key arbitrating agents within the field of environmental policy. </w:t>
            </w:r>
          </w:p>
          <w:p w:rsidR="00BF5439" w:rsidRPr="003505B2" w:rsidRDefault="00BF5439" w:rsidP="00BF5439">
            <w:pPr>
              <w:pStyle w:val="ListParagraph"/>
              <w:numPr>
                <w:ilvl w:val="0"/>
                <w:numId w:val="25"/>
              </w:numPr>
              <w:autoSpaceDE w:val="0"/>
              <w:autoSpaceDN w:val="0"/>
              <w:adjustRightInd w:val="0"/>
              <w:textAlignment w:val="baseline"/>
              <w:rPr>
                <w:rFonts w:ascii="Times New Roman" w:eastAsia="Times New Roman" w:hAnsi="Times New Roman" w:cs="Times New Roman"/>
                <w:color w:val="000000"/>
                <w:sz w:val="20"/>
                <w:szCs w:val="20"/>
              </w:rPr>
            </w:pPr>
            <w:r w:rsidRPr="003505B2">
              <w:rPr>
                <w:rFonts w:ascii="Times New Roman" w:hAnsi="Times New Roman" w:cs="Times New Roman"/>
                <w:sz w:val="20"/>
                <w:szCs w:val="20"/>
              </w:rPr>
              <w:t>By interrelating global and local concerns, NGOs find themselves able to not only emphasize important ecological issues, but also raise consciousness about the environment.</w:t>
            </w:r>
          </w:p>
          <w:p w:rsidR="00DC6302" w:rsidRPr="00FE1C81" w:rsidRDefault="00DC6302" w:rsidP="00285857">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C6302" w:rsidRPr="009478D0" w:rsidRDefault="00EF6BC8" w:rsidP="00C726D6">
            <w:pPr>
              <w:pStyle w:val="ListParagraph"/>
              <w:numPr>
                <w:ilvl w:val="0"/>
                <w:numId w:val="29"/>
              </w:numPr>
              <w:rPr>
                <w:rFonts w:ascii="Times New Roman" w:hAnsi="Times New Roman" w:cs="Times New Roman"/>
                <w:sz w:val="20"/>
                <w:szCs w:val="20"/>
              </w:rPr>
            </w:pPr>
            <w:r w:rsidRPr="009478D0">
              <w:rPr>
                <w:rFonts w:ascii="Times New Roman" w:hAnsi="Times New Roman" w:cs="Times New Roman"/>
                <w:sz w:val="20"/>
                <w:szCs w:val="20"/>
              </w:rPr>
              <w:t xml:space="preserve">Teacher observations during exchanges </w:t>
            </w:r>
            <w:r w:rsidR="009478D0" w:rsidRPr="009478D0">
              <w:rPr>
                <w:rFonts w:ascii="Times New Roman" w:hAnsi="Times New Roman" w:cs="Times New Roman"/>
                <w:sz w:val="20"/>
                <w:szCs w:val="20"/>
              </w:rPr>
              <w:t xml:space="preserve"> about peer blog postings on global warming, current government and NGO initiatives, conclusions drawn about the role of government/NGOs and creation of questions</w:t>
            </w:r>
            <w:r w:rsidRPr="009478D0">
              <w:rPr>
                <w:rFonts w:ascii="Times New Roman" w:hAnsi="Times New Roman" w:cs="Times New Roman"/>
                <w:sz w:val="20"/>
                <w:szCs w:val="20"/>
              </w:rPr>
              <w:t xml:space="preserve">- Look </w:t>
            </w:r>
            <w:proofErr w:type="spellStart"/>
            <w:r w:rsidRPr="009478D0">
              <w:rPr>
                <w:rFonts w:ascii="Times New Roman" w:hAnsi="Times New Roman" w:cs="Times New Roman"/>
                <w:sz w:val="20"/>
                <w:szCs w:val="20"/>
              </w:rPr>
              <w:t>Fors</w:t>
            </w:r>
            <w:proofErr w:type="spellEnd"/>
            <w:r w:rsidRPr="009478D0">
              <w:rPr>
                <w:rFonts w:ascii="Times New Roman" w:hAnsi="Times New Roman" w:cs="Times New Roman"/>
                <w:sz w:val="20"/>
                <w:szCs w:val="20"/>
              </w:rPr>
              <w:t xml:space="preserve"> include culturally appropriate verbal and non- verbal language, accuracy of content, vocabulary and language structures </w:t>
            </w:r>
            <w:r w:rsidRPr="009478D0">
              <w:rPr>
                <w:rFonts w:ascii="Times New Roman" w:hAnsi="Times New Roman" w:cs="Times New Roman"/>
                <w:sz w:val="20"/>
                <w:szCs w:val="20"/>
                <w:u w:val="single"/>
              </w:rPr>
              <w:t>and</w:t>
            </w:r>
            <w:r w:rsidRPr="009478D0">
              <w:rPr>
                <w:rFonts w:ascii="Times New Roman" w:hAnsi="Times New Roman" w:cs="Times New Roman"/>
                <w:sz w:val="20"/>
                <w:szCs w:val="20"/>
              </w:rPr>
              <w:t xml:space="preserve"> evidence of critical thinking</w:t>
            </w:r>
          </w:p>
          <w:p w:rsidR="009478D0" w:rsidRPr="009478D0" w:rsidRDefault="009478D0" w:rsidP="00C726D6">
            <w:pPr>
              <w:numPr>
                <w:ilvl w:val="0"/>
                <w:numId w:val="16"/>
              </w:numPr>
              <w:textAlignment w:val="baseline"/>
              <w:rPr>
                <w:rFonts w:ascii="Times New Roman" w:hAnsi="Times New Roman" w:cs="Times New Roman"/>
                <w:sz w:val="20"/>
                <w:szCs w:val="20"/>
              </w:rPr>
            </w:pPr>
            <w:r>
              <w:rPr>
                <w:rFonts w:ascii="Times New Roman" w:hAnsi="Times New Roman" w:cs="Times New Roman"/>
                <w:sz w:val="20"/>
                <w:szCs w:val="20"/>
              </w:rPr>
              <w:t>N</w:t>
            </w:r>
            <w:r w:rsidRPr="000B004E">
              <w:rPr>
                <w:rFonts w:ascii="Times New Roman" w:hAnsi="Times New Roman" w:cs="Times New Roman"/>
                <w:sz w:val="20"/>
                <w:szCs w:val="20"/>
              </w:rPr>
              <w:t xml:space="preserve">ew information </w:t>
            </w:r>
            <w:r>
              <w:rPr>
                <w:rFonts w:ascii="Times New Roman" w:hAnsi="Times New Roman" w:cs="Times New Roman"/>
                <w:sz w:val="20"/>
                <w:szCs w:val="20"/>
              </w:rPr>
              <w:t xml:space="preserve">about </w:t>
            </w:r>
            <w:r w:rsidRPr="000B004E">
              <w:rPr>
                <w:rFonts w:ascii="Times New Roman" w:hAnsi="Times New Roman" w:cs="Times New Roman"/>
                <w:iCs/>
                <w:sz w:val="20"/>
                <w:szCs w:val="20"/>
              </w:rPr>
              <w:t xml:space="preserve">current initiatives </w:t>
            </w:r>
            <w:r>
              <w:rPr>
                <w:rFonts w:ascii="Times New Roman" w:hAnsi="Times New Roman" w:cs="Times New Roman"/>
                <w:iCs/>
                <w:sz w:val="20"/>
                <w:szCs w:val="20"/>
              </w:rPr>
              <w:t>obtained from peers recorded on Graphic Organizers</w:t>
            </w:r>
          </w:p>
          <w:p w:rsidR="009478D0" w:rsidRDefault="009478D0" w:rsidP="00C726D6">
            <w:pPr>
              <w:numPr>
                <w:ilvl w:val="0"/>
                <w:numId w:val="16"/>
              </w:numPr>
              <w:textAlignment w:val="baseline"/>
              <w:rPr>
                <w:rFonts w:ascii="Times New Roman" w:hAnsi="Times New Roman" w:cs="Times New Roman"/>
                <w:sz w:val="20"/>
                <w:szCs w:val="20"/>
              </w:rPr>
            </w:pPr>
            <w:r>
              <w:rPr>
                <w:rFonts w:ascii="Times New Roman" w:hAnsi="Times New Roman" w:cs="Times New Roman"/>
                <w:iCs/>
                <w:sz w:val="20"/>
                <w:szCs w:val="20"/>
              </w:rPr>
              <w:t xml:space="preserve">Bullet list </w:t>
            </w:r>
            <w:r w:rsidR="00C726D6" w:rsidRPr="000B004E">
              <w:rPr>
                <w:rFonts w:ascii="Times New Roman" w:hAnsi="Times New Roman" w:cs="Times New Roman"/>
                <w:sz w:val="20"/>
                <w:szCs w:val="20"/>
              </w:rPr>
              <w:t>“preliminary” conclusions about the overall impact of the role of government and NGOs</w:t>
            </w:r>
          </w:p>
          <w:p w:rsidR="00C726D6" w:rsidRPr="009478D0" w:rsidRDefault="00C726D6" w:rsidP="00C726D6">
            <w:pPr>
              <w:numPr>
                <w:ilvl w:val="0"/>
                <w:numId w:val="16"/>
              </w:numPr>
              <w:textAlignment w:val="baseline"/>
              <w:rPr>
                <w:rFonts w:ascii="Times New Roman" w:hAnsi="Times New Roman" w:cs="Times New Roman"/>
                <w:sz w:val="20"/>
                <w:szCs w:val="20"/>
              </w:rPr>
            </w:pPr>
            <w:r>
              <w:rPr>
                <w:rFonts w:ascii="Times New Roman" w:hAnsi="Times New Roman" w:cs="Times New Roman"/>
                <w:sz w:val="20"/>
                <w:szCs w:val="20"/>
              </w:rPr>
              <w:t>Questions created for partner school peers</w:t>
            </w:r>
          </w:p>
        </w:tc>
      </w:tr>
      <w:tr w:rsidR="00AC4907" w:rsidRPr="00FE1C81" w:rsidTr="00016C95">
        <w:trPr>
          <w:trHeight w:val="454"/>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FE1C81" w:rsidRDefault="00E112F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725603">
              <w:rPr>
                <w:rFonts w:ascii="Times New Roman" w:hAnsi="Times New Roman" w:cs="Times New Roman"/>
                <w:b/>
                <w:bCs/>
                <w:color w:val="27276F"/>
                <w:spacing w:val="2"/>
                <w:sz w:val="20"/>
                <w:szCs w:val="20"/>
              </w:rPr>
              <w:t xml:space="preserve"> </w:t>
            </w:r>
            <w:r w:rsidR="00257FEA">
              <w:rPr>
                <w:rFonts w:ascii="Times New Roman" w:hAnsi="Times New Roman" w:cs="Times New Roman"/>
                <w:b/>
                <w:bCs/>
                <w:color w:val="C00000"/>
                <w:spacing w:val="2"/>
                <w:sz w:val="20"/>
                <w:szCs w:val="20"/>
              </w:rPr>
              <w:t>(are inte</w:t>
            </w:r>
            <w:r w:rsidR="00725603" w:rsidRPr="00725603">
              <w:rPr>
                <w:rFonts w:ascii="Times New Roman" w:hAnsi="Times New Roman" w:cs="Times New Roman"/>
                <w:b/>
                <w:bCs/>
                <w:color w:val="C00000"/>
                <w:spacing w:val="2"/>
                <w:sz w:val="20"/>
                <w:szCs w:val="20"/>
              </w:rPr>
              <w:t>ractive and occur for the most part in pairs or in small groups)</w:t>
            </w:r>
          </w:p>
        </w:tc>
      </w:tr>
      <w:tr w:rsidR="00DC6302"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C6302" w:rsidRDefault="00725603" w:rsidP="00725603">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B2432B" w:rsidRPr="000B004E" w:rsidRDefault="00C726D6" w:rsidP="00B2432B">
            <w:pPr>
              <w:pStyle w:val="ListParagraph"/>
              <w:numPr>
                <w:ilvl w:val="0"/>
                <w:numId w:val="16"/>
              </w:numPr>
              <w:rPr>
                <w:rFonts w:ascii="Times New Roman" w:hAnsi="Times New Roman" w:cs="Times New Roman"/>
                <w:iCs/>
                <w:sz w:val="20"/>
                <w:szCs w:val="20"/>
              </w:rPr>
            </w:pPr>
            <w:r>
              <w:rPr>
                <w:rFonts w:ascii="Times New Roman" w:hAnsi="Times New Roman" w:cs="Times New Roman"/>
                <w:iCs/>
                <w:sz w:val="20"/>
                <w:szCs w:val="20"/>
              </w:rPr>
              <w:t xml:space="preserve">Express opinions </w:t>
            </w:r>
            <w:proofErr w:type="gramStart"/>
            <w:r>
              <w:rPr>
                <w:rFonts w:ascii="Times New Roman" w:hAnsi="Times New Roman" w:cs="Times New Roman"/>
                <w:iCs/>
                <w:sz w:val="20"/>
                <w:szCs w:val="20"/>
              </w:rPr>
              <w:t>about  peer</w:t>
            </w:r>
            <w:proofErr w:type="gramEnd"/>
            <w:r>
              <w:rPr>
                <w:rFonts w:ascii="Times New Roman" w:hAnsi="Times New Roman" w:cs="Times New Roman"/>
                <w:iCs/>
                <w:sz w:val="20"/>
                <w:szCs w:val="20"/>
              </w:rPr>
              <w:t xml:space="preserve"> blog postings on</w:t>
            </w:r>
            <w:r w:rsidR="00B2432B" w:rsidRPr="000B004E">
              <w:rPr>
                <w:rFonts w:ascii="Times New Roman" w:hAnsi="Times New Roman" w:cs="Times New Roman"/>
                <w:iCs/>
                <w:sz w:val="20"/>
                <w:szCs w:val="20"/>
              </w:rPr>
              <w:t xml:space="preserve"> “global warming politics</w:t>
            </w:r>
            <w:r>
              <w:rPr>
                <w:rFonts w:ascii="Times New Roman" w:hAnsi="Times New Roman" w:cs="Times New Roman"/>
                <w:iCs/>
                <w:sz w:val="20"/>
                <w:szCs w:val="20"/>
              </w:rPr>
              <w:t>.”</w:t>
            </w:r>
          </w:p>
          <w:p w:rsidR="00B2432B" w:rsidRPr="00B2432B" w:rsidRDefault="00B2432B" w:rsidP="00B2432B">
            <w:pPr>
              <w:numPr>
                <w:ilvl w:val="0"/>
                <w:numId w:val="16"/>
              </w:numPr>
              <w:textAlignment w:val="baseline"/>
              <w:rPr>
                <w:rFonts w:ascii="Times New Roman" w:hAnsi="Times New Roman" w:cs="Times New Roman"/>
                <w:i/>
                <w:iCs/>
                <w:sz w:val="20"/>
                <w:szCs w:val="20"/>
              </w:rPr>
            </w:pPr>
            <w:r w:rsidRPr="000B004E">
              <w:rPr>
                <w:rFonts w:ascii="Times New Roman" w:eastAsia="Times New Roman" w:hAnsi="Times New Roman" w:cs="Times New Roman"/>
                <w:bCs/>
                <w:color w:val="000000"/>
                <w:sz w:val="20"/>
                <w:szCs w:val="20"/>
              </w:rPr>
              <w:t xml:space="preserve">Exchange findings about </w:t>
            </w:r>
            <w:r w:rsidRPr="000B004E">
              <w:rPr>
                <w:rFonts w:ascii="Times New Roman" w:hAnsi="Times New Roman" w:cs="Times New Roman"/>
                <w:iCs/>
                <w:sz w:val="20"/>
                <w:szCs w:val="20"/>
              </w:rPr>
              <w:t xml:space="preserve">current initiatives undertaken by the government and NGOs related to protecting the environment and </w:t>
            </w:r>
            <w:r w:rsidRPr="000B004E">
              <w:rPr>
                <w:rFonts w:ascii="Times New Roman" w:hAnsi="Times New Roman" w:cs="Times New Roman"/>
                <w:sz w:val="20"/>
                <w:szCs w:val="20"/>
              </w:rPr>
              <w:t xml:space="preserve">record new information gained on </w:t>
            </w:r>
            <w:r w:rsidRPr="00B2432B">
              <w:rPr>
                <w:rFonts w:ascii="Times New Roman" w:hAnsi="Times New Roman" w:cs="Times New Roman"/>
                <w:sz w:val="20"/>
                <w:szCs w:val="20"/>
              </w:rPr>
              <w:t>Facts and Perspectives Graphic Organizers.</w:t>
            </w:r>
          </w:p>
          <w:p w:rsidR="00B2432B" w:rsidRPr="000B004E" w:rsidRDefault="00B2432B" w:rsidP="00B2432B">
            <w:pPr>
              <w:numPr>
                <w:ilvl w:val="0"/>
                <w:numId w:val="16"/>
              </w:numPr>
              <w:textAlignment w:val="baseline"/>
              <w:rPr>
                <w:rFonts w:ascii="Times New Roman" w:hAnsi="Times New Roman" w:cs="Times New Roman"/>
                <w:i/>
                <w:iCs/>
                <w:sz w:val="20"/>
                <w:szCs w:val="20"/>
              </w:rPr>
            </w:pPr>
            <w:r w:rsidRPr="000B004E">
              <w:rPr>
                <w:rFonts w:ascii="Times New Roman" w:hAnsi="Times New Roman" w:cs="Times New Roman"/>
                <w:sz w:val="20"/>
                <w:szCs w:val="20"/>
              </w:rPr>
              <w:t>Speculate on which initiatives seem most successful and</w:t>
            </w:r>
            <w:r>
              <w:rPr>
                <w:rFonts w:ascii="Times New Roman" w:hAnsi="Times New Roman" w:cs="Times New Roman"/>
                <w:sz w:val="20"/>
                <w:szCs w:val="20"/>
              </w:rPr>
              <w:t xml:space="preserve"> explain</w:t>
            </w:r>
            <w:r w:rsidRPr="000B004E">
              <w:rPr>
                <w:rFonts w:ascii="Times New Roman" w:hAnsi="Times New Roman" w:cs="Times New Roman"/>
                <w:sz w:val="20"/>
                <w:szCs w:val="20"/>
              </w:rPr>
              <w:t xml:space="preserve"> why.</w:t>
            </w:r>
          </w:p>
          <w:p w:rsidR="00B2432B" w:rsidRPr="000B004E" w:rsidRDefault="00B2432B" w:rsidP="00B2432B">
            <w:pPr>
              <w:numPr>
                <w:ilvl w:val="0"/>
                <w:numId w:val="16"/>
              </w:numPr>
              <w:textAlignment w:val="baseline"/>
              <w:rPr>
                <w:rFonts w:ascii="Times New Roman" w:hAnsi="Times New Roman" w:cs="Times New Roman"/>
                <w:i/>
                <w:iCs/>
                <w:sz w:val="20"/>
                <w:szCs w:val="20"/>
              </w:rPr>
            </w:pPr>
            <w:r w:rsidRPr="000B004E">
              <w:rPr>
                <w:rFonts w:ascii="Times New Roman" w:hAnsi="Times New Roman" w:cs="Times New Roman"/>
                <w:sz w:val="20"/>
                <w:szCs w:val="20"/>
              </w:rPr>
              <w:t xml:space="preserve">Based on what was heard, draw “preliminary” conclusions about the overall impact of the role of government and NGOs in </w:t>
            </w:r>
            <w:r w:rsidR="003A53D5">
              <w:rPr>
                <w:rFonts w:ascii="Times New Roman" w:hAnsi="Times New Roman" w:cs="Times New Roman"/>
                <w:sz w:val="20"/>
                <w:szCs w:val="20"/>
              </w:rPr>
              <w:t>bullet form.</w:t>
            </w:r>
          </w:p>
          <w:p w:rsidR="00B2432B" w:rsidRPr="00725603" w:rsidRDefault="00B2432B" w:rsidP="00C726D6">
            <w:pPr>
              <w:numPr>
                <w:ilvl w:val="0"/>
                <w:numId w:val="16"/>
              </w:numPr>
              <w:textAlignment w:val="baseline"/>
              <w:rPr>
                <w:rFonts w:ascii="Times New Roman" w:hAnsi="Times New Roman" w:cs="Times New Roman"/>
                <w:b/>
                <w:color w:val="C00000"/>
                <w:sz w:val="20"/>
                <w:szCs w:val="20"/>
              </w:rPr>
            </w:pPr>
            <w:r w:rsidRPr="000B004E">
              <w:rPr>
                <w:rFonts w:ascii="Times New Roman" w:hAnsi="Times New Roman" w:cs="Times New Roman"/>
                <w:sz w:val="20"/>
                <w:szCs w:val="20"/>
              </w:rPr>
              <w:t>Compose a list of questions for partner school peers.</w:t>
            </w:r>
          </w:p>
        </w:tc>
      </w:tr>
      <w:tr w:rsidR="004E6D45" w:rsidRPr="00FE1C81" w:rsidTr="0014413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E7E6E6" w:themeFill="background2"/>
          </w:tcPr>
          <w:p w:rsidR="004E6D45" w:rsidRPr="00FE1C81" w:rsidRDefault="004E6D45"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r w:rsidR="00144133">
              <w:rPr>
                <w:rFonts w:ascii="Times New Roman" w:hAnsi="Times New Roman" w:cs="Times New Roman"/>
                <w:b/>
                <w:bCs/>
                <w:color w:val="27276F"/>
                <w:spacing w:val="2"/>
                <w:sz w:val="20"/>
                <w:szCs w:val="20"/>
              </w:rPr>
              <w:t xml:space="preserve">: </w:t>
            </w:r>
            <w:r w:rsidR="00144133" w:rsidRPr="00144133">
              <w:rPr>
                <w:rFonts w:ascii="Times New Roman" w:hAnsi="Times New Roman" w:cs="Times New Roman"/>
                <w:b/>
                <w:bCs/>
                <w:color w:val="27276F"/>
                <w:spacing w:val="2"/>
                <w:sz w:val="20"/>
                <w:szCs w:val="22"/>
                <w:shd w:val="clear" w:color="auto" w:fill="E7E6E6" w:themeFill="background2"/>
              </w:rPr>
              <w:t>NOTE:</w:t>
            </w:r>
            <w:r w:rsidR="00144133" w:rsidRPr="00016C95">
              <w:rPr>
                <w:rFonts w:ascii="Times New Roman" w:hAnsi="Times New Roman" w:cs="Times New Roman"/>
                <w:b/>
                <w:bCs/>
                <w:color w:val="C00000"/>
                <w:spacing w:val="2"/>
                <w:sz w:val="20"/>
                <w:szCs w:val="22"/>
                <w:shd w:val="clear" w:color="auto" w:fill="E7E6E6" w:themeFill="background2"/>
              </w:rPr>
              <w:t xml:space="preserve"> </w:t>
            </w:r>
            <w:r w:rsidR="00016C95" w:rsidRPr="00016C95">
              <w:rPr>
                <w:rFonts w:ascii="Times New Roman" w:hAnsi="Times New Roman" w:cs="Times New Roman"/>
                <w:b/>
                <w:bCs/>
                <w:color w:val="C00000"/>
                <w:spacing w:val="2"/>
                <w:sz w:val="20"/>
                <w:szCs w:val="22"/>
                <w:shd w:val="clear" w:color="auto" w:fill="E7E6E6" w:themeFill="background2"/>
              </w:rPr>
              <w:t>L</w:t>
            </w:r>
            <w:r w:rsidR="00144133" w:rsidRPr="00016C95">
              <w:rPr>
                <w:rFonts w:ascii="Times New Roman" w:eastAsia="Times New Roman" w:hAnsi="Times New Roman" w:cs="Times New Roman"/>
                <w:b/>
                <w:color w:val="C00000"/>
                <w:sz w:val="20"/>
                <w:szCs w:val="20"/>
                <w:shd w:val="clear" w:color="auto" w:fill="E7E6E6" w:themeFill="background2"/>
              </w:rPr>
              <w:t>esson</w:t>
            </w:r>
            <w:r w:rsidR="00144133" w:rsidRPr="00144133">
              <w:rPr>
                <w:rFonts w:ascii="Times New Roman" w:eastAsia="Times New Roman" w:hAnsi="Times New Roman" w:cs="Times New Roman"/>
                <w:b/>
                <w:color w:val="C00000"/>
                <w:sz w:val="20"/>
                <w:szCs w:val="20"/>
                <w:shd w:val="clear" w:color="auto" w:fill="E7E6E6" w:themeFill="background2"/>
              </w:rPr>
              <w:t xml:space="preserve">-specific resources containing all links to materials used, including instructional materials created by </w:t>
            </w:r>
            <w:r w:rsidR="00016C95">
              <w:rPr>
                <w:rFonts w:ascii="Times New Roman" w:eastAsia="Times New Roman" w:hAnsi="Times New Roman" w:cs="Times New Roman"/>
                <w:b/>
                <w:color w:val="C00000"/>
                <w:sz w:val="20"/>
                <w:szCs w:val="20"/>
                <w:shd w:val="clear" w:color="auto" w:fill="E7E6E6" w:themeFill="background2"/>
              </w:rPr>
              <w:t>teachers, will</w:t>
            </w:r>
            <w:r w:rsidR="00144133" w:rsidRPr="00144133">
              <w:rPr>
                <w:rFonts w:ascii="Times New Roman" w:eastAsia="Times New Roman" w:hAnsi="Times New Roman" w:cs="Times New Roman"/>
                <w:b/>
                <w:color w:val="C00000"/>
                <w:sz w:val="20"/>
                <w:szCs w:val="20"/>
                <w:shd w:val="clear" w:color="auto" w:fill="E7E6E6" w:themeFill="background2"/>
              </w:rPr>
              <w:t xml:space="preserve"> be provi</w:t>
            </w:r>
            <w:r w:rsidR="00016C95">
              <w:rPr>
                <w:rFonts w:ascii="Times New Roman" w:eastAsia="Times New Roman" w:hAnsi="Times New Roman" w:cs="Times New Roman"/>
                <w:b/>
                <w:color w:val="C00000"/>
                <w:sz w:val="20"/>
                <w:szCs w:val="20"/>
                <w:shd w:val="clear" w:color="auto" w:fill="E7E6E6" w:themeFill="background2"/>
              </w:rPr>
              <w:t xml:space="preserve">ded to site visitors and </w:t>
            </w:r>
            <w:proofErr w:type="gramStart"/>
            <w:r w:rsidR="00016C95">
              <w:rPr>
                <w:rFonts w:ascii="Times New Roman" w:eastAsia="Times New Roman" w:hAnsi="Times New Roman" w:cs="Times New Roman"/>
                <w:b/>
                <w:color w:val="C00000"/>
                <w:sz w:val="20"/>
                <w:szCs w:val="20"/>
                <w:shd w:val="clear" w:color="auto" w:fill="E7E6E6" w:themeFill="background2"/>
              </w:rPr>
              <w:t>are</w:t>
            </w:r>
            <w:proofErr w:type="gramEnd"/>
            <w:r w:rsidR="00144133" w:rsidRPr="00144133">
              <w:rPr>
                <w:rFonts w:ascii="Times New Roman" w:eastAsia="Times New Roman" w:hAnsi="Times New Roman" w:cs="Times New Roman"/>
                <w:b/>
                <w:color w:val="C00000"/>
                <w:sz w:val="20"/>
                <w:szCs w:val="20"/>
                <w:shd w:val="clear" w:color="auto" w:fill="E7E6E6" w:themeFill="background2"/>
              </w:rPr>
              <w:t xml:space="preserve"> available on the program website: </w:t>
            </w:r>
            <w:hyperlink r:id="rId12" w:history="1">
              <w:r w:rsidR="00144133" w:rsidRPr="00144133">
                <w:rPr>
                  <w:rStyle w:val="Hyperlink"/>
                  <w:rFonts w:ascii="Times New Roman" w:eastAsia="Times New Roman" w:hAnsi="Times New Roman" w:cs="Times New Roman"/>
                  <w:b/>
                  <w:sz w:val="20"/>
                  <w:szCs w:val="20"/>
                  <w:shd w:val="clear" w:color="auto" w:fill="E7E6E6" w:themeFill="background2"/>
                </w:rPr>
                <w:t>https://www.kean.edu/startalk</w:t>
              </w:r>
            </w:hyperlink>
            <w:r w:rsidR="00144133" w:rsidRPr="00144133">
              <w:rPr>
                <w:rFonts w:ascii="Times New Roman" w:eastAsia="Times New Roman" w:hAnsi="Times New Roman" w:cs="Times New Roman"/>
                <w:b/>
                <w:color w:val="C00000"/>
                <w:sz w:val="20"/>
                <w:szCs w:val="20"/>
                <w:shd w:val="clear" w:color="auto" w:fill="E7E6E6" w:themeFill="background2"/>
              </w:rPr>
              <w:t xml:space="preserve"> as a resource for STARTALK Programs.</w:t>
            </w:r>
          </w:p>
        </w:tc>
      </w:tr>
      <w:tr w:rsidR="004E6D45"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B2432B" w:rsidRPr="00B2432B" w:rsidRDefault="00B2432B" w:rsidP="00B2432B">
            <w:pPr>
              <w:textAlignment w:val="baseline"/>
              <w:rPr>
                <w:rFonts w:ascii="Times New Roman" w:hAnsi="Times New Roman" w:cs="Times New Roman"/>
                <w:i/>
                <w:iCs/>
                <w:sz w:val="20"/>
                <w:szCs w:val="20"/>
              </w:rPr>
            </w:pPr>
            <w:r>
              <w:rPr>
                <w:rFonts w:ascii="Times New Roman" w:hAnsi="Times New Roman" w:cs="Times New Roman"/>
                <w:sz w:val="20"/>
                <w:szCs w:val="20"/>
              </w:rPr>
              <w:t>-</w:t>
            </w:r>
            <w:r w:rsidRPr="00B2432B">
              <w:rPr>
                <w:rFonts w:ascii="Times New Roman" w:hAnsi="Times New Roman" w:cs="Times New Roman"/>
                <w:sz w:val="20"/>
                <w:szCs w:val="20"/>
              </w:rPr>
              <w:t xml:space="preserve"> Facts and Perspectives Graphic Organizers.</w:t>
            </w:r>
          </w:p>
          <w:p w:rsidR="008146E0" w:rsidRPr="00FE1C81" w:rsidRDefault="008146E0" w:rsidP="00B2432B">
            <w:pPr>
              <w:widowControl w:val="0"/>
              <w:spacing w:before="60" w:after="60"/>
              <w:rPr>
                <w:rFonts w:ascii="Times New Roman" w:hAnsi="Times New Roman" w:cs="Times New Roman"/>
                <w:sz w:val="20"/>
                <w:szCs w:val="20"/>
              </w:rPr>
            </w:pPr>
          </w:p>
          <w:p w:rsidR="008146E0" w:rsidRPr="00FE1C81" w:rsidRDefault="008146E0" w:rsidP="00634CC5">
            <w:pPr>
              <w:widowControl w:val="0"/>
              <w:spacing w:before="60" w:after="60"/>
              <w:ind w:left="144"/>
              <w:rPr>
                <w:rFonts w:ascii="Times New Roman" w:hAnsi="Times New Roman" w:cs="Times New Roman"/>
                <w:sz w:val="20"/>
                <w:szCs w:val="20"/>
              </w:rPr>
            </w:pPr>
          </w:p>
        </w:tc>
      </w:tr>
    </w:tbl>
    <w:p w:rsidR="00D25962" w:rsidRPr="00FE1C81" w:rsidRDefault="00D25962"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FE1C81"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D43ED9">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t xml:space="preserve">Learning Episode </w:t>
            </w:r>
            <w:r w:rsidRPr="00A04450">
              <w:rPr>
                <w:rFonts w:ascii="Times New Roman" w:eastAsia="Calibri" w:hAnsi="Times New Roman" w:cs="Times New Roman"/>
                <w:b/>
                <w:color w:val="000000" w:themeColor="text1"/>
                <w:lang w:eastAsia="zh-CN"/>
              </w:rPr>
              <w:t>#2</w:t>
            </w:r>
            <w:r w:rsidR="00803033" w:rsidRPr="00A04450">
              <w:rPr>
                <w:rFonts w:ascii="Times New Roman" w:eastAsia="Calibri" w:hAnsi="Times New Roman" w:cs="Times New Roman"/>
                <w:b/>
                <w:color w:val="000000" w:themeColor="text1"/>
                <w:lang w:eastAsia="zh-CN"/>
              </w:rPr>
              <w:t>: Skype Session</w:t>
            </w:r>
            <w:r w:rsidRPr="00A04450">
              <w:rPr>
                <w:rFonts w:ascii="Times New Roman" w:eastAsia="Calibri" w:hAnsi="Times New Roman" w:cs="Times New Roman"/>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803033" w:rsidP="00D43ED9">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 xml:space="preserve">Lesson Can-Do Statement </w:t>
            </w:r>
          </w:p>
          <w:p w:rsidR="007F793E" w:rsidRPr="00FE1C81" w:rsidRDefault="007F793E" w:rsidP="00D43ED9">
            <w:pPr>
              <w:spacing w:after="60" w:line="216" w:lineRule="auto"/>
              <w:ind w:left="72"/>
              <w:rPr>
                <w:rFonts w:ascii="Times New Roman" w:hAnsi="Times New Roman" w:cs="Times New Roman"/>
                <w:i/>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285857" w:rsidRPr="00FE1C81"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6D5952" w:rsidRPr="000B004E" w:rsidRDefault="004B257F" w:rsidP="006D5952">
            <w:pPr>
              <w:pStyle w:val="ListParagraph"/>
              <w:numPr>
                <w:ilvl w:val="3"/>
                <w:numId w:val="17"/>
              </w:numPr>
              <w:textAlignment w:val="baseline"/>
              <w:rPr>
                <w:rFonts w:ascii="Times New Roman" w:hAnsi="Times New Roman" w:cs="Times New Roman"/>
                <w:i/>
                <w:iCs/>
                <w:sz w:val="20"/>
                <w:szCs w:val="20"/>
              </w:rPr>
            </w:pPr>
            <w:r>
              <w:rPr>
                <w:rFonts w:ascii="Times New Roman" w:eastAsia="Times New Roman" w:hAnsi="Times New Roman" w:cs="Times New Roman"/>
                <w:bCs/>
                <w:color w:val="000000"/>
                <w:sz w:val="20"/>
                <w:szCs w:val="20"/>
              </w:rPr>
              <w:t>I can e</w:t>
            </w:r>
            <w:r w:rsidR="006D5952" w:rsidRPr="000B004E">
              <w:rPr>
                <w:rFonts w:ascii="Times New Roman" w:eastAsia="Times New Roman" w:hAnsi="Times New Roman" w:cs="Times New Roman"/>
                <w:bCs/>
                <w:color w:val="000000"/>
                <w:sz w:val="20"/>
                <w:szCs w:val="20"/>
              </w:rPr>
              <w:t xml:space="preserve">xchange general information about </w:t>
            </w:r>
            <w:r w:rsidR="006D5952" w:rsidRPr="000B004E">
              <w:rPr>
                <w:rFonts w:ascii="Times New Roman" w:hAnsi="Times New Roman" w:cs="Times New Roman"/>
                <w:iCs/>
                <w:sz w:val="20"/>
                <w:szCs w:val="20"/>
              </w:rPr>
              <w:t>current initiatives undertaken by the government and NGOs related to environmental protection, as well as information about specific initiatives</w:t>
            </w:r>
            <w:r>
              <w:rPr>
                <w:rFonts w:ascii="Times New Roman" w:hAnsi="Times New Roman" w:cs="Times New Roman"/>
                <w:sz w:val="20"/>
                <w:szCs w:val="20"/>
              </w:rPr>
              <w:t xml:space="preserve"> with partner school peers.</w:t>
            </w:r>
            <w:r w:rsidR="006D5952" w:rsidRPr="000B004E">
              <w:rPr>
                <w:rFonts w:ascii="Times New Roman" w:hAnsi="Times New Roman" w:cs="Times New Roman"/>
                <w:sz w:val="20"/>
                <w:szCs w:val="20"/>
              </w:rPr>
              <w:t xml:space="preserve"> </w:t>
            </w:r>
          </w:p>
          <w:p w:rsidR="006D5952" w:rsidRPr="000B004E" w:rsidRDefault="004B257F" w:rsidP="006D5952">
            <w:pPr>
              <w:pStyle w:val="ListParagraph"/>
              <w:numPr>
                <w:ilvl w:val="0"/>
                <w:numId w:val="17"/>
              </w:numPr>
              <w:jc w:val="both"/>
              <w:textAlignment w:val="baseline"/>
              <w:rPr>
                <w:rFonts w:ascii="Times New Roman" w:hAnsi="Times New Roman" w:cs="Times New Roman"/>
                <w:i/>
                <w:iCs/>
                <w:sz w:val="20"/>
                <w:szCs w:val="20"/>
              </w:rPr>
            </w:pPr>
            <w:r>
              <w:rPr>
                <w:rFonts w:ascii="Times New Roman" w:hAnsi="Times New Roman" w:cs="Times New Roman"/>
                <w:iCs/>
                <w:sz w:val="20"/>
                <w:szCs w:val="20"/>
              </w:rPr>
              <w:t xml:space="preserve">I can solicit </w:t>
            </w:r>
            <w:r w:rsidR="006D5952" w:rsidRPr="000B004E">
              <w:rPr>
                <w:rFonts w:ascii="Times New Roman" w:hAnsi="Times New Roman" w:cs="Times New Roman"/>
                <w:iCs/>
                <w:sz w:val="20"/>
                <w:szCs w:val="20"/>
              </w:rPr>
              <w:t>partner school peer</w:t>
            </w:r>
            <w:r>
              <w:rPr>
                <w:rFonts w:ascii="Times New Roman" w:hAnsi="Times New Roman" w:cs="Times New Roman"/>
                <w:iCs/>
                <w:sz w:val="20"/>
                <w:szCs w:val="20"/>
              </w:rPr>
              <w:t>s’</w:t>
            </w:r>
            <w:r w:rsidR="006D5952" w:rsidRPr="000B004E">
              <w:rPr>
                <w:rFonts w:ascii="Times New Roman" w:hAnsi="Times New Roman" w:cs="Times New Roman"/>
                <w:iCs/>
                <w:sz w:val="20"/>
                <w:szCs w:val="20"/>
              </w:rPr>
              <w:t xml:space="preserve"> opinions about the overall impact of government and NGO initiatives and current challenges to making a greater impact</w:t>
            </w:r>
            <w:r>
              <w:rPr>
                <w:rFonts w:ascii="Times New Roman" w:hAnsi="Times New Roman" w:cs="Times New Roman"/>
                <w:iCs/>
                <w:sz w:val="20"/>
                <w:szCs w:val="20"/>
              </w:rPr>
              <w:t xml:space="preserve"> and also express my viewpoints.</w:t>
            </w:r>
          </w:p>
          <w:p w:rsidR="006D5952" w:rsidRPr="000B004E" w:rsidRDefault="004B257F" w:rsidP="006D5952">
            <w:pPr>
              <w:pStyle w:val="ListParagraph"/>
              <w:numPr>
                <w:ilvl w:val="0"/>
                <w:numId w:val="17"/>
              </w:numPr>
              <w:textAlignment w:val="baseline"/>
              <w:rPr>
                <w:rFonts w:ascii="Times New Roman" w:hAnsi="Times New Roman" w:cs="Times New Roman"/>
                <w:i/>
                <w:iCs/>
                <w:sz w:val="20"/>
                <w:szCs w:val="20"/>
              </w:rPr>
            </w:pPr>
            <w:r>
              <w:rPr>
                <w:rFonts w:ascii="Times New Roman" w:hAnsi="Times New Roman" w:cs="Times New Roman"/>
                <w:iCs/>
                <w:sz w:val="20"/>
                <w:szCs w:val="20"/>
              </w:rPr>
              <w:t xml:space="preserve">I can </w:t>
            </w:r>
            <w:r w:rsidR="006D5952" w:rsidRPr="000B004E">
              <w:rPr>
                <w:rFonts w:ascii="Times New Roman" w:hAnsi="Times New Roman" w:cs="Times New Roman"/>
                <w:iCs/>
                <w:sz w:val="20"/>
                <w:szCs w:val="20"/>
              </w:rPr>
              <w:t>speculate</w:t>
            </w:r>
            <w:r>
              <w:rPr>
                <w:rFonts w:ascii="Times New Roman" w:hAnsi="Times New Roman" w:cs="Times New Roman"/>
                <w:iCs/>
                <w:sz w:val="20"/>
                <w:szCs w:val="20"/>
              </w:rPr>
              <w:t xml:space="preserve"> with peers about</w:t>
            </w:r>
            <w:r w:rsidR="006D5952" w:rsidRPr="000B004E">
              <w:rPr>
                <w:rFonts w:ascii="Times New Roman" w:hAnsi="Times New Roman" w:cs="Times New Roman"/>
                <w:iCs/>
                <w:sz w:val="20"/>
                <w:szCs w:val="20"/>
              </w:rPr>
              <w:t xml:space="preserve"> possible culturally-appropriate alternative actions to what is already being done, especially with regard to policy making and implementation</w:t>
            </w:r>
            <w:r>
              <w:rPr>
                <w:rFonts w:ascii="Times New Roman" w:hAnsi="Times New Roman" w:cs="Times New Roman"/>
                <w:iCs/>
                <w:sz w:val="20"/>
                <w:szCs w:val="20"/>
              </w:rPr>
              <w:t>.</w:t>
            </w:r>
          </w:p>
          <w:p w:rsidR="00285857" w:rsidRPr="00FE1C81" w:rsidRDefault="00285857" w:rsidP="00D43ED9">
            <w:pPr>
              <w:widowControl w:val="0"/>
              <w:spacing w:before="60" w:after="60"/>
              <w:ind w:left="144"/>
              <w:rPr>
                <w:rFonts w:ascii="Times New Roman" w:hAnsi="Times New Roman" w:cs="Times New Roman"/>
                <w:sz w:val="20"/>
                <w:szCs w:val="20"/>
              </w:rPr>
            </w:pP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85857" w:rsidRDefault="00285857" w:rsidP="0078457D">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285857" w:rsidRDefault="00285857" w:rsidP="00285857">
            <w:pPr>
              <w:pStyle w:val="ListParagraph"/>
              <w:numPr>
                <w:ilvl w:val="0"/>
                <w:numId w:val="21"/>
              </w:numPr>
              <w:spacing w:before="60" w:after="60"/>
              <w:rPr>
                <w:rFonts w:ascii="Times New Roman" w:hAnsi="Times New Roman" w:cs="Times New Roman"/>
                <w:sz w:val="20"/>
                <w:szCs w:val="20"/>
              </w:rPr>
            </w:pPr>
            <w:r w:rsidRPr="006E4681">
              <w:rPr>
                <w:rFonts w:ascii="Times New Roman" w:hAnsi="Times New Roman" w:cs="Times New Roman"/>
                <w:sz w:val="20"/>
                <w:szCs w:val="20"/>
              </w:rPr>
              <w:t>Vocabulary</w:t>
            </w:r>
            <w:r>
              <w:rPr>
                <w:rFonts w:ascii="Times New Roman" w:hAnsi="Times New Roman" w:cs="Times New Roman"/>
                <w:sz w:val="20"/>
                <w:szCs w:val="20"/>
              </w:rPr>
              <w:t>/language chunks</w:t>
            </w:r>
            <w:r w:rsidRPr="006E4681">
              <w:rPr>
                <w:rFonts w:ascii="Times New Roman" w:hAnsi="Times New Roman" w:cs="Times New Roman"/>
                <w:sz w:val="20"/>
                <w:szCs w:val="20"/>
              </w:rPr>
              <w:t xml:space="preserve"> used in Pre Skype episode</w:t>
            </w:r>
          </w:p>
          <w:p w:rsidR="00285857" w:rsidRPr="00FE1C81" w:rsidRDefault="00285857" w:rsidP="0078457D">
            <w:pPr>
              <w:pStyle w:val="ListParagraph"/>
              <w:shd w:val="clear" w:color="auto" w:fill="FFFFFF" w:themeFill="background1"/>
              <w:ind w:left="630"/>
              <w:rPr>
                <w:rFonts w:ascii="Times New Roman" w:hAnsi="Times New Roman" w:cs="Times New Roman"/>
                <w:sz w:val="20"/>
                <w:szCs w:val="20"/>
              </w:rPr>
            </w:pP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285857" w:rsidRPr="004B257F" w:rsidRDefault="00EF6BC8" w:rsidP="004B257F">
            <w:pPr>
              <w:pStyle w:val="ListParagraph"/>
              <w:numPr>
                <w:ilvl w:val="0"/>
                <w:numId w:val="30"/>
              </w:numPr>
              <w:spacing w:before="60" w:after="60"/>
              <w:rPr>
                <w:rFonts w:ascii="Times New Roman" w:hAnsi="Times New Roman" w:cs="Times New Roman"/>
                <w:sz w:val="20"/>
                <w:szCs w:val="20"/>
              </w:rPr>
            </w:pPr>
            <w:r w:rsidRPr="004B257F">
              <w:rPr>
                <w:rFonts w:ascii="Times New Roman" w:hAnsi="Times New Roman" w:cs="Times New Roman"/>
                <w:sz w:val="20"/>
                <w:szCs w:val="20"/>
              </w:rPr>
              <w:t xml:space="preserve">Teacher observations during exchanges </w:t>
            </w:r>
            <w:r w:rsidR="004B257F" w:rsidRPr="004B257F">
              <w:rPr>
                <w:rFonts w:ascii="Times New Roman" w:hAnsi="Times New Roman" w:cs="Times New Roman"/>
                <w:sz w:val="20"/>
                <w:szCs w:val="20"/>
              </w:rPr>
              <w:t xml:space="preserve"> about government and NGO initiatives, when soliciting and expressing opinions about the overall impact of initiatives and when speculating about alternative actions</w:t>
            </w:r>
            <w:r w:rsidRPr="004B257F">
              <w:rPr>
                <w:rFonts w:ascii="Times New Roman" w:hAnsi="Times New Roman" w:cs="Times New Roman"/>
                <w:sz w:val="20"/>
                <w:szCs w:val="20"/>
              </w:rPr>
              <w:t xml:space="preserve">- Look </w:t>
            </w:r>
            <w:proofErr w:type="spellStart"/>
            <w:r w:rsidRPr="004B257F">
              <w:rPr>
                <w:rFonts w:ascii="Times New Roman" w:hAnsi="Times New Roman" w:cs="Times New Roman"/>
                <w:sz w:val="20"/>
                <w:szCs w:val="20"/>
              </w:rPr>
              <w:t>Fors</w:t>
            </w:r>
            <w:proofErr w:type="spellEnd"/>
            <w:r w:rsidRPr="004B257F">
              <w:rPr>
                <w:rFonts w:ascii="Times New Roman" w:hAnsi="Times New Roman" w:cs="Times New Roman"/>
                <w:sz w:val="20"/>
                <w:szCs w:val="20"/>
              </w:rPr>
              <w:t xml:space="preserve"> include culturally appropriate verbal and non- verbal language, accuracy of content, vocabulary and language structures </w:t>
            </w:r>
            <w:r w:rsidRPr="004B257F">
              <w:rPr>
                <w:rFonts w:ascii="Times New Roman" w:hAnsi="Times New Roman" w:cs="Times New Roman"/>
                <w:sz w:val="20"/>
                <w:szCs w:val="20"/>
                <w:u w:val="single"/>
              </w:rPr>
              <w:t>and</w:t>
            </w:r>
            <w:r w:rsidRPr="004B257F">
              <w:rPr>
                <w:rFonts w:ascii="Times New Roman" w:hAnsi="Times New Roman" w:cs="Times New Roman"/>
                <w:sz w:val="20"/>
                <w:szCs w:val="20"/>
              </w:rPr>
              <w:t xml:space="preserve"> evidence of critical thinking</w:t>
            </w:r>
          </w:p>
          <w:p w:rsidR="004B257F" w:rsidRPr="004B257F" w:rsidRDefault="004B257F" w:rsidP="004B257F">
            <w:pPr>
              <w:pStyle w:val="ListParagraph"/>
              <w:numPr>
                <w:ilvl w:val="3"/>
                <w:numId w:val="17"/>
              </w:numPr>
              <w:textAlignment w:val="baseline"/>
              <w:rPr>
                <w:rFonts w:ascii="Times New Roman" w:hAnsi="Times New Roman" w:cs="Times New Roman"/>
                <w:i/>
                <w:iCs/>
                <w:sz w:val="20"/>
                <w:szCs w:val="20"/>
              </w:rPr>
            </w:pPr>
            <w:proofErr w:type="spellStart"/>
            <w:r>
              <w:rPr>
                <w:rFonts w:ascii="Times New Roman" w:hAnsi="Times New Roman" w:cs="Times New Roman"/>
                <w:sz w:val="20"/>
                <w:szCs w:val="20"/>
              </w:rPr>
              <w:t>I</w:t>
            </w:r>
            <w:r w:rsidRPr="000B004E">
              <w:rPr>
                <w:rFonts w:ascii="Times New Roman" w:hAnsi="Times New Roman" w:cs="Times New Roman"/>
                <w:sz w:val="20"/>
                <w:szCs w:val="20"/>
              </w:rPr>
              <w:t>information</w:t>
            </w:r>
            <w:proofErr w:type="spellEnd"/>
            <w:r w:rsidRPr="000B004E">
              <w:rPr>
                <w:rFonts w:ascii="Times New Roman" w:hAnsi="Times New Roman" w:cs="Times New Roman"/>
                <w:sz w:val="20"/>
                <w:szCs w:val="20"/>
              </w:rPr>
              <w:t xml:space="preserve">/perspectives shared by partner school peers </w:t>
            </w:r>
            <w:r w:rsidRPr="000B004E">
              <w:rPr>
                <w:rFonts w:ascii="Times New Roman" w:hAnsi="Times New Roman" w:cs="Times New Roman"/>
                <w:iCs/>
                <w:sz w:val="20"/>
                <w:szCs w:val="20"/>
              </w:rPr>
              <w:t>about the overall impact of government and NGO initiatives and current challenges</w:t>
            </w:r>
            <w:r w:rsidRPr="000B004E">
              <w:rPr>
                <w:rFonts w:ascii="Times New Roman" w:hAnsi="Times New Roman" w:cs="Times New Roman"/>
                <w:sz w:val="20"/>
                <w:szCs w:val="20"/>
              </w:rPr>
              <w:t xml:space="preserve"> </w:t>
            </w:r>
            <w:r>
              <w:rPr>
                <w:rFonts w:ascii="Times New Roman" w:hAnsi="Times New Roman" w:cs="Times New Roman"/>
                <w:sz w:val="20"/>
                <w:szCs w:val="20"/>
              </w:rPr>
              <w:t xml:space="preserve">recorded </w:t>
            </w:r>
            <w:r w:rsidRPr="000B004E">
              <w:rPr>
                <w:rFonts w:ascii="Times New Roman" w:hAnsi="Times New Roman" w:cs="Times New Roman"/>
                <w:sz w:val="20"/>
                <w:szCs w:val="20"/>
              </w:rPr>
              <w:t xml:space="preserve">on </w:t>
            </w:r>
            <w:r w:rsidRPr="00B2432B">
              <w:rPr>
                <w:rFonts w:ascii="Times New Roman" w:hAnsi="Times New Roman" w:cs="Times New Roman"/>
                <w:sz w:val="20"/>
                <w:szCs w:val="20"/>
              </w:rPr>
              <w:t>Graphic Organizers.</w:t>
            </w:r>
          </w:p>
          <w:p w:rsidR="004B257F" w:rsidRPr="000B004E" w:rsidRDefault="004B257F" w:rsidP="004B257F">
            <w:pPr>
              <w:pStyle w:val="ListParagraph"/>
              <w:numPr>
                <w:ilvl w:val="0"/>
                <w:numId w:val="17"/>
              </w:numPr>
              <w:textAlignment w:val="baseline"/>
              <w:rPr>
                <w:rFonts w:ascii="Times New Roman" w:hAnsi="Times New Roman" w:cs="Times New Roman"/>
                <w:i/>
                <w:iCs/>
                <w:sz w:val="20"/>
                <w:szCs w:val="20"/>
              </w:rPr>
            </w:pPr>
            <w:r>
              <w:rPr>
                <w:rFonts w:ascii="Times New Roman" w:hAnsi="Times New Roman" w:cs="Times New Roman"/>
                <w:iCs/>
                <w:sz w:val="20"/>
                <w:szCs w:val="20"/>
              </w:rPr>
              <w:t>A</w:t>
            </w:r>
            <w:r w:rsidRPr="000B004E">
              <w:rPr>
                <w:rFonts w:ascii="Times New Roman" w:hAnsi="Times New Roman" w:cs="Times New Roman"/>
                <w:iCs/>
                <w:sz w:val="20"/>
                <w:szCs w:val="20"/>
              </w:rPr>
              <w:t>lternative actions to what is already being done, especially with regard to policy making and implementation</w:t>
            </w:r>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recoreded</w:t>
            </w:r>
            <w:proofErr w:type="spellEnd"/>
            <w:r>
              <w:rPr>
                <w:rFonts w:ascii="Times New Roman" w:hAnsi="Times New Roman" w:cs="Times New Roman"/>
                <w:iCs/>
                <w:sz w:val="20"/>
                <w:szCs w:val="20"/>
              </w:rPr>
              <w:t xml:space="preserve"> on </w:t>
            </w:r>
            <w:r w:rsidRPr="004B257F">
              <w:rPr>
                <w:rFonts w:ascii="Times New Roman" w:hAnsi="Times New Roman" w:cs="Times New Roman"/>
                <w:sz w:val="20"/>
                <w:szCs w:val="20"/>
              </w:rPr>
              <w:t>Graphic Organizers</w:t>
            </w:r>
            <w:r w:rsidRPr="000B004E">
              <w:rPr>
                <w:rFonts w:ascii="Times New Roman" w:hAnsi="Times New Roman" w:cs="Times New Roman"/>
                <w:b/>
                <w:i/>
                <w:iCs/>
                <w:sz w:val="20"/>
                <w:szCs w:val="20"/>
              </w:rPr>
              <w:t>.</w:t>
            </w:r>
          </w:p>
          <w:p w:rsidR="004B257F" w:rsidRPr="000B004E" w:rsidRDefault="004B257F" w:rsidP="004B257F">
            <w:pPr>
              <w:pStyle w:val="ListParagraph"/>
              <w:ind w:left="360"/>
              <w:textAlignment w:val="baseline"/>
              <w:rPr>
                <w:rFonts w:ascii="Times New Roman" w:hAnsi="Times New Roman" w:cs="Times New Roman"/>
                <w:i/>
                <w:iCs/>
                <w:sz w:val="20"/>
                <w:szCs w:val="20"/>
              </w:rPr>
            </w:pPr>
          </w:p>
          <w:p w:rsidR="004B257F" w:rsidRPr="00FE1C81" w:rsidRDefault="004B257F" w:rsidP="00EF6BC8">
            <w:pPr>
              <w:spacing w:before="60" w:after="60"/>
              <w:ind w:left="144"/>
              <w:rPr>
                <w:rFonts w:ascii="Times New Roman" w:hAnsi="Times New Roman" w:cs="Times New Roman"/>
                <w:sz w:val="20"/>
                <w:szCs w:val="20"/>
              </w:rPr>
            </w:pPr>
          </w:p>
        </w:tc>
      </w:tr>
      <w:tr w:rsidR="00285857" w:rsidRPr="00FE1C81"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285857" w:rsidRPr="00FE1C81" w:rsidRDefault="00285857"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Pr>
                <w:rFonts w:ascii="Times New Roman" w:hAnsi="Times New Roman" w:cs="Times New Roman"/>
                <w:b/>
                <w:bCs/>
                <w:color w:val="27276F"/>
                <w:spacing w:val="2"/>
                <w:sz w:val="20"/>
                <w:szCs w:val="20"/>
              </w:rPr>
              <w:t xml:space="preserve"> </w:t>
            </w:r>
            <w:r>
              <w:rPr>
                <w:rFonts w:ascii="Times New Roman" w:hAnsi="Times New Roman" w:cs="Times New Roman"/>
                <w:b/>
                <w:bCs/>
                <w:color w:val="C00000"/>
                <w:spacing w:val="2"/>
                <w:sz w:val="20"/>
                <w:szCs w:val="20"/>
              </w:rPr>
              <w:t>(are int</w:t>
            </w:r>
            <w:r w:rsidRPr="00725603">
              <w:rPr>
                <w:rFonts w:ascii="Times New Roman" w:hAnsi="Times New Roman" w:cs="Times New Roman"/>
                <w:b/>
                <w:bCs/>
                <w:color w:val="C00000"/>
                <w:spacing w:val="2"/>
                <w:sz w:val="20"/>
                <w:szCs w:val="20"/>
              </w:rPr>
              <w:t>eractive and occur for the most part in pairs or in small groups)</w:t>
            </w:r>
          </w:p>
        </w:tc>
      </w:tr>
      <w:tr w:rsidR="00285857"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285857" w:rsidRDefault="00285857"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285857" w:rsidRPr="006D5952" w:rsidRDefault="00285857" w:rsidP="006D5952">
            <w:pPr>
              <w:pStyle w:val="ListParagraph"/>
              <w:numPr>
                <w:ilvl w:val="3"/>
                <w:numId w:val="17"/>
              </w:numPr>
              <w:textAlignment w:val="baseline"/>
              <w:rPr>
                <w:rFonts w:ascii="Times New Roman" w:hAnsi="Times New Roman" w:cs="Times New Roman"/>
                <w:i/>
                <w:iCs/>
                <w:sz w:val="20"/>
                <w:szCs w:val="20"/>
              </w:rPr>
            </w:pPr>
            <w:r w:rsidRPr="006D5952">
              <w:rPr>
                <w:rFonts w:ascii="Times New Roman" w:eastAsia="Times New Roman" w:hAnsi="Times New Roman" w:cs="Times New Roman"/>
                <w:bCs/>
                <w:color w:val="000000"/>
                <w:sz w:val="20"/>
                <w:szCs w:val="20"/>
              </w:rPr>
              <w:t xml:space="preserve">Exchange general information about </w:t>
            </w:r>
            <w:r w:rsidRPr="006D5952">
              <w:rPr>
                <w:rFonts w:ascii="Times New Roman" w:hAnsi="Times New Roman" w:cs="Times New Roman"/>
                <w:iCs/>
                <w:sz w:val="20"/>
                <w:szCs w:val="20"/>
              </w:rPr>
              <w:t>current initiatives undertaken by the government and NGOs related to environmental protection, as well as information about specific initiatives</w:t>
            </w:r>
            <w:r w:rsidRPr="006D5952">
              <w:rPr>
                <w:rFonts w:ascii="Times New Roman" w:hAnsi="Times New Roman" w:cs="Times New Roman"/>
                <w:sz w:val="20"/>
                <w:szCs w:val="20"/>
              </w:rPr>
              <w:t xml:space="preserve">. </w:t>
            </w:r>
          </w:p>
          <w:p w:rsidR="00285857" w:rsidRPr="000B004E" w:rsidRDefault="00285857" w:rsidP="00B2432B">
            <w:pPr>
              <w:pStyle w:val="ListParagraph"/>
              <w:numPr>
                <w:ilvl w:val="3"/>
                <w:numId w:val="17"/>
              </w:numPr>
              <w:textAlignment w:val="baseline"/>
              <w:rPr>
                <w:rFonts w:ascii="Times New Roman" w:hAnsi="Times New Roman" w:cs="Times New Roman"/>
                <w:i/>
                <w:iCs/>
                <w:sz w:val="20"/>
                <w:szCs w:val="20"/>
              </w:rPr>
            </w:pPr>
            <w:r w:rsidRPr="000B004E">
              <w:rPr>
                <w:rFonts w:ascii="Times New Roman" w:hAnsi="Times New Roman" w:cs="Times New Roman"/>
                <w:sz w:val="20"/>
                <w:szCs w:val="20"/>
              </w:rPr>
              <w:t xml:space="preserve">Record information/perspectives shared by partner school peers on </w:t>
            </w:r>
            <w:r w:rsidRPr="00B2432B">
              <w:rPr>
                <w:rFonts w:ascii="Times New Roman" w:hAnsi="Times New Roman" w:cs="Times New Roman"/>
                <w:sz w:val="20"/>
                <w:szCs w:val="20"/>
              </w:rPr>
              <w:t>Facts and Perspectives Graphic Organizers.</w:t>
            </w:r>
          </w:p>
          <w:p w:rsidR="00285857" w:rsidRPr="006D5952" w:rsidRDefault="00285857" w:rsidP="006D5952">
            <w:pPr>
              <w:pStyle w:val="ListParagraph"/>
              <w:numPr>
                <w:ilvl w:val="3"/>
                <w:numId w:val="17"/>
              </w:numPr>
              <w:jc w:val="both"/>
              <w:textAlignment w:val="baseline"/>
              <w:rPr>
                <w:rFonts w:ascii="Times New Roman" w:hAnsi="Times New Roman" w:cs="Times New Roman"/>
                <w:i/>
                <w:iCs/>
                <w:sz w:val="20"/>
                <w:szCs w:val="20"/>
              </w:rPr>
            </w:pPr>
            <w:r w:rsidRPr="006D5952">
              <w:rPr>
                <w:rFonts w:ascii="Times New Roman" w:hAnsi="Times New Roman" w:cs="Times New Roman"/>
                <w:iCs/>
                <w:sz w:val="20"/>
                <w:szCs w:val="20"/>
              </w:rPr>
              <w:t>Seek partner school peer opinions about the overall impact of government and NGO initiatives and current challenges to making a greater impact.</w:t>
            </w:r>
          </w:p>
          <w:p w:rsidR="00285857" w:rsidRPr="006D5952" w:rsidRDefault="00285857" w:rsidP="006D5952">
            <w:pPr>
              <w:pStyle w:val="ListParagraph"/>
              <w:numPr>
                <w:ilvl w:val="3"/>
                <w:numId w:val="17"/>
              </w:numPr>
              <w:textAlignment w:val="baseline"/>
              <w:rPr>
                <w:rFonts w:ascii="Times New Roman" w:hAnsi="Times New Roman" w:cs="Times New Roman"/>
                <w:i/>
                <w:iCs/>
                <w:sz w:val="20"/>
                <w:szCs w:val="20"/>
              </w:rPr>
            </w:pPr>
            <w:r w:rsidRPr="006D5952">
              <w:rPr>
                <w:rFonts w:ascii="Times New Roman" w:hAnsi="Times New Roman" w:cs="Times New Roman"/>
                <w:iCs/>
                <w:sz w:val="20"/>
                <w:szCs w:val="20"/>
              </w:rPr>
              <w:t>Collectively speculate on possible culturally-appropriate alternative actions to what is already being done, especially with regard to policy making and implementation and record possible actions on</w:t>
            </w:r>
            <w:r w:rsidRPr="006D5952">
              <w:rPr>
                <w:rFonts w:ascii="Times New Roman" w:hAnsi="Times New Roman" w:cs="Times New Roman"/>
                <w:b/>
                <w:iCs/>
                <w:sz w:val="20"/>
                <w:szCs w:val="20"/>
              </w:rPr>
              <w:t xml:space="preserve"> </w:t>
            </w:r>
            <w:r w:rsidRPr="006D5952">
              <w:rPr>
                <w:rFonts w:ascii="Times New Roman" w:hAnsi="Times New Roman" w:cs="Times New Roman"/>
                <w:b/>
                <w:sz w:val="20"/>
                <w:szCs w:val="20"/>
              </w:rPr>
              <w:t>Facts and Perspectives Graphic Organizers</w:t>
            </w:r>
            <w:r w:rsidRPr="006D5952">
              <w:rPr>
                <w:rFonts w:ascii="Times New Roman" w:hAnsi="Times New Roman" w:cs="Times New Roman"/>
                <w:b/>
                <w:i/>
                <w:iCs/>
                <w:sz w:val="20"/>
                <w:szCs w:val="20"/>
              </w:rPr>
              <w:t>.</w:t>
            </w:r>
          </w:p>
          <w:p w:rsidR="00285857" w:rsidRPr="00FE1C81" w:rsidRDefault="00285857" w:rsidP="00A04450">
            <w:pPr>
              <w:widowControl w:val="0"/>
              <w:spacing w:before="60" w:after="60"/>
              <w:rPr>
                <w:rFonts w:ascii="Times New Roman" w:hAnsi="Times New Roman" w:cs="Times New Roman"/>
                <w:sz w:val="20"/>
                <w:szCs w:val="20"/>
              </w:rPr>
            </w:pPr>
          </w:p>
        </w:tc>
      </w:tr>
      <w:tr w:rsidR="00285857"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285857" w:rsidRPr="00FE1C81" w:rsidRDefault="00285857"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285857"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285857" w:rsidRPr="00FE1C81" w:rsidRDefault="00285857" w:rsidP="00B2432B">
            <w:pPr>
              <w:widowControl w:val="0"/>
              <w:spacing w:before="60" w:after="60"/>
              <w:rPr>
                <w:rFonts w:ascii="Times New Roman" w:hAnsi="Times New Roman" w:cs="Times New Roman"/>
                <w:sz w:val="20"/>
                <w:szCs w:val="20"/>
              </w:rPr>
            </w:pPr>
            <w:r>
              <w:rPr>
                <w:rFonts w:ascii="Times New Roman" w:hAnsi="Times New Roman" w:cs="Times New Roman"/>
                <w:sz w:val="20"/>
                <w:szCs w:val="20"/>
              </w:rPr>
              <w:t>-</w:t>
            </w:r>
            <w:r w:rsidRPr="00B2432B">
              <w:rPr>
                <w:rFonts w:ascii="Times New Roman" w:hAnsi="Times New Roman" w:cs="Times New Roman"/>
                <w:sz w:val="20"/>
                <w:szCs w:val="20"/>
              </w:rPr>
              <w:t xml:space="preserve"> Facts and Perspectives Graphic Organizers.</w:t>
            </w:r>
          </w:p>
          <w:p w:rsidR="00285857" w:rsidRPr="00FE1C81" w:rsidRDefault="00285857" w:rsidP="00D43ED9">
            <w:pPr>
              <w:widowControl w:val="0"/>
              <w:spacing w:before="60" w:after="60"/>
              <w:ind w:left="144"/>
              <w:rPr>
                <w:rFonts w:ascii="Times New Roman" w:hAnsi="Times New Roman" w:cs="Times New Roman"/>
                <w:sz w:val="20"/>
                <w:szCs w:val="20"/>
              </w:rPr>
            </w:pPr>
          </w:p>
        </w:tc>
      </w:tr>
    </w:tbl>
    <w:p w:rsidR="007F793E" w:rsidRDefault="007F793E" w:rsidP="00DC6302">
      <w:pPr>
        <w:rPr>
          <w:rFonts w:ascii="Times New Roman" w:hAnsi="Times New Roman" w:cs="Times New Roman"/>
          <w:sz w:val="20"/>
          <w:szCs w:val="20"/>
        </w:rPr>
      </w:pPr>
    </w:p>
    <w:p w:rsidR="00016C95" w:rsidRDefault="00016C95" w:rsidP="00DC6302">
      <w:pPr>
        <w:rPr>
          <w:rFonts w:ascii="Times New Roman" w:hAnsi="Times New Roman" w:cs="Times New Roman"/>
          <w:sz w:val="20"/>
          <w:szCs w:val="20"/>
        </w:rPr>
      </w:pPr>
    </w:p>
    <w:p w:rsidR="00016C95" w:rsidRDefault="00016C95" w:rsidP="00DC6302">
      <w:pPr>
        <w:rPr>
          <w:rFonts w:ascii="Times New Roman" w:hAnsi="Times New Roman" w:cs="Times New Roman"/>
          <w:sz w:val="20"/>
          <w:szCs w:val="20"/>
        </w:rPr>
      </w:pPr>
    </w:p>
    <w:p w:rsidR="00016C95" w:rsidRPr="00FE1C81" w:rsidRDefault="00016C95"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681"/>
        <w:gridCol w:w="3432"/>
        <w:gridCol w:w="4867"/>
      </w:tblGrid>
      <w:tr w:rsidR="007F793E" w:rsidRPr="00FE1C81" w:rsidTr="00A0445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D43ED9">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#3</w:t>
            </w:r>
            <w:r w:rsidR="00A04450" w:rsidRPr="00A04450">
              <w:rPr>
                <w:rFonts w:ascii="Times New Roman" w:eastAsia="Calibri" w:hAnsi="Times New Roman" w:cs="Times New Roman"/>
                <w:b/>
                <w:lang w:eastAsia="zh-CN"/>
              </w:rPr>
              <w:t>: Debriefing/Reflection/New Learning</w:t>
            </w:r>
            <w:r w:rsidRPr="00A04450">
              <w:rPr>
                <w:rFonts w:ascii="Times New Roman" w:eastAsia="Calibri" w:hAnsi="Times New Roman" w:cs="Times New Roman"/>
                <w:b/>
                <w:lang w:eastAsia="zh-CN"/>
              </w:rPr>
              <w:t xml:space="preserve">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A04450" w:rsidP="00D43ED9">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D43ED9">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D2596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4B257F" w:rsidRPr="004B257F" w:rsidRDefault="00EC0106" w:rsidP="004B257F">
            <w:pPr>
              <w:pStyle w:val="ListParagraph"/>
              <w:numPr>
                <w:ilvl w:val="0"/>
                <w:numId w:val="31"/>
              </w:numPr>
              <w:jc w:val="both"/>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 can e</w:t>
            </w:r>
            <w:r w:rsidR="004B257F" w:rsidRPr="004B257F">
              <w:rPr>
                <w:rFonts w:ascii="Times New Roman" w:eastAsia="Times New Roman" w:hAnsi="Times New Roman" w:cs="Times New Roman"/>
                <w:bCs/>
                <w:color w:val="000000"/>
                <w:sz w:val="20"/>
                <w:szCs w:val="20"/>
              </w:rPr>
              <w:t>xchange information obtained fr</w:t>
            </w:r>
            <w:r>
              <w:rPr>
                <w:rFonts w:ascii="Times New Roman" w:eastAsia="Times New Roman" w:hAnsi="Times New Roman" w:cs="Times New Roman"/>
                <w:bCs/>
                <w:color w:val="000000"/>
                <w:sz w:val="20"/>
                <w:szCs w:val="20"/>
              </w:rPr>
              <w:t>om partner school peers in my</w:t>
            </w:r>
            <w:r w:rsidR="004B257F" w:rsidRPr="004B257F">
              <w:rPr>
                <w:rFonts w:ascii="Times New Roman" w:eastAsia="Times New Roman" w:hAnsi="Times New Roman" w:cs="Times New Roman"/>
                <w:bCs/>
                <w:color w:val="000000"/>
                <w:sz w:val="20"/>
                <w:szCs w:val="20"/>
              </w:rPr>
              <w:t xml:space="preserve"> Skype group </w:t>
            </w:r>
            <w:r>
              <w:rPr>
                <w:rFonts w:ascii="Times New Roman" w:eastAsia="Times New Roman" w:hAnsi="Times New Roman" w:cs="Times New Roman"/>
                <w:bCs/>
                <w:color w:val="000000"/>
                <w:sz w:val="20"/>
                <w:szCs w:val="20"/>
              </w:rPr>
              <w:t xml:space="preserve">with classmates </w:t>
            </w:r>
            <w:r w:rsidR="004B257F" w:rsidRPr="004B257F">
              <w:rPr>
                <w:rFonts w:ascii="Times New Roman" w:eastAsia="Times New Roman" w:hAnsi="Times New Roman" w:cs="Times New Roman"/>
                <w:bCs/>
                <w:color w:val="000000"/>
                <w:sz w:val="20"/>
                <w:szCs w:val="20"/>
              </w:rPr>
              <w:t xml:space="preserve">about current government and NGO initiatives and potential alternative actions to what is already being done.  </w:t>
            </w:r>
          </w:p>
          <w:p w:rsidR="004B257F" w:rsidRPr="004B257F" w:rsidRDefault="00EC0106" w:rsidP="007F01D9">
            <w:pPr>
              <w:pStyle w:val="ListParagraph"/>
              <w:numPr>
                <w:ilvl w:val="0"/>
                <w:numId w:val="31"/>
              </w:numPr>
              <w:textAlignment w:val="baseline"/>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I can cite new information and </w:t>
            </w:r>
            <w:r w:rsidRPr="00EC0106">
              <w:rPr>
                <w:rFonts w:ascii="Times New Roman" w:eastAsia="Times New Roman" w:hAnsi="Times New Roman" w:cs="Times New Roman"/>
                <w:bCs/>
                <w:color w:val="000000"/>
                <w:sz w:val="20"/>
                <w:szCs w:val="20"/>
              </w:rPr>
              <w:t xml:space="preserve">ideas </w:t>
            </w:r>
            <w:r>
              <w:rPr>
                <w:rFonts w:ascii="Times New Roman" w:eastAsia="Times New Roman" w:hAnsi="Times New Roman" w:cs="Times New Roman"/>
                <w:bCs/>
                <w:color w:val="000000"/>
                <w:sz w:val="20"/>
                <w:szCs w:val="20"/>
              </w:rPr>
              <w:t xml:space="preserve">presented in </w:t>
            </w:r>
            <w:r w:rsidRPr="00EC0106">
              <w:rPr>
                <w:rFonts w:ascii="Times New Roman" w:eastAsia="Times New Roman" w:hAnsi="Times New Roman" w:cs="Times New Roman"/>
                <w:bCs/>
                <w:color w:val="000000"/>
                <w:sz w:val="20"/>
                <w:szCs w:val="20"/>
              </w:rPr>
              <w:t>a</w:t>
            </w:r>
            <w:r w:rsidR="004B257F" w:rsidRPr="00EC0106">
              <w:rPr>
                <w:rFonts w:ascii="Times New Roman" w:eastAsia="Times New Roman" w:hAnsi="Times New Roman" w:cs="Times New Roman"/>
                <w:bCs/>
                <w:color w:val="000000"/>
                <w:sz w:val="20"/>
                <w:szCs w:val="20"/>
              </w:rPr>
              <w:t xml:space="preserve"> slide</w:t>
            </w:r>
            <w:r>
              <w:rPr>
                <w:rFonts w:ascii="Times New Roman" w:eastAsia="Times New Roman" w:hAnsi="Times New Roman" w:cs="Times New Roman"/>
                <w:bCs/>
                <w:color w:val="000000"/>
                <w:sz w:val="20"/>
                <w:szCs w:val="20"/>
              </w:rPr>
              <w:t xml:space="preserve"> show and</w:t>
            </w:r>
            <w:r w:rsidR="004B257F" w:rsidRPr="00EC0106">
              <w:rPr>
                <w:rFonts w:ascii="Times New Roman" w:eastAsia="Times New Roman" w:hAnsi="Times New Roman" w:cs="Times New Roman"/>
                <w:bCs/>
                <w:color w:val="000000"/>
                <w:sz w:val="20"/>
                <w:szCs w:val="20"/>
              </w:rPr>
              <w:t xml:space="preserve"> video clip about citizen</w:t>
            </w:r>
            <w:r w:rsidR="004B257F" w:rsidRPr="004B257F">
              <w:rPr>
                <w:rFonts w:ascii="Times New Roman" w:eastAsia="Times New Roman" w:hAnsi="Times New Roman" w:cs="Times New Roman"/>
                <w:bCs/>
                <w:color w:val="000000"/>
                <w:sz w:val="20"/>
                <w:szCs w:val="20"/>
              </w:rPr>
              <w:t xml:space="preserve"> and media’s reaction to government’s response to these problems</w:t>
            </w:r>
            <w:r>
              <w:rPr>
                <w:rFonts w:ascii="Times New Roman" w:eastAsia="Times New Roman" w:hAnsi="Times New Roman" w:cs="Times New Roman"/>
                <w:bCs/>
                <w:color w:val="000000"/>
                <w:sz w:val="20"/>
                <w:szCs w:val="20"/>
              </w:rPr>
              <w:t>.</w:t>
            </w:r>
          </w:p>
          <w:p w:rsidR="004B257F" w:rsidRPr="004B257F" w:rsidRDefault="00EC0106" w:rsidP="004B257F">
            <w:pPr>
              <w:pStyle w:val="ListParagraph"/>
              <w:numPr>
                <w:ilvl w:val="0"/>
                <w:numId w:val="31"/>
              </w:numPr>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I can actively participate </w:t>
            </w:r>
            <w:r w:rsidR="004B257F" w:rsidRPr="004B257F">
              <w:rPr>
                <w:rFonts w:ascii="Times New Roman" w:eastAsia="Times New Roman" w:hAnsi="Times New Roman" w:cs="Times New Roman"/>
                <w:bCs/>
                <w:sz w:val="20"/>
                <w:szCs w:val="20"/>
              </w:rPr>
              <w:t xml:space="preserve">in a discussion guided by lesson essential questions: </w:t>
            </w:r>
            <w:r w:rsidR="004B257F" w:rsidRPr="004B257F">
              <w:rPr>
                <w:rFonts w:ascii="Times New Roman" w:hAnsi="Times New Roman" w:cs="Times New Roman"/>
                <w:i/>
                <w:sz w:val="20"/>
                <w:szCs w:val="20"/>
                <w:shd w:val="clear" w:color="auto" w:fill="FFFFFF"/>
              </w:rPr>
              <w:t>To what extent are the governments of India and Pakistan accountable for continued environmental degradation and the increase in environmentally-caused diseases?</w:t>
            </w:r>
            <w:r w:rsidR="004B257F" w:rsidRPr="004B257F">
              <w:rPr>
                <w:rStyle w:val="apple-converted-space"/>
                <w:rFonts w:ascii="Times New Roman" w:hAnsi="Times New Roman" w:cs="Times New Roman"/>
                <w:sz w:val="20"/>
                <w:szCs w:val="20"/>
                <w:shd w:val="clear" w:color="auto" w:fill="FFFFFF"/>
              </w:rPr>
              <w:t xml:space="preserve"> </w:t>
            </w:r>
            <w:r w:rsidR="004B257F" w:rsidRPr="004B257F">
              <w:rPr>
                <w:rFonts w:ascii="Times New Roman" w:eastAsia="Times New Roman" w:hAnsi="Times New Roman" w:cs="Times New Roman"/>
                <w:i/>
                <w:sz w:val="20"/>
                <w:szCs w:val="20"/>
                <w:highlight w:val="white"/>
              </w:rPr>
              <w:t xml:space="preserve">Will changes in the implementation of existing and newly proposed government policies in India and Pakistan be adequate to </w:t>
            </w:r>
            <w:r w:rsidR="004B257F" w:rsidRPr="004B257F">
              <w:rPr>
                <w:rFonts w:ascii="Times New Roman" w:eastAsia="Times New Roman" w:hAnsi="Times New Roman" w:cs="Times New Roman"/>
                <w:i/>
                <w:sz w:val="20"/>
                <w:szCs w:val="20"/>
              </w:rPr>
              <w:t>curtail these problems? Why/Why not?</w:t>
            </w:r>
          </w:p>
          <w:p w:rsidR="007F793E" w:rsidRPr="004B257F" w:rsidRDefault="00EC0106" w:rsidP="00EC0106">
            <w:pPr>
              <w:pStyle w:val="ListParagraph"/>
              <w:numPr>
                <w:ilvl w:val="0"/>
                <w:numId w:val="31"/>
              </w:numPr>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sz w:val="20"/>
                <w:szCs w:val="20"/>
              </w:rPr>
              <w:t>I can s</w:t>
            </w:r>
            <w:r w:rsidR="004B257F" w:rsidRPr="004B257F">
              <w:rPr>
                <w:rFonts w:ascii="Times New Roman" w:eastAsia="Times New Roman" w:hAnsi="Times New Roman" w:cs="Times New Roman"/>
                <w:sz w:val="20"/>
                <w:szCs w:val="20"/>
              </w:rPr>
              <w:t xml:space="preserve">ummarize in writing key points made in the discussion as well as </w:t>
            </w:r>
            <w:r w:rsidR="004B257F" w:rsidRPr="004B257F">
              <w:rPr>
                <w:rFonts w:ascii="Times New Roman" w:eastAsia="Times New Roman" w:hAnsi="Times New Roman" w:cs="Times New Roman"/>
                <w:i/>
                <w:sz w:val="20"/>
                <w:szCs w:val="20"/>
              </w:rPr>
              <w:t>personal perspectives</w:t>
            </w:r>
            <w:r w:rsidR="004B257F" w:rsidRPr="004B257F">
              <w:rPr>
                <w:rFonts w:ascii="Times New Roman" w:eastAsia="Times New Roman" w:hAnsi="Times New Roman" w:cs="Times New Roman"/>
                <w:sz w:val="20"/>
                <w:szCs w:val="20"/>
              </w:rPr>
              <w:t xml:space="preserve"> in response to the essential </w:t>
            </w:r>
            <w:r>
              <w:rPr>
                <w:rFonts w:ascii="Times New Roman" w:eastAsia="Times New Roman" w:hAnsi="Times New Roman" w:cs="Times New Roman"/>
                <w:sz w:val="20"/>
                <w:szCs w:val="20"/>
              </w:rPr>
              <w:t>questions.</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EF6BC8" w:rsidRDefault="00EF6BC8" w:rsidP="00EF6BC8">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EF6BC8" w:rsidRDefault="00EF6BC8" w:rsidP="00EF6BC8">
            <w:pPr>
              <w:pStyle w:val="ListParagraph"/>
              <w:numPr>
                <w:ilvl w:val="0"/>
                <w:numId w:val="21"/>
              </w:numPr>
              <w:spacing w:before="60" w:after="60"/>
              <w:rPr>
                <w:rFonts w:ascii="Times New Roman" w:hAnsi="Times New Roman" w:cs="Times New Roman"/>
                <w:sz w:val="20"/>
                <w:szCs w:val="20"/>
              </w:rPr>
            </w:pPr>
            <w:r w:rsidRPr="006B7F74">
              <w:rPr>
                <w:rFonts w:ascii="Times New Roman" w:hAnsi="Times New Roman" w:cs="Times New Roman"/>
                <w:sz w:val="20"/>
                <w:szCs w:val="20"/>
              </w:rPr>
              <w:t>Vocabulary used in Pre Skype and Skype episodes</w:t>
            </w:r>
          </w:p>
          <w:p w:rsidR="00BF5439" w:rsidRPr="00BF5439" w:rsidRDefault="00BF5439" w:rsidP="00BF5439">
            <w:pPr>
              <w:pStyle w:val="ListParagraph"/>
              <w:numPr>
                <w:ilvl w:val="0"/>
                <w:numId w:val="21"/>
              </w:numPr>
              <w:autoSpaceDE w:val="0"/>
              <w:autoSpaceDN w:val="0"/>
              <w:adjustRightInd w:val="0"/>
              <w:rPr>
                <w:rFonts w:ascii="Times New Roman" w:hAnsi="Times New Roman" w:cs="Times New Roman"/>
                <w:sz w:val="20"/>
                <w:szCs w:val="20"/>
              </w:rPr>
            </w:pPr>
            <w:r w:rsidRPr="00BF5439">
              <w:rPr>
                <w:rFonts w:ascii="Times New Roman" w:hAnsi="Times New Roman" w:cs="Times New Roman"/>
                <w:sz w:val="20"/>
                <w:szCs w:val="20"/>
              </w:rPr>
              <w:t>Government</w:t>
            </w:r>
            <w:r w:rsidR="00B151B6">
              <w:rPr>
                <w:rFonts w:ascii="Times New Roman" w:hAnsi="Times New Roman" w:cs="Times New Roman"/>
                <w:sz w:val="20"/>
                <w:szCs w:val="20"/>
              </w:rPr>
              <w:t xml:space="preserve"> </w:t>
            </w:r>
            <w:r w:rsidRPr="00BF5439">
              <w:rPr>
                <w:rFonts w:ascii="Times New Roman" w:hAnsi="Times New Roman" w:cs="Times New Roman"/>
                <w:sz w:val="20"/>
                <w:szCs w:val="20"/>
              </w:rPr>
              <w:t>limitations</w:t>
            </w:r>
          </w:p>
          <w:p w:rsidR="00BF5439" w:rsidRDefault="00BF5439" w:rsidP="00BF5439">
            <w:pPr>
              <w:pStyle w:val="ListParagraph"/>
              <w:numPr>
                <w:ilvl w:val="0"/>
                <w:numId w:val="25"/>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 India/Pakistan, key constraints may include: l</w:t>
            </w:r>
            <w:r w:rsidRPr="00EA2054">
              <w:rPr>
                <w:rFonts w:ascii="Times New Roman" w:hAnsi="Times New Roman" w:cs="Times New Roman"/>
                <w:sz w:val="20"/>
                <w:szCs w:val="20"/>
              </w:rPr>
              <w:t>ack of financial resources and technology, inadequate capacity, unsustainable consumption and production, population increase, poverty and inequity.</w:t>
            </w:r>
          </w:p>
          <w:p w:rsidR="00BF5439" w:rsidRPr="00086F96" w:rsidRDefault="00BF5439" w:rsidP="00BF5439">
            <w:pPr>
              <w:pStyle w:val="ListParagraph"/>
              <w:numPr>
                <w:ilvl w:val="0"/>
                <w:numId w:val="25"/>
              </w:numPr>
              <w:autoSpaceDE w:val="0"/>
              <w:autoSpaceDN w:val="0"/>
              <w:adjustRightInd w:val="0"/>
              <w:rPr>
                <w:rFonts w:ascii="Times New Roman" w:hAnsi="Times New Roman" w:cs="Times New Roman"/>
                <w:sz w:val="20"/>
                <w:szCs w:val="20"/>
              </w:rPr>
            </w:pPr>
            <w:r w:rsidRPr="00086F96">
              <w:rPr>
                <w:rFonts w:ascii="Times New Roman" w:hAnsi="Times New Roman" w:cs="Times New Roman"/>
                <w:sz w:val="20"/>
                <w:szCs w:val="20"/>
              </w:rPr>
              <w:t>Knowledge gap, inadequate research and development efforts, particularly on the part of the private sector and lack of consumer associations and traditions for environmentally friendly goods also pose critical shortcomings</w:t>
            </w:r>
            <w:r w:rsidR="007F01D9">
              <w:rPr>
                <w:rFonts w:ascii="Times New Roman" w:hAnsi="Times New Roman" w:cs="Times New Roman"/>
                <w:sz w:val="20"/>
                <w:szCs w:val="20"/>
              </w:rPr>
              <w:t>.</w:t>
            </w:r>
          </w:p>
          <w:p w:rsidR="007F793E" w:rsidRPr="00FE1C81" w:rsidRDefault="007F793E" w:rsidP="00D43ED9">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7F793E" w:rsidRPr="00F76B5B" w:rsidRDefault="00EF6BC8" w:rsidP="00F76B5B">
            <w:pPr>
              <w:pStyle w:val="ListParagraph"/>
              <w:numPr>
                <w:ilvl w:val="0"/>
                <w:numId w:val="33"/>
              </w:numPr>
              <w:spacing w:before="60" w:after="60"/>
              <w:rPr>
                <w:rFonts w:ascii="Times New Roman" w:hAnsi="Times New Roman" w:cs="Times New Roman"/>
                <w:sz w:val="20"/>
                <w:szCs w:val="20"/>
              </w:rPr>
            </w:pPr>
            <w:r w:rsidRPr="00F76B5B">
              <w:rPr>
                <w:rFonts w:ascii="Times New Roman" w:hAnsi="Times New Roman" w:cs="Times New Roman"/>
                <w:sz w:val="20"/>
                <w:szCs w:val="20"/>
              </w:rPr>
              <w:t xml:space="preserve">Teacher observations during exchanges </w:t>
            </w:r>
            <w:r w:rsidR="00F76B5B" w:rsidRPr="00F76B5B">
              <w:rPr>
                <w:rFonts w:ascii="Times New Roman" w:hAnsi="Times New Roman" w:cs="Times New Roman"/>
                <w:sz w:val="20"/>
                <w:szCs w:val="20"/>
              </w:rPr>
              <w:t xml:space="preserve">regarding </w:t>
            </w:r>
            <w:r w:rsidR="00EC0106" w:rsidRPr="00F76B5B">
              <w:rPr>
                <w:rFonts w:ascii="Times New Roman" w:hAnsi="Times New Roman" w:cs="Times New Roman"/>
                <w:sz w:val="20"/>
                <w:szCs w:val="20"/>
              </w:rPr>
              <w:t>information obtained in Skype groups</w:t>
            </w:r>
            <w:r w:rsidR="00F76B5B" w:rsidRPr="00F76B5B">
              <w:rPr>
                <w:rFonts w:ascii="Times New Roman" w:hAnsi="Times New Roman" w:cs="Times New Roman"/>
                <w:sz w:val="20"/>
                <w:szCs w:val="20"/>
              </w:rPr>
              <w:t xml:space="preserve"> about government initiatives</w:t>
            </w:r>
            <w:r w:rsidR="00EC0106" w:rsidRPr="00F76B5B">
              <w:rPr>
                <w:rFonts w:ascii="Times New Roman" w:hAnsi="Times New Roman" w:cs="Times New Roman"/>
                <w:sz w:val="20"/>
                <w:szCs w:val="20"/>
              </w:rPr>
              <w:t xml:space="preserve">, new information obtained from a slide show and video </w:t>
            </w:r>
            <w:r w:rsidR="00F76B5B" w:rsidRPr="00F76B5B">
              <w:rPr>
                <w:rFonts w:ascii="Times New Roman" w:hAnsi="Times New Roman" w:cs="Times New Roman"/>
                <w:sz w:val="20"/>
                <w:szCs w:val="20"/>
              </w:rPr>
              <w:t xml:space="preserve">about citizen and media’s reaction to government’s actions </w:t>
            </w:r>
            <w:r w:rsidR="00EC0106" w:rsidRPr="00F76B5B">
              <w:rPr>
                <w:rFonts w:ascii="Times New Roman" w:hAnsi="Times New Roman" w:cs="Times New Roman"/>
                <w:sz w:val="20"/>
                <w:szCs w:val="20"/>
              </w:rPr>
              <w:t>and during the discussion in response to lesson essential questions</w:t>
            </w:r>
            <w:r w:rsidRPr="00F76B5B">
              <w:rPr>
                <w:rFonts w:ascii="Times New Roman" w:hAnsi="Times New Roman" w:cs="Times New Roman"/>
                <w:sz w:val="20"/>
                <w:szCs w:val="20"/>
              </w:rPr>
              <w:t xml:space="preserve">- Look </w:t>
            </w:r>
            <w:proofErr w:type="spellStart"/>
            <w:r w:rsidRPr="00F76B5B">
              <w:rPr>
                <w:rFonts w:ascii="Times New Roman" w:hAnsi="Times New Roman" w:cs="Times New Roman"/>
                <w:sz w:val="20"/>
                <w:szCs w:val="20"/>
              </w:rPr>
              <w:t>Fors</w:t>
            </w:r>
            <w:proofErr w:type="spellEnd"/>
            <w:r w:rsidRPr="00F76B5B">
              <w:rPr>
                <w:rFonts w:ascii="Times New Roman" w:hAnsi="Times New Roman" w:cs="Times New Roman"/>
                <w:sz w:val="20"/>
                <w:szCs w:val="20"/>
              </w:rPr>
              <w:t xml:space="preserve"> include culturally appropriate verbal and non- verbal language, accuracy of content, vocabulary and language structures </w:t>
            </w:r>
            <w:r w:rsidRPr="00F76B5B">
              <w:rPr>
                <w:rFonts w:ascii="Times New Roman" w:hAnsi="Times New Roman" w:cs="Times New Roman"/>
                <w:sz w:val="20"/>
                <w:szCs w:val="20"/>
                <w:u w:val="single"/>
              </w:rPr>
              <w:t>and</w:t>
            </w:r>
            <w:r w:rsidRPr="00F76B5B">
              <w:rPr>
                <w:rFonts w:ascii="Times New Roman" w:hAnsi="Times New Roman" w:cs="Times New Roman"/>
                <w:sz w:val="20"/>
                <w:szCs w:val="20"/>
              </w:rPr>
              <w:t xml:space="preserve"> evidence of critical thinking</w:t>
            </w:r>
          </w:p>
          <w:p w:rsidR="00EA632A" w:rsidRPr="00EA632A" w:rsidRDefault="00EA632A" w:rsidP="00EA632A">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sz w:val="20"/>
                <w:szCs w:val="20"/>
              </w:rPr>
              <w:t xml:space="preserve">New information obtained </w:t>
            </w:r>
            <w:r w:rsidRPr="000B004E">
              <w:rPr>
                <w:rFonts w:ascii="Times New Roman" w:eastAsia="Times New Roman" w:hAnsi="Times New Roman" w:cs="Times New Roman"/>
                <w:bCs/>
                <w:color w:val="000000"/>
                <w:sz w:val="20"/>
                <w:szCs w:val="20"/>
              </w:rPr>
              <w:t>from partner s</w:t>
            </w:r>
            <w:r>
              <w:rPr>
                <w:rFonts w:ascii="Times New Roman" w:eastAsia="Times New Roman" w:hAnsi="Times New Roman" w:cs="Times New Roman"/>
                <w:bCs/>
                <w:color w:val="000000"/>
                <w:sz w:val="20"/>
                <w:szCs w:val="20"/>
              </w:rPr>
              <w:t>chool peers in Skype groups</w:t>
            </w:r>
            <w:r w:rsidRPr="000B004E">
              <w:rPr>
                <w:rFonts w:ascii="Times New Roman" w:eastAsia="Times New Roman" w:hAnsi="Times New Roman" w:cs="Times New Roman"/>
                <w:bCs/>
                <w:color w:val="000000"/>
                <w:sz w:val="20"/>
                <w:szCs w:val="20"/>
              </w:rPr>
              <w:t xml:space="preserve"> about current government and NGO initiatives and potential alternative actions</w:t>
            </w:r>
            <w:r>
              <w:rPr>
                <w:rFonts w:ascii="Times New Roman" w:eastAsia="Times New Roman" w:hAnsi="Times New Roman" w:cs="Times New Roman"/>
                <w:bCs/>
                <w:color w:val="000000"/>
                <w:sz w:val="20"/>
                <w:szCs w:val="20"/>
              </w:rPr>
              <w:t xml:space="preserve"> recorded on Graphic Organizers</w:t>
            </w:r>
          </w:p>
          <w:p w:rsidR="00EA632A" w:rsidRPr="00EA632A" w:rsidRDefault="00EA632A" w:rsidP="00EA632A">
            <w:pPr>
              <w:pStyle w:val="ListParagraph"/>
              <w:numPr>
                <w:ilvl w:val="0"/>
                <w:numId w:val="32"/>
              </w:numPr>
              <w:textAlignment w:val="baseline"/>
              <w:rPr>
                <w:rFonts w:ascii="Times New Roman" w:eastAsia="Times New Roman" w:hAnsi="Times New Roman" w:cs="Times New Roman"/>
                <w:bCs/>
                <w:color w:val="000000"/>
                <w:sz w:val="20"/>
                <w:szCs w:val="20"/>
              </w:rPr>
            </w:pPr>
            <w:r w:rsidRPr="00EA632A">
              <w:rPr>
                <w:rFonts w:ascii="Times New Roman" w:eastAsia="Times New Roman" w:hAnsi="Times New Roman" w:cs="Times New Roman"/>
                <w:bCs/>
                <w:color w:val="000000"/>
                <w:sz w:val="20"/>
                <w:szCs w:val="20"/>
              </w:rPr>
              <w:t xml:space="preserve">New information/ideas </w:t>
            </w:r>
            <w:r w:rsidRPr="000B004E">
              <w:rPr>
                <w:rFonts w:ascii="Times New Roman" w:eastAsia="Times New Roman" w:hAnsi="Times New Roman" w:cs="Times New Roman"/>
                <w:bCs/>
                <w:color w:val="000000"/>
                <w:sz w:val="20"/>
                <w:szCs w:val="20"/>
              </w:rPr>
              <w:t>about citizen and media’s reaction to government’s response</w:t>
            </w:r>
            <w:r>
              <w:rPr>
                <w:rFonts w:ascii="Times New Roman" w:eastAsia="Times New Roman" w:hAnsi="Times New Roman" w:cs="Times New Roman"/>
                <w:bCs/>
                <w:color w:val="000000"/>
                <w:sz w:val="20"/>
                <w:szCs w:val="20"/>
              </w:rPr>
              <w:t xml:space="preserve"> obtained from </w:t>
            </w:r>
            <w:r w:rsidR="00F76B5B">
              <w:rPr>
                <w:rFonts w:ascii="Times New Roman" w:eastAsia="Times New Roman" w:hAnsi="Times New Roman" w:cs="Times New Roman"/>
                <w:bCs/>
                <w:color w:val="000000"/>
                <w:sz w:val="20"/>
                <w:szCs w:val="20"/>
              </w:rPr>
              <w:t xml:space="preserve">a </w:t>
            </w:r>
            <w:r>
              <w:rPr>
                <w:rFonts w:ascii="Times New Roman" w:eastAsia="Times New Roman" w:hAnsi="Times New Roman" w:cs="Times New Roman"/>
                <w:bCs/>
                <w:color w:val="000000"/>
                <w:sz w:val="20"/>
                <w:szCs w:val="20"/>
              </w:rPr>
              <w:t>slide presentation and video clip</w:t>
            </w:r>
            <w:r w:rsidRPr="000B004E">
              <w:rPr>
                <w:rFonts w:ascii="Times New Roman" w:eastAsia="Times New Roman" w:hAnsi="Times New Roman" w:cs="Times New Roman"/>
                <w:bCs/>
                <w:color w:val="000000"/>
                <w:sz w:val="20"/>
                <w:szCs w:val="20"/>
              </w:rPr>
              <w:t xml:space="preserve"> </w:t>
            </w:r>
            <w:r w:rsidRPr="00EA632A">
              <w:rPr>
                <w:rFonts w:ascii="Times New Roman" w:eastAsia="Times New Roman" w:hAnsi="Times New Roman" w:cs="Times New Roman"/>
                <w:bCs/>
                <w:color w:val="000000"/>
                <w:sz w:val="20"/>
                <w:szCs w:val="20"/>
              </w:rPr>
              <w:t xml:space="preserve">recorded </w:t>
            </w:r>
            <w:r>
              <w:rPr>
                <w:rFonts w:ascii="Times New Roman" w:eastAsia="Times New Roman" w:hAnsi="Times New Roman" w:cs="Times New Roman"/>
                <w:bCs/>
                <w:color w:val="000000"/>
                <w:sz w:val="20"/>
                <w:szCs w:val="20"/>
              </w:rPr>
              <w:t xml:space="preserve">on </w:t>
            </w:r>
            <w:r w:rsidR="00F76B5B">
              <w:rPr>
                <w:rFonts w:ascii="Times New Roman" w:eastAsia="Times New Roman" w:hAnsi="Times New Roman" w:cs="Times New Roman"/>
                <w:bCs/>
                <w:color w:val="000000"/>
                <w:sz w:val="20"/>
                <w:szCs w:val="20"/>
              </w:rPr>
              <w:t>Graphic O</w:t>
            </w:r>
            <w:r>
              <w:rPr>
                <w:rFonts w:ascii="Times New Roman" w:eastAsia="Times New Roman" w:hAnsi="Times New Roman" w:cs="Times New Roman"/>
                <w:bCs/>
                <w:color w:val="000000"/>
                <w:sz w:val="20"/>
                <w:szCs w:val="20"/>
              </w:rPr>
              <w:t>rganizers</w:t>
            </w:r>
          </w:p>
          <w:p w:rsidR="00EA632A" w:rsidRPr="00EA632A" w:rsidRDefault="00EA632A" w:rsidP="000E34C1">
            <w:pPr>
              <w:pStyle w:val="ListParagraph"/>
              <w:numPr>
                <w:ilvl w:val="0"/>
                <w:numId w:val="32"/>
              </w:numPr>
              <w:spacing w:before="60" w:after="60"/>
              <w:rPr>
                <w:rFonts w:ascii="Times New Roman" w:hAnsi="Times New Roman" w:cs="Times New Roman"/>
                <w:sz w:val="20"/>
                <w:szCs w:val="20"/>
              </w:rPr>
            </w:pPr>
            <w:r>
              <w:rPr>
                <w:rFonts w:ascii="Times New Roman" w:eastAsia="Times New Roman" w:hAnsi="Times New Roman" w:cs="Times New Roman"/>
                <w:sz w:val="20"/>
                <w:szCs w:val="20"/>
              </w:rPr>
              <w:t xml:space="preserve">Written summaries of </w:t>
            </w:r>
            <w:r w:rsidRPr="000B004E">
              <w:rPr>
                <w:rFonts w:ascii="Times New Roman" w:eastAsia="Times New Roman" w:hAnsi="Times New Roman" w:cs="Times New Roman"/>
                <w:sz w:val="20"/>
                <w:szCs w:val="20"/>
              </w:rPr>
              <w:t xml:space="preserve">key points made in the discussion </w:t>
            </w:r>
            <w:r w:rsidR="000E34C1">
              <w:rPr>
                <w:rFonts w:ascii="Times New Roman" w:eastAsia="Times New Roman" w:hAnsi="Times New Roman" w:cs="Times New Roman"/>
                <w:sz w:val="20"/>
                <w:szCs w:val="20"/>
              </w:rPr>
              <w:t>on lesson essential questions about government accountability for environmental degradation</w:t>
            </w:r>
            <w:r>
              <w:rPr>
                <w:rFonts w:ascii="Times New Roman" w:eastAsia="Times New Roman" w:hAnsi="Times New Roman" w:cs="Times New Roman"/>
                <w:sz w:val="20"/>
                <w:szCs w:val="20"/>
              </w:rPr>
              <w:t xml:space="preserve"> </w:t>
            </w:r>
            <w:r w:rsidR="000E34C1">
              <w:rPr>
                <w:rFonts w:ascii="Times New Roman" w:eastAsia="Times New Roman" w:hAnsi="Times New Roman" w:cs="Times New Roman"/>
                <w:sz w:val="20"/>
                <w:szCs w:val="20"/>
              </w:rPr>
              <w:t xml:space="preserve"> and</w:t>
            </w:r>
            <w:r w:rsidRPr="000B004E">
              <w:rPr>
                <w:rFonts w:ascii="Times New Roman" w:eastAsia="Times New Roman" w:hAnsi="Times New Roman" w:cs="Times New Roman"/>
                <w:sz w:val="20"/>
                <w:szCs w:val="20"/>
              </w:rPr>
              <w:t xml:space="preserve"> </w:t>
            </w:r>
            <w:r w:rsidRPr="00EA632A">
              <w:rPr>
                <w:rFonts w:ascii="Times New Roman" w:eastAsia="Times New Roman" w:hAnsi="Times New Roman" w:cs="Times New Roman"/>
                <w:sz w:val="20"/>
                <w:szCs w:val="20"/>
              </w:rPr>
              <w:t>personal perspective</w:t>
            </w:r>
            <w:r>
              <w:rPr>
                <w:rFonts w:ascii="Times New Roman" w:eastAsia="Times New Roman" w:hAnsi="Times New Roman" w:cs="Times New Roman"/>
                <w:sz w:val="20"/>
                <w:szCs w:val="20"/>
              </w:rPr>
              <w:t>s</w:t>
            </w:r>
          </w:p>
        </w:tc>
      </w:tr>
      <w:tr w:rsidR="007F793E" w:rsidRPr="00FE1C81" w:rsidTr="00016C95">
        <w:trPr>
          <w:trHeight w:val="355"/>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A04450">
              <w:rPr>
                <w:rFonts w:ascii="Times New Roman" w:hAnsi="Times New Roman" w:cs="Times New Roman"/>
                <w:b/>
                <w:bCs/>
                <w:color w:val="27276F"/>
                <w:spacing w:val="2"/>
                <w:sz w:val="20"/>
                <w:szCs w:val="20"/>
              </w:rPr>
              <w:t xml:space="preserve"> </w:t>
            </w:r>
            <w:r w:rsidR="00257FEA">
              <w:rPr>
                <w:rFonts w:ascii="Times New Roman" w:hAnsi="Times New Roman" w:cs="Times New Roman"/>
                <w:b/>
                <w:bCs/>
                <w:color w:val="C00000"/>
                <w:spacing w:val="2"/>
                <w:sz w:val="20"/>
                <w:szCs w:val="20"/>
              </w:rPr>
              <w:t>(are int</w:t>
            </w:r>
            <w:r w:rsidR="00A04450" w:rsidRPr="00725603">
              <w:rPr>
                <w:rFonts w:ascii="Times New Roman" w:hAnsi="Times New Roman" w:cs="Times New Roman"/>
                <w:b/>
                <w:bCs/>
                <w:color w:val="C00000"/>
                <w:spacing w:val="2"/>
                <w:sz w:val="20"/>
                <w:szCs w:val="20"/>
              </w:rPr>
              <w:t>eractive and occur for the most part in pairs or in small groups)</w:t>
            </w:r>
          </w:p>
        </w:tc>
      </w:tr>
      <w:tr w:rsidR="007F793E"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A04450"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B2432B" w:rsidRPr="000B004E" w:rsidRDefault="00B2432B" w:rsidP="00B2432B">
            <w:pPr>
              <w:numPr>
                <w:ilvl w:val="0"/>
                <w:numId w:val="18"/>
              </w:numPr>
              <w:jc w:val="both"/>
              <w:textAlignment w:val="baseline"/>
              <w:rPr>
                <w:rFonts w:ascii="Times New Roman" w:eastAsia="Times New Roman" w:hAnsi="Times New Roman" w:cs="Times New Roman"/>
                <w:bCs/>
                <w:color w:val="000000"/>
                <w:sz w:val="20"/>
                <w:szCs w:val="20"/>
              </w:rPr>
            </w:pPr>
            <w:r w:rsidRPr="000B004E">
              <w:rPr>
                <w:rFonts w:ascii="Times New Roman" w:eastAsia="Times New Roman" w:hAnsi="Times New Roman" w:cs="Times New Roman"/>
                <w:bCs/>
                <w:color w:val="000000"/>
                <w:sz w:val="20"/>
                <w:szCs w:val="20"/>
              </w:rPr>
              <w:t xml:space="preserve">Exchange information obtained from partner school peers in their Skype group about current government and NGO initiatives and potential alternative actions to what is already being done.  </w:t>
            </w:r>
          </w:p>
          <w:p w:rsidR="00B2432B" w:rsidRPr="000B004E" w:rsidRDefault="00B2432B" w:rsidP="00B2432B">
            <w:pPr>
              <w:pStyle w:val="ListParagraph"/>
              <w:numPr>
                <w:ilvl w:val="0"/>
                <w:numId w:val="18"/>
              </w:numPr>
              <w:jc w:val="both"/>
              <w:textAlignment w:val="baseline"/>
              <w:rPr>
                <w:rFonts w:ascii="Times New Roman" w:eastAsia="Times New Roman" w:hAnsi="Times New Roman" w:cs="Times New Roman"/>
                <w:bCs/>
                <w:color w:val="000000"/>
                <w:sz w:val="20"/>
                <w:szCs w:val="20"/>
              </w:rPr>
            </w:pPr>
            <w:r w:rsidRPr="000B004E">
              <w:rPr>
                <w:rFonts w:ascii="Times New Roman" w:eastAsia="Times New Roman" w:hAnsi="Times New Roman" w:cs="Times New Roman"/>
                <w:bCs/>
                <w:color w:val="000000"/>
                <w:sz w:val="20"/>
                <w:szCs w:val="20"/>
              </w:rPr>
              <w:t xml:space="preserve">Add new information obtained from the exchange with classmates to their graphic organizers. </w:t>
            </w:r>
          </w:p>
          <w:p w:rsidR="00B2432B" w:rsidRPr="000B004E" w:rsidRDefault="00B2432B" w:rsidP="00B2432B">
            <w:pPr>
              <w:pStyle w:val="ListParagraph"/>
              <w:numPr>
                <w:ilvl w:val="0"/>
                <w:numId w:val="18"/>
              </w:numPr>
              <w:jc w:val="both"/>
              <w:textAlignment w:val="baseline"/>
              <w:rPr>
                <w:rFonts w:ascii="Times New Roman" w:eastAsia="Times New Roman" w:hAnsi="Times New Roman" w:cs="Times New Roman"/>
                <w:bCs/>
                <w:color w:val="000000"/>
                <w:sz w:val="20"/>
                <w:szCs w:val="20"/>
              </w:rPr>
            </w:pPr>
            <w:r w:rsidRPr="000B004E">
              <w:rPr>
                <w:rFonts w:ascii="Times New Roman" w:eastAsia="Times New Roman" w:hAnsi="Times New Roman" w:cs="Times New Roman"/>
                <w:bCs/>
                <w:color w:val="000000"/>
                <w:sz w:val="20"/>
                <w:szCs w:val="20"/>
              </w:rPr>
              <w:t xml:space="preserve">View a </w:t>
            </w:r>
            <w:r w:rsidRPr="0057056F">
              <w:rPr>
                <w:rFonts w:ascii="Times New Roman" w:eastAsia="Times New Roman" w:hAnsi="Times New Roman" w:cs="Times New Roman"/>
                <w:b/>
                <w:bCs/>
                <w:color w:val="000000"/>
                <w:sz w:val="20"/>
                <w:szCs w:val="20"/>
              </w:rPr>
              <w:t xml:space="preserve">teacher-created slide presentation </w:t>
            </w:r>
            <w:r w:rsidRPr="0057056F">
              <w:rPr>
                <w:rFonts w:ascii="Times New Roman" w:eastAsia="Times New Roman" w:hAnsi="Times New Roman" w:cs="Times New Roman"/>
                <w:bCs/>
                <w:color w:val="000000"/>
                <w:sz w:val="20"/>
                <w:szCs w:val="20"/>
              </w:rPr>
              <w:t>and</w:t>
            </w:r>
            <w:r w:rsidRPr="0057056F">
              <w:rPr>
                <w:rFonts w:ascii="Times New Roman" w:eastAsia="Times New Roman" w:hAnsi="Times New Roman" w:cs="Times New Roman"/>
                <w:b/>
                <w:bCs/>
                <w:color w:val="000000"/>
                <w:sz w:val="20"/>
                <w:szCs w:val="20"/>
              </w:rPr>
              <w:t xml:space="preserve"> teacher-selected video clip</w:t>
            </w:r>
            <w:r w:rsidRPr="000B004E">
              <w:rPr>
                <w:rFonts w:ascii="Times New Roman" w:eastAsia="Times New Roman" w:hAnsi="Times New Roman" w:cs="Times New Roman"/>
                <w:bCs/>
                <w:color w:val="000000"/>
                <w:sz w:val="20"/>
                <w:szCs w:val="20"/>
              </w:rPr>
              <w:t xml:space="preserve"> about citizen and media’s reaction to government’s response to these problems and make note of new information/ideas on graphic organizers.</w:t>
            </w:r>
          </w:p>
          <w:p w:rsidR="00B2432B" w:rsidRPr="00FE1C81" w:rsidRDefault="00B2432B" w:rsidP="001E6F03">
            <w:pPr>
              <w:numPr>
                <w:ilvl w:val="0"/>
                <w:numId w:val="18"/>
              </w:numPr>
              <w:jc w:val="both"/>
              <w:textAlignment w:val="baseline"/>
              <w:rPr>
                <w:rFonts w:ascii="Times New Roman" w:hAnsi="Times New Roman" w:cs="Times New Roman"/>
                <w:sz w:val="20"/>
                <w:szCs w:val="20"/>
              </w:rPr>
            </w:pPr>
            <w:r w:rsidRPr="000B004E">
              <w:rPr>
                <w:rFonts w:ascii="Times New Roman" w:eastAsia="Times New Roman" w:hAnsi="Times New Roman" w:cs="Times New Roman"/>
                <w:bCs/>
                <w:sz w:val="20"/>
                <w:szCs w:val="20"/>
              </w:rPr>
              <w:t xml:space="preserve">Engage in a discussion guided by lesson essential questions: </w:t>
            </w:r>
            <w:r w:rsidRPr="000B004E">
              <w:rPr>
                <w:rFonts w:ascii="Times New Roman" w:hAnsi="Times New Roman" w:cs="Times New Roman"/>
                <w:i/>
                <w:sz w:val="20"/>
                <w:szCs w:val="20"/>
                <w:shd w:val="clear" w:color="auto" w:fill="FFFFFF"/>
              </w:rPr>
              <w:t>To what extent are the governments of India and Pakistan accountable for continued environmental degradation and the increase in environmentally-caused diseases?</w:t>
            </w:r>
            <w:r w:rsidRPr="000B004E">
              <w:rPr>
                <w:rStyle w:val="apple-converted-space"/>
                <w:rFonts w:ascii="Times New Roman" w:hAnsi="Times New Roman" w:cs="Times New Roman"/>
                <w:sz w:val="20"/>
                <w:szCs w:val="20"/>
                <w:shd w:val="clear" w:color="auto" w:fill="FFFFFF"/>
              </w:rPr>
              <w:t xml:space="preserve"> </w:t>
            </w:r>
            <w:r w:rsidRPr="000B004E">
              <w:rPr>
                <w:rFonts w:ascii="Times New Roman" w:eastAsia="Times New Roman" w:hAnsi="Times New Roman" w:cs="Times New Roman"/>
                <w:i/>
                <w:sz w:val="20"/>
                <w:szCs w:val="20"/>
                <w:highlight w:val="white"/>
              </w:rPr>
              <w:t xml:space="preserve">Will changes in the implementation of existing and newly proposed government policies in India and Pakistan be adequate to </w:t>
            </w:r>
            <w:r w:rsidRPr="000B004E">
              <w:rPr>
                <w:rFonts w:ascii="Times New Roman" w:eastAsia="Times New Roman" w:hAnsi="Times New Roman" w:cs="Times New Roman"/>
                <w:i/>
                <w:sz w:val="20"/>
                <w:szCs w:val="20"/>
              </w:rPr>
              <w:t>curtail these problems? Why/Why not?</w:t>
            </w:r>
            <w:r w:rsidR="001E6F03">
              <w:rPr>
                <w:rFonts w:ascii="Times New Roman" w:eastAsia="Times New Roman" w:hAnsi="Times New Roman" w:cs="Times New Roman"/>
                <w:i/>
                <w:sz w:val="20"/>
                <w:szCs w:val="20"/>
              </w:rPr>
              <w:t xml:space="preserve">  To what extent is the U.S. government accountable due to current administration views on environmental issues?</w:t>
            </w:r>
            <w:r w:rsidR="001E6F03" w:rsidRPr="000B004E">
              <w:rPr>
                <w:rFonts w:ascii="Times New Roman" w:eastAsia="Times New Roman" w:hAnsi="Times New Roman" w:cs="Times New Roman"/>
                <w:sz w:val="20"/>
                <w:szCs w:val="20"/>
              </w:rPr>
              <w:t xml:space="preserve"> </w:t>
            </w:r>
            <w:r w:rsidRPr="000B004E">
              <w:rPr>
                <w:rFonts w:ascii="Times New Roman" w:eastAsia="Times New Roman" w:hAnsi="Times New Roman" w:cs="Times New Roman"/>
                <w:sz w:val="20"/>
                <w:szCs w:val="20"/>
              </w:rPr>
              <w:t xml:space="preserve">Summarize </w:t>
            </w:r>
            <w:r w:rsidR="0057056F">
              <w:rPr>
                <w:rFonts w:ascii="Times New Roman" w:eastAsia="Times New Roman" w:hAnsi="Times New Roman" w:cs="Times New Roman"/>
                <w:sz w:val="20"/>
                <w:szCs w:val="20"/>
              </w:rPr>
              <w:t xml:space="preserve">in writing </w:t>
            </w:r>
            <w:r w:rsidRPr="000B004E">
              <w:rPr>
                <w:rFonts w:ascii="Times New Roman" w:eastAsia="Times New Roman" w:hAnsi="Times New Roman" w:cs="Times New Roman"/>
                <w:sz w:val="20"/>
                <w:szCs w:val="20"/>
              </w:rPr>
              <w:t xml:space="preserve">key points made in the discussion as well as </w:t>
            </w:r>
            <w:r w:rsidRPr="000B004E">
              <w:rPr>
                <w:rFonts w:ascii="Times New Roman" w:eastAsia="Times New Roman" w:hAnsi="Times New Roman" w:cs="Times New Roman"/>
                <w:i/>
                <w:sz w:val="20"/>
                <w:szCs w:val="20"/>
              </w:rPr>
              <w:t>personal perspectives</w:t>
            </w:r>
            <w:r w:rsidRPr="000B004E">
              <w:rPr>
                <w:rFonts w:ascii="Times New Roman" w:eastAsia="Times New Roman" w:hAnsi="Times New Roman" w:cs="Times New Roman"/>
                <w:sz w:val="20"/>
                <w:szCs w:val="20"/>
              </w:rPr>
              <w:t xml:space="preserve"> in response to the essential questions (minimum of two paragraphs).</w:t>
            </w: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42"/>
        </w:trPr>
        <w:tc>
          <w:tcPr>
            <w:tcW w:w="5000" w:type="pct"/>
            <w:gridSpan w:val="4"/>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7F793E"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57056F" w:rsidRPr="000D41DB" w:rsidRDefault="000D41DB" w:rsidP="000D41DB">
            <w:pPr>
              <w:pStyle w:val="Normal2"/>
              <w:spacing w:line="240" w:lineRule="auto"/>
              <w:contextualSpacing/>
              <w:rPr>
                <w:rFonts w:ascii="Times New Roman" w:eastAsia="Times New Roman" w:hAnsi="Times New Roman" w:cs="Times New Roman"/>
                <w:bCs/>
                <w:sz w:val="20"/>
                <w:szCs w:val="20"/>
              </w:rPr>
            </w:pPr>
            <w:r w:rsidRPr="000D41DB">
              <w:rPr>
                <w:rFonts w:ascii="Times New Roman" w:eastAsia="Times New Roman" w:hAnsi="Times New Roman" w:cs="Times New Roman"/>
                <w:b/>
                <w:bCs/>
                <w:sz w:val="20"/>
                <w:szCs w:val="20"/>
              </w:rPr>
              <w:lastRenderedPageBreak/>
              <w:t>Hindi</w:t>
            </w:r>
            <w:r w:rsidR="0057056F" w:rsidRPr="000D41DB">
              <w:rPr>
                <w:rFonts w:ascii="Times New Roman" w:eastAsia="Times New Roman" w:hAnsi="Times New Roman" w:cs="Times New Roman"/>
                <w:bCs/>
                <w:sz w:val="20"/>
                <w:szCs w:val="20"/>
              </w:rPr>
              <w:t xml:space="preserve"> teacher-created slide presentation</w:t>
            </w:r>
          </w:p>
          <w:p w:rsidR="000D41DB" w:rsidRPr="00C775A2" w:rsidRDefault="000D41DB" w:rsidP="000D41DB">
            <w:pPr>
              <w:pStyle w:val="NormalWeb"/>
              <w:spacing w:after="0" w:line="240" w:lineRule="auto"/>
              <w:rPr>
                <w:rFonts w:ascii="Times New Roman" w:hAnsi="Times New Roman"/>
                <w:sz w:val="20"/>
                <w:szCs w:val="20"/>
              </w:rPr>
            </w:pPr>
            <w:r w:rsidRPr="000D41DB">
              <w:rPr>
                <w:rFonts w:ascii="Times New Roman" w:hAnsi="Times New Roman"/>
                <w:b/>
                <w:color w:val="000000"/>
                <w:sz w:val="20"/>
                <w:szCs w:val="20"/>
              </w:rPr>
              <w:t>Urdu:</w:t>
            </w:r>
            <w:r w:rsidRPr="000D41DB">
              <w:rPr>
                <w:rFonts w:ascii="Times New Roman" w:hAnsi="Times New Roman"/>
                <w:color w:val="000000"/>
                <w:sz w:val="20"/>
                <w:szCs w:val="20"/>
              </w:rPr>
              <w:t xml:space="preserve"> </w:t>
            </w:r>
            <w:hyperlink r:id="rId13" w:history="1">
              <w:r w:rsidRPr="00C775A2">
                <w:rPr>
                  <w:rStyle w:val="Hyperlink"/>
                  <w:rFonts w:ascii="Times New Roman" w:hAnsi="Times New Roman"/>
                  <w:bCs/>
                  <w:color w:val="1155CC"/>
                  <w:sz w:val="20"/>
                  <w:szCs w:val="20"/>
                </w:rPr>
                <w:t>https://www.youtube.com/watch?v=gMxP40VhIpU</w:t>
              </w:r>
            </w:hyperlink>
          </w:p>
          <w:p w:rsidR="000D41DB" w:rsidRPr="00C775A2" w:rsidRDefault="000D41DB" w:rsidP="00B2432B">
            <w:pPr>
              <w:pStyle w:val="Normal2"/>
              <w:contextualSpacing/>
              <w:rPr>
                <w:rFonts w:ascii="Times New Roman" w:eastAsia="Times New Roman" w:hAnsi="Times New Roman" w:cs="Times New Roman"/>
                <w:bCs/>
                <w:sz w:val="20"/>
                <w:szCs w:val="20"/>
              </w:rPr>
            </w:pPr>
          </w:p>
          <w:p w:rsidR="0057056F" w:rsidRPr="0057056F" w:rsidRDefault="0057056F" w:rsidP="00B2432B">
            <w:pPr>
              <w:pStyle w:val="Normal2"/>
              <w:contextualSpacing/>
              <w:rPr>
                <w:rStyle w:val="Emphasis"/>
                <w:rFonts w:ascii="Times New Roman" w:hAnsi="Times New Roman" w:cs="Times New Roman"/>
                <w:i w:val="0"/>
                <w:sz w:val="20"/>
                <w:szCs w:val="20"/>
              </w:rPr>
            </w:pPr>
            <w:r w:rsidRPr="0057056F">
              <w:rPr>
                <w:rFonts w:ascii="Times New Roman" w:eastAsia="Times New Roman" w:hAnsi="Times New Roman" w:cs="Times New Roman"/>
                <w:bCs/>
                <w:sz w:val="20"/>
                <w:szCs w:val="20"/>
              </w:rPr>
              <w:t>-Links for teacher-selected video clip</w:t>
            </w:r>
          </w:p>
          <w:p w:rsidR="007F793E" w:rsidRPr="00FE1C81" w:rsidRDefault="0057056F" w:rsidP="00B151B6">
            <w:pPr>
              <w:pStyle w:val="Normal2"/>
              <w:contextualSpacing/>
              <w:rPr>
                <w:rFonts w:ascii="Times New Roman" w:hAnsi="Times New Roman" w:cs="Times New Roman"/>
                <w:sz w:val="20"/>
                <w:szCs w:val="20"/>
              </w:rPr>
            </w:pPr>
            <w:r>
              <w:rPr>
                <w:rStyle w:val="Emphasis"/>
                <w:rFonts w:ascii="Times New Roman" w:hAnsi="Times New Roman" w:cs="Times New Roman"/>
                <w:i w:val="0"/>
                <w:sz w:val="20"/>
                <w:szCs w:val="20"/>
              </w:rPr>
              <w:t>-</w:t>
            </w:r>
            <w:r w:rsidR="00B2432B" w:rsidRPr="000B004E">
              <w:rPr>
                <w:rStyle w:val="Emphasis"/>
                <w:rFonts w:ascii="Times New Roman" w:hAnsi="Times New Roman" w:cs="Times New Roman"/>
                <w:i w:val="0"/>
                <w:sz w:val="20"/>
                <w:szCs w:val="20"/>
              </w:rPr>
              <w:t>Academic Vocabulary for Extended Conversation found in Instructional Materials</w:t>
            </w:r>
          </w:p>
        </w:tc>
      </w:tr>
    </w:tbl>
    <w:p w:rsidR="00140DB5" w:rsidRPr="00FE1C81" w:rsidRDefault="00140DB5"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681"/>
        <w:gridCol w:w="3432"/>
        <w:gridCol w:w="4867"/>
      </w:tblGrid>
      <w:tr w:rsidR="00A04450" w:rsidRPr="00FE1C81" w:rsidTr="008921A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8921A0">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016C95">
              <w:rPr>
                <w:rFonts w:ascii="Times New Roman" w:eastAsia="Calibri" w:hAnsi="Times New Roman" w:cs="Times New Roman"/>
                <w:b/>
                <w:lang w:eastAsia="zh-CN"/>
              </w:rPr>
              <w:t>4</w:t>
            </w:r>
            <w:r>
              <w:rPr>
                <w:rFonts w:ascii="Times New Roman" w:eastAsia="Calibri" w:hAnsi="Times New Roman" w:cs="Times New Roman"/>
                <w:b/>
                <w:lang w:eastAsia="zh-CN"/>
              </w:rPr>
              <w:t>: Transfer/Application of</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8921A0">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A04450" w:rsidRPr="00FE1C81" w:rsidTr="00016C95">
        <w:trPr>
          <w:trHeight w:val="382"/>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8921A0">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A04450" w:rsidRPr="00FE1C81" w:rsidRDefault="00A04450" w:rsidP="008921A0">
            <w:pPr>
              <w:spacing w:after="60" w:line="216" w:lineRule="auto"/>
              <w:ind w:left="72"/>
              <w:rPr>
                <w:rFonts w:ascii="Times New Roman" w:hAnsi="Times New Roman" w:cs="Times New Roman"/>
                <w:i/>
                <w:sz w:val="20"/>
                <w:szCs w:val="20"/>
              </w:rPr>
            </w:pPr>
          </w:p>
        </w:tc>
      </w:tr>
      <w:tr w:rsidR="00A04450" w:rsidRPr="00FE1C81" w:rsidTr="008921A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0E34C1" w:rsidRPr="000E34C1" w:rsidRDefault="000E34C1" w:rsidP="000E34C1">
            <w:pPr>
              <w:pStyle w:val="ListParagraph"/>
              <w:numPr>
                <w:ilvl w:val="0"/>
                <w:numId w:val="34"/>
              </w:numPr>
              <w:rPr>
                <w:rFonts w:ascii="Times New Roman" w:eastAsia="Times New Roman" w:hAnsi="Times New Roman" w:cs="Times New Roman"/>
                <w:sz w:val="20"/>
                <w:szCs w:val="20"/>
              </w:rPr>
            </w:pPr>
            <w:r>
              <w:rPr>
                <w:rFonts w:ascii="Times New Roman" w:hAnsi="Times New Roman" w:cs="Times New Roman"/>
                <w:iCs/>
                <w:sz w:val="20"/>
                <w:szCs w:val="20"/>
              </w:rPr>
              <w:t xml:space="preserve">I can share my summary of a discussion about </w:t>
            </w:r>
            <w:r>
              <w:rPr>
                <w:rFonts w:ascii="Times New Roman" w:eastAsia="Times New Roman" w:hAnsi="Times New Roman" w:cs="Times New Roman"/>
                <w:sz w:val="20"/>
                <w:szCs w:val="20"/>
              </w:rPr>
              <w:t xml:space="preserve">government accountability for environmental </w:t>
            </w:r>
            <w:proofErr w:type="gramStart"/>
            <w:r>
              <w:rPr>
                <w:rFonts w:ascii="Times New Roman" w:eastAsia="Times New Roman" w:hAnsi="Times New Roman" w:cs="Times New Roman"/>
                <w:sz w:val="20"/>
                <w:szCs w:val="20"/>
              </w:rPr>
              <w:t xml:space="preserve">degradation  </w:t>
            </w:r>
            <w:r>
              <w:rPr>
                <w:rFonts w:ascii="Times New Roman" w:hAnsi="Times New Roman" w:cs="Times New Roman"/>
                <w:iCs/>
                <w:sz w:val="20"/>
                <w:szCs w:val="20"/>
              </w:rPr>
              <w:t>with</w:t>
            </w:r>
            <w:proofErr w:type="gramEnd"/>
            <w:r>
              <w:rPr>
                <w:rFonts w:ascii="Times New Roman" w:hAnsi="Times New Roman" w:cs="Times New Roman"/>
                <w:iCs/>
                <w:sz w:val="20"/>
                <w:szCs w:val="20"/>
              </w:rPr>
              <w:t xml:space="preserve"> peers and </w:t>
            </w:r>
            <w:r w:rsidRPr="000E34C1">
              <w:rPr>
                <w:rFonts w:ascii="Times New Roman" w:hAnsi="Times New Roman" w:cs="Times New Roman"/>
                <w:iCs/>
                <w:sz w:val="20"/>
                <w:szCs w:val="20"/>
              </w:rPr>
              <w:t>defend</w:t>
            </w:r>
            <w:r>
              <w:rPr>
                <w:rFonts w:ascii="Times New Roman" w:hAnsi="Times New Roman" w:cs="Times New Roman"/>
                <w:iCs/>
                <w:sz w:val="20"/>
                <w:szCs w:val="20"/>
              </w:rPr>
              <w:t xml:space="preserve"> my </w:t>
            </w:r>
            <w:r w:rsidRPr="000E34C1">
              <w:rPr>
                <w:rFonts w:ascii="Times New Roman" w:hAnsi="Times New Roman" w:cs="Times New Roman"/>
                <w:iCs/>
                <w:sz w:val="20"/>
                <w:szCs w:val="20"/>
              </w:rPr>
              <w:t xml:space="preserve"> personal viewpoints</w:t>
            </w:r>
            <w:r>
              <w:rPr>
                <w:rFonts w:ascii="Times New Roman" w:hAnsi="Times New Roman" w:cs="Times New Roman"/>
                <w:iCs/>
                <w:sz w:val="20"/>
                <w:szCs w:val="20"/>
              </w:rPr>
              <w:t xml:space="preserve"> about the issue.</w:t>
            </w:r>
          </w:p>
          <w:p w:rsidR="000E34C1" w:rsidRPr="000E34C1" w:rsidRDefault="000E34C1" w:rsidP="000E34C1">
            <w:pPr>
              <w:pStyle w:val="ListParagraph"/>
              <w:numPr>
                <w:ilvl w:val="0"/>
                <w:numId w:val="34"/>
              </w:numPr>
              <w:rPr>
                <w:rFonts w:ascii="Times New Roman" w:eastAsia="Times New Roman" w:hAnsi="Times New Roman" w:cs="Times New Roman"/>
                <w:sz w:val="20"/>
                <w:szCs w:val="20"/>
              </w:rPr>
            </w:pPr>
            <w:r>
              <w:rPr>
                <w:rFonts w:ascii="Times New Roman" w:hAnsi="Times New Roman" w:cs="Times New Roman"/>
                <w:iCs/>
                <w:sz w:val="20"/>
                <w:szCs w:val="20"/>
              </w:rPr>
              <w:t xml:space="preserve">I can </w:t>
            </w:r>
            <w:r w:rsidRPr="000B004E">
              <w:rPr>
                <w:rFonts w:ascii="Times New Roman" w:hAnsi="Times New Roman" w:cs="Times New Roman"/>
                <w:iCs/>
                <w:sz w:val="20"/>
                <w:szCs w:val="20"/>
              </w:rPr>
              <w:t xml:space="preserve">create </w:t>
            </w:r>
            <w:r w:rsidRPr="000E34C1">
              <w:rPr>
                <w:rFonts w:ascii="Times New Roman" w:hAnsi="Times New Roman" w:cs="Times New Roman"/>
                <w:iCs/>
                <w:sz w:val="20"/>
                <w:szCs w:val="20"/>
              </w:rPr>
              <w:t>a political cartoon and</w:t>
            </w:r>
            <w:r>
              <w:rPr>
                <w:rFonts w:ascii="Times New Roman" w:hAnsi="Times New Roman" w:cs="Times New Roman"/>
                <w:iCs/>
                <w:sz w:val="20"/>
                <w:szCs w:val="20"/>
              </w:rPr>
              <w:t xml:space="preserve"> caption </w:t>
            </w:r>
            <w:r w:rsidRPr="000B004E">
              <w:rPr>
                <w:rFonts w:ascii="Times New Roman" w:hAnsi="Times New Roman" w:cs="Times New Roman"/>
                <w:iCs/>
                <w:sz w:val="20"/>
                <w:szCs w:val="20"/>
              </w:rPr>
              <w:t>depicting the (past and/or present) role of government in addressing environmental and related public health problems.</w:t>
            </w:r>
          </w:p>
          <w:p w:rsidR="00A04450" w:rsidRPr="00FE1C81" w:rsidRDefault="00A04450" w:rsidP="008921A0">
            <w:pPr>
              <w:widowControl w:val="0"/>
              <w:spacing w:before="60" w:after="60"/>
              <w:ind w:left="144"/>
              <w:rPr>
                <w:rFonts w:ascii="Times New Roman" w:hAnsi="Times New Roman" w:cs="Times New Roman"/>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EF6BC8" w:rsidRPr="0024539B" w:rsidRDefault="00EF6BC8" w:rsidP="00EF6BC8">
            <w:pPr>
              <w:spacing w:before="60" w:after="60"/>
              <w:rPr>
                <w:rFonts w:ascii="Times New Roman" w:hAnsi="Times New Roman" w:cs="Times New Roman"/>
                <w:sz w:val="20"/>
                <w:szCs w:val="20"/>
              </w:rPr>
            </w:pPr>
            <w:r w:rsidRPr="0024539B">
              <w:rPr>
                <w:rFonts w:ascii="Times New Roman" w:hAnsi="Times New Roman" w:cs="Times New Roman"/>
                <w:sz w:val="20"/>
                <w:szCs w:val="20"/>
              </w:rPr>
              <w:t>Topical Vocabulary/language chunks related to this lesson episode may include, but are not limited to:</w:t>
            </w:r>
          </w:p>
          <w:p w:rsidR="00EF6BC8" w:rsidRDefault="00EF6BC8" w:rsidP="00EF6BC8">
            <w:pPr>
              <w:pStyle w:val="ListParagraph"/>
              <w:numPr>
                <w:ilvl w:val="0"/>
                <w:numId w:val="22"/>
              </w:numPr>
              <w:spacing w:before="60" w:after="60"/>
              <w:rPr>
                <w:rFonts w:ascii="Times New Roman" w:hAnsi="Times New Roman" w:cs="Times New Roman"/>
                <w:sz w:val="20"/>
                <w:szCs w:val="20"/>
              </w:rPr>
            </w:pPr>
            <w:r w:rsidRPr="0024539B">
              <w:rPr>
                <w:rFonts w:ascii="Times New Roman" w:hAnsi="Times New Roman" w:cs="Times New Roman"/>
                <w:sz w:val="20"/>
                <w:szCs w:val="20"/>
              </w:rPr>
              <w:t>Vocabulary used in Pre Skype, Skype and Debriefing/</w:t>
            </w:r>
            <w:proofErr w:type="spellStart"/>
            <w:r w:rsidRPr="0024539B">
              <w:rPr>
                <w:rFonts w:ascii="Times New Roman" w:hAnsi="Times New Roman" w:cs="Times New Roman"/>
                <w:sz w:val="20"/>
                <w:szCs w:val="20"/>
              </w:rPr>
              <w:t>Relection</w:t>
            </w:r>
            <w:proofErr w:type="spellEnd"/>
            <w:r w:rsidRPr="0024539B">
              <w:rPr>
                <w:rFonts w:ascii="Times New Roman" w:hAnsi="Times New Roman" w:cs="Times New Roman"/>
                <w:sz w:val="20"/>
                <w:szCs w:val="20"/>
              </w:rPr>
              <w:t>/New Learning episodes</w:t>
            </w:r>
          </w:p>
          <w:p w:rsidR="00B151B6" w:rsidRDefault="00B151B6" w:rsidP="00EF6BC8">
            <w:pPr>
              <w:pStyle w:val="ListParagraph"/>
              <w:numPr>
                <w:ilvl w:val="0"/>
                <w:numId w:val="22"/>
              </w:numPr>
              <w:spacing w:before="60" w:after="60"/>
              <w:rPr>
                <w:rFonts w:ascii="Times New Roman" w:hAnsi="Times New Roman" w:cs="Times New Roman"/>
                <w:sz w:val="20"/>
                <w:szCs w:val="20"/>
              </w:rPr>
            </w:pPr>
            <w:r>
              <w:rPr>
                <w:rFonts w:ascii="Times New Roman" w:hAnsi="Times New Roman" w:cs="Times New Roman"/>
                <w:sz w:val="20"/>
                <w:szCs w:val="20"/>
              </w:rPr>
              <w:t>Government apathy, economics and self interest</w:t>
            </w:r>
          </w:p>
          <w:p w:rsidR="00B151B6" w:rsidRPr="00EA0558" w:rsidRDefault="00B151B6" w:rsidP="00B151B6">
            <w:pPr>
              <w:numPr>
                <w:ilvl w:val="0"/>
                <w:numId w:val="26"/>
              </w:numPr>
              <w:textAlignment w:val="baseline"/>
              <w:rPr>
                <w:rFonts w:ascii="Times New Roman" w:eastAsia="Times New Roman" w:hAnsi="Times New Roman" w:cs="Times New Roman"/>
                <w:color w:val="000000"/>
                <w:sz w:val="20"/>
                <w:szCs w:val="20"/>
              </w:rPr>
            </w:pPr>
            <w:r w:rsidRPr="00EA0558">
              <w:rPr>
                <w:rFonts w:ascii="Times New Roman" w:hAnsi="Times New Roman" w:cs="Times New Roman"/>
                <w:sz w:val="20"/>
                <w:szCs w:val="20"/>
              </w:rPr>
              <w:t>A major contributory factor to the continuing process of environmental degradation has been the apathy and corruption of the political class and the belief of some that economic growth takes precedence over environmental sustainability.</w:t>
            </w:r>
          </w:p>
          <w:p w:rsidR="00A04450" w:rsidRPr="00FE1C81" w:rsidRDefault="00B151B6" w:rsidP="0032688E">
            <w:pPr>
              <w:numPr>
                <w:ilvl w:val="0"/>
                <w:numId w:val="26"/>
              </w:numPr>
              <w:spacing w:before="60" w:after="60"/>
              <w:ind w:left="360"/>
              <w:textAlignment w:val="baseline"/>
              <w:rPr>
                <w:rFonts w:ascii="Times New Roman" w:hAnsi="Times New Roman" w:cs="Times New Roman"/>
                <w:sz w:val="20"/>
                <w:szCs w:val="20"/>
              </w:rPr>
            </w:pPr>
            <w:r w:rsidRPr="0032688E">
              <w:rPr>
                <w:rFonts w:ascii="Times New Roman" w:hAnsi="Times New Roman" w:cs="Times New Roman"/>
                <w:sz w:val="20"/>
                <w:szCs w:val="20"/>
              </w:rPr>
              <w:t xml:space="preserve">Public interest cases are repeatedly </w:t>
            </w:r>
            <w:proofErr w:type="spellStart"/>
            <w:r w:rsidRPr="0032688E">
              <w:rPr>
                <w:rFonts w:ascii="Times New Roman" w:hAnsi="Times New Roman" w:cs="Times New Roman"/>
                <w:sz w:val="20"/>
                <w:szCs w:val="20"/>
              </w:rPr>
              <w:t>filed</w:t>
            </w:r>
            <w:proofErr w:type="spellEnd"/>
            <w:r w:rsidRPr="0032688E">
              <w:rPr>
                <w:rFonts w:ascii="Times New Roman" w:hAnsi="Times New Roman" w:cs="Times New Roman"/>
                <w:sz w:val="20"/>
                <w:szCs w:val="20"/>
              </w:rPr>
              <w:t xml:space="preserve"> to </w:t>
            </w:r>
            <w:r w:rsidRPr="0032688E">
              <w:rPr>
                <w:rFonts w:ascii="Times New Roman" w:hAnsi="Times New Roman" w:cs="Times New Roman"/>
                <w:sz w:val="20"/>
                <w:szCs w:val="20"/>
                <w:u w:val="single"/>
              </w:rPr>
              <w:t xml:space="preserve">block infrastructure projects </w:t>
            </w:r>
            <w:r w:rsidRPr="0032688E">
              <w:rPr>
                <w:rFonts w:ascii="Times New Roman" w:hAnsi="Times New Roman" w:cs="Times New Roman"/>
                <w:sz w:val="20"/>
                <w:szCs w:val="20"/>
              </w:rPr>
              <w:t>aimed at solving environmental issues in India, such as but not limited to water works, expressways, land acquisition for projects, and electricity power generation projects.</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A04450" w:rsidRDefault="00EF6BC8" w:rsidP="000E34C1">
            <w:pPr>
              <w:pStyle w:val="ListParagraph"/>
              <w:numPr>
                <w:ilvl w:val="0"/>
                <w:numId w:val="35"/>
              </w:numPr>
              <w:spacing w:before="60" w:after="60"/>
              <w:rPr>
                <w:rFonts w:ascii="Times New Roman" w:hAnsi="Times New Roman" w:cs="Times New Roman"/>
                <w:sz w:val="20"/>
                <w:szCs w:val="20"/>
              </w:rPr>
            </w:pPr>
            <w:r w:rsidRPr="000E34C1">
              <w:rPr>
                <w:rFonts w:ascii="Times New Roman" w:hAnsi="Times New Roman" w:cs="Times New Roman"/>
                <w:sz w:val="20"/>
                <w:szCs w:val="20"/>
              </w:rPr>
              <w:t xml:space="preserve">Teacher observations during exchanges </w:t>
            </w:r>
            <w:r w:rsidR="000E34C1" w:rsidRPr="000E34C1">
              <w:rPr>
                <w:rFonts w:ascii="Times New Roman" w:hAnsi="Times New Roman" w:cs="Times New Roman"/>
                <w:sz w:val="20"/>
                <w:szCs w:val="20"/>
              </w:rPr>
              <w:t>about summaries of government accountability</w:t>
            </w:r>
            <w:r w:rsidR="000E34C1">
              <w:rPr>
                <w:rFonts w:ascii="Times New Roman" w:hAnsi="Times New Roman" w:cs="Times New Roman"/>
                <w:sz w:val="20"/>
                <w:szCs w:val="20"/>
              </w:rPr>
              <w:t>,</w:t>
            </w:r>
            <w:r w:rsidR="000E34C1" w:rsidRPr="000E34C1">
              <w:rPr>
                <w:rFonts w:ascii="Times New Roman" w:hAnsi="Times New Roman" w:cs="Times New Roman"/>
                <w:sz w:val="20"/>
                <w:szCs w:val="20"/>
              </w:rPr>
              <w:t xml:space="preserve"> creation of political cartoons</w:t>
            </w:r>
            <w:r w:rsidR="000E34C1">
              <w:rPr>
                <w:rFonts w:ascii="Times New Roman" w:hAnsi="Times New Roman" w:cs="Times New Roman"/>
                <w:sz w:val="20"/>
                <w:szCs w:val="20"/>
              </w:rPr>
              <w:t xml:space="preserve"> and peer review</w:t>
            </w:r>
            <w:r w:rsidRPr="000E34C1">
              <w:rPr>
                <w:rFonts w:ascii="Times New Roman" w:hAnsi="Times New Roman" w:cs="Times New Roman"/>
                <w:sz w:val="20"/>
                <w:szCs w:val="20"/>
              </w:rPr>
              <w:t xml:space="preserve">- Look </w:t>
            </w:r>
            <w:proofErr w:type="spellStart"/>
            <w:r w:rsidRPr="000E34C1">
              <w:rPr>
                <w:rFonts w:ascii="Times New Roman" w:hAnsi="Times New Roman" w:cs="Times New Roman"/>
                <w:sz w:val="20"/>
                <w:szCs w:val="20"/>
              </w:rPr>
              <w:t>Fors</w:t>
            </w:r>
            <w:proofErr w:type="spellEnd"/>
            <w:r w:rsidRPr="000E34C1">
              <w:rPr>
                <w:rFonts w:ascii="Times New Roman" w:hAnsi="Times New Roman" w:cs="Times New Roman"/>
                <w:sz w:val="20"/>
                <w:szCs w:val="20"/>
              </w:rPr>
              <w:t xml:space="preserve"> include culturally appropriate verbal and non- verbal language, accuracy of content, vocabulary and language structures </w:t>
            </w:r>
            <w:r w:rsidRPr="000E34C1">
              <w:rPr>
                <w:rFonts w:ascii="Times New Roman" w:hAnsi="Times New Roman" w:cs="Times New Roman"/>
                <w:sz w:val="20"/>
                <w:szCs w:val="20"/>
                <w:u w:val="single"/>
              </w:rPr>
              <w:t>and</w:t>
            </w:r>
            <w:r w:rsidRPr="000E34C1">
              <w:rPr>
                <w:rFonts w:ascii="Times New Roman" w:hAnsi="Times New Roman" w:cs="Times New Roman"/>
                <w:sz w:val="20"/>
                <w:szCs w:val="20"/>
              </w:rPr>
              <w:t xml:space="preserve"> evidence of critical thinking</w:t>
            </w:r>
          </w:p>
          <w:p w:rsidR="000E34C1" w:rsidRDefault="000E34C1" w:rsidP="000E34C1">
            <w:pPr>
              <w:pStyle w:val="ListParagraph"/>
              <w:numPr>
                <w:ilvl w:val="0"/>
                <w:numId w:val="35"/>
              </w:numPr>
              <w:spacing w:before="60" w:after="60"/>
              <w:rPr>
                <w:rFonts w:ascii="Times New Roman" w:hAnsi="Times New Roman" w:cs="Times New Roman"/>
                <w:sz w:val="20"/>
                <w:szCs w:val="20"/>
              </w:rPr>
            </w:pPr>
            <w:r>
              <w:rPr>
                <w:rFonts w:ascii="Times New Roman" w:hAnsi="Times New Roman" w:cs="Times New Roman"/>
                <w:sz w:val="20"/>
                <w:szCs w:val="20"/>
              </w:rPr>
              <w:t>Draft of political cartoon and caption</w:t>
            </w:r>
          </w:p>
          <w:p w:rsidR="000E34C1" w:rsidRPr="000E34C1" w:rsidRDefault="000E34C1" w:rsidP="000E34C1">
            <w:pPr>
              <w:pStyle w:val="ListParagraph"/>
              <w:numPr>
                <w:ilvl w:val="0"/>
                <w:numId w:val="35"/>
              </w:numPr>
              <w:spacing w:before="60" w:after="60"/>
              <w:rPr>
                <w:rFonts w:ascii="Times New Roman" w:hAnsi="Times New Roman" w:cs="Times New Roman"/>
                <w:sz w:val="20"/>
                <w:szCs w:val="20"/>
              </w:rPr>
            </w:pPr>
            <w:r>
              <w:rPr>
                <w:rFonts w:ascii="Times New Roman" w:hAnsi="Times New Roman" w:cs="Times New Roman"/>
                <w:sz w:val="20"/>
                <w:szCs w:val="20"/>
              </w:rPr>
              <w:t>Final version of political cartoon and caption with reflecting appropriate peer feedback</w:t>
            </w:r>
          </w:p>
        </w:tc>
      </w:tr>
      <w:tr w:rsidR="00A04450" w:rsidRPr="00FE1C81" w:rsidTr="008921A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Pr>
                <w:rFonts w:ascii="Times New Roman" w:hAnsi="Times New Roman" w:cs="Times New Roman"/>
                <w:b/>
                <w:bCs/>
                <w:color w:val="27276F"/>
                <w:spacing w:val="2"/>
                <w:sz w:val="20"/>
                <w:szCs w:val="20"/>
              </w:rPr>
              <w:t xml:space="preserve"> </w:t>
            </w:r>
            <w:r w:rsidR="00257FEA">
              <w:rPr>
                <w:rFonts w:ascii="Times New Roman" w:hAnsi="Times New Roman" w:cs="Times New Roman"/>
                <w:b/>
                <w:bCs/>
                <w:color w:val="C00000"/>
                <w:spacing w:val="2"/>
                <w:sz w:val="20"/>
                <w:szCs w:val="20"/>
              </w:rPr>
              <w:t>(are int</w:t>
            </w:r>
            <w:r w:rsidRPr="00725603">
              <w:rPr>
                <w:rFonts w:ascii="Times New Roman" w:hAnsi="Times New Roman" w:cs="Times New Roman"/>
                <w:b/>
                <w:bCs/>
                <w:color w:val="C00000"/>
                <w:spacing w:val="2"/>
                <w:sz w:val="20"/>
                <w:szCs w:val="20"/>
              </w:rPr>
              <w:t>eractive and occur for the most part in pairs or in small groups)</w:t>
            </w:r>
          </w:p>
        </w:tc>
      </w:tr>
      <w:tr w:rsidR="00A04450" w:rsidRPr="00FE1C81" w:rsidTr="008921A0">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Pr="0057056F" w:rsidRDefault="00A04450" w:rsidP="008921A0">
            <w:pPr>
              <w:widowControl w:val="0"/>
              <w:spacing w:before="60" w:after="60"/>
              <w:rPr>
                <w:rFonts w:ascii="Times New Roman" w:hAnsi="Times New Roman" w:cs="Times New Roman"/>
                <w:color w:val="C00000"/>
                <w:sz w:val="20"/>
                <w:szCs w:val="20"/>
              </w:rPr>
            </w:pPr>
            <w:r w:rsidRPr="0057056F">
              <w:rPr>
                <w:rFonts w:ascii="Times New Roman" w:hAnsi="Times New Roman" w:cs="Times New Roman"/>
                <w:color w:val="C00000"/>
                <w:sz w:val="20"/>
                <w:szCs w:val="20"/>
              </w:rPr>
              <w:t>LEARNERS:</w:t>
            </w:r>
          </w:p>
          <w:p w:rsidR="00B2432B" w:rsidRPr="000B004E" w:rsidRDefault="00B2432B" w:rsidP="00B2432B">
            <w:pPr>
              <w:pStyle w:val="ListParagraph"/>
              <w:numPr>
                <w:ilvl w:val="3"/>
                <w:numId w:val="18"/>
              </w:numPr>
              <w:rPr>
                <w:rFonts w:ascii="Times New Roman" w:eastAsia="Times New Roman" w:hAnsi="Times New Roman" w:cs="Times New Roman"/>
                <w:sz w:val="20"/>
                <w:szCs w:val="20"/>
              </w:rPr>
            </w:pPr>
            <w:r w:rsidRPr="0057056F">
              <w:rPr>
                <w:rFonts w:ascii="Times New Roman" w:hAnsi="Times New Roman" w:cs="Times New Roman"/>
                <w:iCs/>
                <w:sz w:val="20"/>
                <w:szCs w:val="20"/>
              </w:rPr>
              <w:t xml:space="preserve">Participate </w:t>
            </w:r>
            <w:r w:rsidRPr="0057056F">
              <w:rPr>
                <w:rFonts w:ascii="Times New Roman" w:hAnsi="Times New Roman" w:cs="Times New Roman"/>
                <w:sz w:val="20"/>
                <w:szCs w:val="20"/>
              </w:rPr>
              <w:t>in vocabulary and literacy building activities</w:t>
            </w:r>
            <w:r w:rsidRPr="0057056F">
              <w:rPr>
                <w:rFonts w:ascii="Times New Roman" w:hAnsi="Times New Roman" w:cs="Times New Roman"/>
                <w:b/>
                <w:sz w:val="20"/>
                <w:szCs w:val="20"/>
              </w:rPr>
              <w:t xml:space="preserve"> </w:t>
            </w:r>
            <w:r w:rsidRPr="007F01D9">
              <w:rPr>
                <w:rFonts w:ascii="Times New Roman" w:hAnsi="Times New Roman" w:cs="Times New Roman"/>
                <w:sz w:val="20"/>
                <w:szCs w:val="20"/>
              </w:rPr>
              <w:t>*Differentiation of Content- type</w:t>
            </w:r>
            <w:r w:rsidRPr="000B004E">
              <w:rPr>
                <w:rFonts w:ascii="Times New Roman" w:hAnsi="Times New Roman" w:cs="Times New Roman"/>
                <w:sz w:val="20"/>
                <w:szCs w:val="20"/>
              </w:rPr>
              <w:t xml:space="preserve"> of activity is dependent on learner proficiency level. </w:t>
            </w:r>
          </w:p>
          <w:p w:rsidR="00B2432B" w:rsidRPr="000B004E" w:rsidRDefault="00B2432B" w:rsidP="00B2432B">
            <w:pPr>
              <w:pStyle w:val="ListParagraph"/>
              <w:numPr>
                <w:ilvl w:val="3"/>
                <w:numId w:val="18"/>
              </w:numPr>
              <w:rPr>
                <w:rFonts w:ascii="Times New Roman" w:hAnsi="Times New Roman" w:cs="Times New Roman"/>
                <w:iCs/>
                <w:sz w:val="20"/>
                <w:szCs w:val="20"/>
              </w:rPr>
            </w:pPr>
            <w:r w:rsidRPr="000B004E">
              <w:rPr>
                <w:rFonts w:ascii="Times New Roman" w:hAnsi="Times New Roman" w:cs="Times New Roman"/>
                <w:iCs/>
                <w:sz w:val="20"/>
                <w:szCs w:val="20"/>
              </w:rPr>
              <w:t>Exchange summaries written by peers in response to essential questions and defend personal viewpoints</w:t>
            </w:r>
          </w:p>
          <w:p w:rsidR="00B2432B" w:rsidRPr="000B004E" w:rsidRDefault="00B2432B" w:rsidP="00B2432B">
            <w:pPr>
              <w:pStyle w:val="ListParagraph"/>
              <w:numPr>
                <w:ilvl w:val="3"/>
                <w:numId w:val="18"/>
              </w:numPr>
              <w:rPr>
                <w:rFonts w:ascii="Times New Roman" w:hAnsi="Times New Roman" w:cs="Times New Roman"/>
                <w:b/>
                <w:i/>
                <w:iCs/>
                <w:sz w:val="20"/>
                <w:szCs w:val="20"/>
              </w:rPr>
            </w:pPr>
            <w:r w:rsidRPr="000B004E">
              <w:rPr>
                <w:rFonts w:ascii="Times New Roman" w:hAnsi="Times New Roman" w:cs="Times New Roman"/>
                <w:iCs/>
                <w:sz w:val="20"/>
                <w:szCs w:val="20"/>
              </w:rPr>
              <w:t xml:space="preserve">Use the results of this discussion, as well as information previously seen, heard or viewed to create a </w:t>
            </w:r>
            <w:r w:rsidRPr="000B004E">
              <w:rPr>
                <w:rFonts w:ascii="Times New Roman" w:hAnsi="Times New Roman" w:cs="Times New Roman"/>
                <w:b/>
                <w:iCs/>
                <w:sz w:val="20"/>
                <w:szCs w:val="20"/>
              </w:rPr>
              <w:t>political cartoon</w:t>
            </w:r>
            <w:r w:rsidRPr="000B004E">
              <w:rPr>
                <w:rFonts w:ascii="Times New Roman" w:hAnsi="Times New Roman" w:cs="Times New Roman"/>
                <w:iCs/>
                <w:sz w:val="20"/>
                <w:szCs w:val="20"/>
              </w:rPr>
              <w:t xml:space="preserve"> depicting the (past and/or present) role of government in addressing environmental and related public health problems. Follow </w:t>
            </w:r>
            <w:r w:rsidRPr="000B004E">
              <w:rPr>
                <w:rFonts w:ascii="Times New Roman" w:hAnsi="Times New Roman" w:cs="Times New Roman"/>
                <w:b/>
                <w:iCs/>
                <w:sz w:val="20"/>
                <w:szCs w:val="20"/>
              </w:rPr>
              <w:t>Rubric Guidelines.</w:t>
            </w:r>
          </w:p>
          <w:p w:rsidR="00B2432B" w:rsidRPr="000B004E" w:rsidRDefault="00B2432B" w:rsidP="00B2432B">
            <w:pPr>
              <w:pStyle w:val="ListParagraph"/>
              <w:numPr>
                <w:ilvl w:val="0"/>
                <w:numId w:val="20"/>
              </w:numPr>
              <w:rPr>
                <w:rFonts w:ascii="Times New Roman" w:hAnsi="Times New Roman" w:cs="Times New Roman"/>
                <w:iCs/>
                <w:sz w:val="20"/>
                <w:szCs w:val="20"/>
              </w:rPr>
            </w:pPr>
            <w:r w:rsidRPr="000B004E">
              <w:rPr>
                <w:rFonts w:ascii="Times New Roman" w:hAnsi="Times New Roman" w:cs="Times New Roman"/>
                <w:iCs/>
                <w:sz w:val="20"/>
                <w:szCs w:val="20"/>
              </w:rPr>
              <w:t xml:space="preserve">Examine political cartoons from the media selected by teachers, as well as political cartoons created by past students and try to figure out each cartoon’s message.  Then read the original explanatory paragraphs accompanying the cartoon to determine to what extent their interpretation is the same as the cartoon </w:t>
            </w:r>
            <w:proofErr w:type="gramStart"/>
            <w:r w:rsidRPr="000B004E">
              <w:rPr>
                <w:rFonts w:ascii="Times New Roman" w:hAnsi="Times New Roman" w:cs="Times New Roman"/>
                <w:iCs/>
                <w:sz w:val="20"/>
                <w:szCs w:val="20"/>
              </w:rPr>
              <w:t>authors’  intended</w:t>
            </w:r>
            <w:proofErr w:type="gramEnd"/>
            <w:r w:rsidRPr="000B004E">
              <w:rPr>
                <w:rFonts w:ascii="Times New Roman" w:hAnsi="Times New Roman" w:cs="Times New Roman"/>
                <w:iCs/>
                <w:sz w:val="20"/>
                <w:szCs w:val="20"/>
              </w:rPr>
              <w:t xml:space="preserve"> messages. </w:t>
            </w:r>
          </w:p>
          <w:p w:rsidR="00B2432B" w:rsidRPr="000B004E" w:rsidRDefault="00B2432B" w:rsidP="00B2432B">
            <w:pPr>
              <w:pStyle w:val="ListParagraph"/>
              <w:numPr>
                <w:ilvl w:val="0"/>
                <w:numId w:val="19"/>
              </w:numPr>
              <w:rPr>
                <w:rFonts w:ascii="Times New Roman" w:hAnsi="Times New Roman" w:cs="Times New Roman"/>
                <w:iCs/>
                <w:sz w:val="20"/>
                <w:szCs w:val="20"/>
              </w:rPr>
            </w:pPr>
            <w:r w:rsidRPr="000B004E">
              <w:rPr>
                <w:rFonts w:ascii="Times New Roman" w:hAnsi="Times New Roman" w:cs="Times New Roman"/>
                <w:iCs/>
                <w:sz w:val="20"/>
                <w:szCs w:val="20"/>
              </w:rPr>
              <w:t>Base their cartoon on verifiable facts about these issues.</w:t>
            </w:r>
          </w:p>
          <w:p w:rsidR="00B2432B" w:rsidRPr="000B004E" w:rsidRDefault="00B2432B" w:rsidP="00B2432B">
            <w:pPr>
              <w:pStyle w:val="ListParagraph"/>
              <w:numPr>
                <w:ilvl w:val="0"/>
                <w:numId w:val="19"/>
              </w:numPr>
              <w:rPr>
                <w:rFonts w:ascii="Times New Roman" w:hAnsi="Times New Roman" w:cs="Times New Roman"/>
                <w:iCs/>
                <w:sz w:val="20"/>
                <w:szCs w:val="20"/>
              </w:rPr>
            </w:pPr>
            <w:r w:rsidRPr="000B004E">
              <w:rPr>
                <w:rFonts w:ascii="Times New Roman" w:hAnsi="Times New Roman" w:cs="Times New Roman"/>
                <w:iCs/>
                <w:sz w:val="20"/>
                <w:szCs w:val="20"/>
              </w:rPr>
              <w:t>Use culturally appropriate images and graphics.</w:t>
            </w:r>
          </w:p>
          <w:p w:rsidR="00B2432B" w:rsidRPr="000B004E" w:rsidRDefault="00B2432B" w:rsidP="00B2432B">
            <w:pPr>
              <w:pStyle w:val="ListParagraph"/>
              <w:numPr>
                <w:ilvl w:val="0"/>
                <w:numId w:val="19"/>
              </w:numPr>
              <w:rPr>
                <w:rFonts w:ascii="Times New Roman" w:hAnsi="Times New Roman" w:cs="Times New Roman"/>
                <w:iCs/>
                <w:sz w:val="20"/>
                <w:szCs w:val="20"/>
              </w:rPr>
            </w:pPr>
            <w:r w:rsidRPr="000B004E">
              <w:rPr>
                <w:rFonts w:ascii="Times New Roman" w:hAnsi="Times New Roman" w:cs="Times New Roman"/>
                <w:iCs/>
                <w:sz w:val="20"/>
                <w:szCs w:val="20"/>
              </w:rPr>
              <w:t>Compose a written draft of the explanatory paragraph.</w:t>
            </w:r>
          </w:p>
          <w:p w:rsidR="00B2432B" w:rsidRPr="000B004E" w:rsidRDefault="00B2432B" w:rsidP="00B2432B">
            <w:pPr>
              <w:pStyle w:val="ListParagraph"/>
              <w:numPr>
                <w:ilvl w:val="0"/>
                <w:numId w:val="19"/>
              </w:numPr>
              <w:rPr>
                <w:rFonts w:ascii="Times New Roman" w:hAnsi="Times New Roman" w:cs="Times New Roman"/>
                <w:iCs/>
                <w:sz w:val="20"/>
                <w:szCs w:val="20"/>
              </w:rPr>
            </w:pPr>
            <w:r w:rsidRPr="000B004E">
              <w:rPr>
                <w:rFonts w:ascii="Times New Roman" w:hAnsi="Times New Roman" w:cs="Times New Roman"/>
                <w:iCs/>
                <w:sz w:val="20"/>
                <w:szCs w:val="20"/>
              </w:rPr>
              <w:t xml:space="preserve">Present the cartoon and explanatory narrative to peers for review and comment. </w:t>
            </w:r>
          </w:p>
          <w:p w:rsidR="00B2432B" w:rsidRPr="000B004E" w:rsidRDefault="00B2432B" w:rsidP="00B2432B">
            <w:pPr>
              <w:pStyle w:val="ListParagraph"/>
              <w:numPr>
                <w:ilvl w:val="0"/>
                <w:numId w:val="19"/>
              </w:numPr>
              <w:rPr>
                <w:rFonts w:ascii="Times New Roman" w:hAnsi="Times New Roman" w:cs="Times New Roman"/>
                <w:iCs/>
                <w:sz w:val="20"/>
                <w:szCs w:val="20"/>
              </w:rPr>
            </w:pPr>
            <w:r w:rsidRPr="000B004E">
              <w:rPr>
                <w:rFonts w:ascii="Times New Roman" w:hAnsi="Times New Roman" w:cs="Times New Roman"/>
                <w:iCs/>
                <w:sz w:val="20"/>
                <w:szCs w:val="20"/>
              </w:rPr>
              <w:t>Make modifications based on teacher/peer feedback.</w:t>
            </w:r>
          </w:p>
          <w:p w:rsidR="00B2432B" w:rsidRPr="00FE1C81" w:rsidRDefault="00B2432B" w:rsidP="007F01D9">
            <w:pPr>
              <w:pStyle w:val="ListParagraph"/>
              <w:numPr>
                <w:ilvl w:val="0"/>
                <w:numId w:val="19"/>
              </w:numPr>
              <w:rPr>
                <w:rFonts w:ascii="Times New Roman" w:hAnsi="Times New Roman" w:cs="Times New Roman"/>
                <w:sz w:val="20"/>
                <w:szCs w:val="20"/>
              </w:rPr>
            </w:pPr>
            <w:r w:rsidRPr="000B004E">
              <w:rPr>
                <w:rFonts w:ascii="Times New Roman" w:hAnsi="Times New Roman" w:cs="Times New Roman"/>
                <w:iCs/>
                <w:sz w:val="20"/>
                <w:szCs w:val="20"/>
              </w:rPr>
              <w:t xml:space="preserve">Upload cartoons to </w:t>
            </w:r>
            <w:proofErr w:type="spellStart"/>
            <w:r w:rsidRPr="000B004E">
              <w:rPr>
                <w:rFonts w:ascii="Times New Roman" w:hAnsi="Times New Roman" w:cs="Times New Roman"/>
                <w:iCs/>
                <w:sz w:val="20"/>
                <w:szCs w:val="20"/>
              </w:rPr>
              <w:t>Linguafolio</w:t>
            </w:r>
            <w:proofErr w:type="spellEnd"/>
            <w:r w:rsidRPr="000B004E">
              <w:rPr>
                <w:rFonts w:ascii="Times New Roman" w:hAnsi="Times New Roman" w:cs="Times New Roman"/>
                <w:iCs/>
                <w:sz w:val="20"/>
                <w:szCs w:val="20"/>
              </w:rPr>
              <w:t xml:space="preserve"> and to social media sites.</w:t>
            </w:r>
          </w:p>
        </w:tc>
      </w:tr>
      <w:tr w:rsidR="00A04450"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15"/>
        </w:trPr>
        <w:tc>
          <w:tcPr>
            <w:tcW w:w="5000" w:type="pct"/>
            <w:gridSpan w:val="4"/>
            <w:tcBorders>
              <w:top w:val="nil"/>
              <w:bottom w:val="single" w:sz="4" w:space="0" w:color="F2F2F2" w:themeColor="background1" w:themeShade="F2"/>
            </w:tcBorders>
            <w:shd w:val="clear" w:color="auto" w:fill="F2F2F2"/>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Materials Needed</w:t>
            </w:r>
          </w:p>
        </w:tc>
      </w:tr>
      <w:tr w:rsidR="00A04450" w:rsidRPr="00FE1C81" w:rsidTr="008921A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B2432B" w:rsidRDefault="0057056F" w:rsidP="00B2432B">
            <w:pPr>
              <w:pStyle w:val="Normal2"/>
              <w:contextualSpacing/>
              <w:rPr>
                <w:rStyle w:val="Emphasis"/>
                <w:rFonts w:ascii="Times New Roman" w:hAnsi="Times New Roman" w:cs="Times New Roman"/>
                <w:i w:val="0"/>
                <w:sz w:val="20"/>
                <w:szCs w:val="20"/>
              </w:rPr>
            </w:pPr>
            <w:r>
              <w:rPr>
                <w:rStyle w:val="Emphasis"/>
                <w:rFonts w:ascii="Times New Roman" w:hAnsi="Times New Roman" w:cs="Times New Roman"/>
                <w:i w:val="0"/>
                <w:sz w:val="20"/>
                <w:szCs w:val="20"/>
              </w:rPr>
              <w:t>-</w:t>
            </w:r>
            <w:r w:rsidR="00B2432B" w:rsidRPr="000B004E">
              <w:rPr>
                <w:rStyle w:val="Emphasis"/>
                <w:rFonts w:ascii="Times New Roman" w:hAnsi="Times New Roman" w:cs="Times New Roman"/>
                <w:i w:val="0"/>
                <w:sz w:val="20"/>
                <w:szCs w:val="20"/>
              </w:rPr>
              <w:t>Political Cartoon Rubric Guidelines</w:t>
            </w:r>
          </w:p>
          <w:p w:rsidR="00A04450" w:rsidRPr="00FE1C81" w:rsidRDefault="0057056F" w:rsidP="0057056F">
            <w:pPr>
              <w:pStyle w:val="Normal2"/>
              <w:contextualSpacing/>
              <w:rPr>
                <w:rFonts w:ascii="Times New Roman" w:hAnsi="Times New Roman" w:cs="Times New Roman"/>
                <w:sz w:val="20"/>
                <w:szCs w:val="20"/>
              </w:rPr>
            </w:pPr>
            <w:r>
              <w:rPr>
                <w:rStyle w:val="Emphasis"/>
                <w:rFonts w:ascii="Times New Roman" w:hAnsi="Times New Roman" w:cs="Times New Roman"/>
                <w:i w:val="0"/>
                <w:sz w:val="20"/>
                <w:szCs w:val="20"/>
              </w:rPr>
              <w:t>-</w:t>
            </w:r>
            <w:r w:rsidRPr="000B004E">
              <w:rPr>
                <w:rStyle w:val="Emphasis"/>
                <w:rFonts w:ascii="Times New Roman" w:hAnsi="Times New Roman" w:cs="Times New Roman"/>
                <w:i w:val="0"/>
                <w:sz w:val="20"/>
                <w:szCs w:val="20"/>
              </w:rPr>
              <w:t xml:space="preserve"> Academic Vocabulary for Extended Conversation found in Instructional Materials</w:t>
            </w:r>
          </w:p>
        </w:tc>
      </w:tr>
    </w:tbl>
    <w:p w:rsidR="00016C95" w:rsidRPr="00FE1C81" w:rsidRDefault="00016C95" w:rsidP="00A04450">
      <w:pPr>
        <w:rPr>
          <w:rFonts w:ascii="Times New Roman" w:hAnsi="Times New Roman" w:cs="Times New Roman"/>
          <w:b/>
          <w:bCs/>
          <w:color w:val="26286F"/>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681"/>
        <w:gridCol w:w="3432"/>
        <w:gridCol w:w="4867"/>
      </w:tblGrid>
      <w:tr w:rsidR="00A04450" w:rsidRPr="00FE1C81" w:rsidTr="008921A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8921A0">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396279">
              <w:rPr>
                <w:rFonts w:ascii="Times New Roman" w:eastAsia="Calibri" w:hAnsi="Times New Roman" w:cs="Times New Roman"/>
                <w:b/>
                <w:lang w:eastAsia="zh-CN"/>
              </w:rPr>
              <w:t>5</w:t>
            </w:r>
            <w:r>
              <w:rPr>
                <w:rFonts w:ascii="Times New Roman" w:eastAsia="Calibri" w:hAnsi="Times New Roman" w:cs="Times New Roman"/>
                <w:b/>
                <w:lang w:eastAsia="zh-CN"/>
              </w:rPr>
              <w:t xml:space="preserve">: Extended </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FF4D71">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00FF4D71">
              <w:rPr>
                <w:rFonts w:ascii="Times New Roman" w:hAnsi="Times New Roman" w:cs="Times New Roman"/>
                <w:sz w:val="20"/>
                <w:szCs w:val="20"/>
              </w:rPr>
              <w:t>learner self-paced</w:t>
            </w:r>
          </w:p>
        </w:tc>
      </w:tr>
      <w:tr w:rsidR="00A04450" w:rsidRPr="00FE1C81" w:rsidTr="00016C95">
        <w:trPr>
          <w:trHeight w:val="427"/>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8921A0">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B06696">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EF6BC8" w:rsidRPr="00FE1C81" w:rsidTr="008921A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EF6BC8" w:rsidRDefault="00BF5439" w:rsidP="00BF5439">
            <w:pPr>
              <w:pStyle w:val="ListParagraph"/>
              <w:widowControl w:val="0"/>
              <w:numPr>
                <w:ilvl w:val="0"/>
                <w:numId w:val="37"/>
              </w:numPr>
              <w:spacing w:before="60" w:after="60"/>
              <w:rPr>
                <w:rFonts w:ascii="Times New Roman" w:hAnsi="Times New Roman" w:cs="Times New Roman"/>
                <w:sz w:val="20"/>
                <w:szCs w:val="20"/>
              </w:rPr>
            </w:pPr>
            <w:r>
              <w:rPr>
                <w:rFonts w:ascii="Times New Roman" w:hAnsi="Times New Roman" w:cs="Times New Roman"/>
                <w:sz w:val="20"/>
                <w:szCs w:val="20"/>
              </w:rPr>
              <w:t>I can select the 3 best political cartoons and defend the reasons for my selection.</w:t>
            </w:r>
          </w:p>
          <w:p w:rsidR="00BF5439" w:rsidRPr="00BF5439" w:rsidRDefault="00BF5439" w:rsidP="00BF5439">
            <w:pPr>
              <w:pStyle w:val="ListParagraph"/>
              <w:widowControl w:val="0"/>
              <w:numPr>
                <w:ilvl w:val="0"/>
                <w:numId w:val="37"/>
              </w:numPr>
              <w:spacing w:before="60" w:after="60"/>
              <w:rPr>
                <w:rFonts w:ascii="Times New Roman" w:hAnsi="Times New Roman" w:cs="Times New Roman"/>
                <w:sz w:val="20"/>
                <w:szCs w:val="20"/>
              </w:rPr>
            </w:pPr>
            <w:r>
              <w:rPr>
                <w:rFonts w:ascii="Times New Roman" w:hAnsi="Times New Roman" w:cs="Times New Roman"/>
                <w:sz w:val="20"/>
                <w:szCs w:val="20"/>
              </w:rPr>
              <w:t xml:space="preserve">I can compose a </w:t>
            </w:r>
            <w:r>
              <w:rPr>
                <w:rFonts w:ascii="Times New Roman" w:hAnsi="Times New Roman" w:cs="Times New Roman"/>
                <w:iCs/>
                <w:sz w:val="20"/>
                <w:szCs w:val="20"/>
              </w:rPr>
              <w:t xml:space="preserve">blog posting explaining why I </w:t>
            </w:r>
            <w:proofErr w:type="gramStart"/>
            <w:r>
              <w:rPr>
                <w:rFonts w:ascii="Times New Roman" w:hAnsi="Times New Roman" w:cs="Times New Roman"/>
                <w:iCs/>
                <w:sz w:val="20"/>
                <w:szCs w:val="20"/>
              </w:rPr>
              <w:t xml:space="preserve">am </w:t>
            </w:r>
            <w:r w:rsidRPr="000B004E">
              <w:rPr>
                <w:rFonts w:ascii="Times New Roman" w:hAnsi="Times New Roman" w:cs="Times New Roman"/>
                <w:iCs/>
                <w:sz w:val="20"/>
                <w:szCs w:val="20"/>
              </w:rPr>
              <w:t xml:space="preserve"> optimistic</w:t>
            </w:r>
            <w:proofErr w:type="gramEnd"/>
            <w:r w:rsidRPr="000B004E">
              <w:rPr>
                <w:rFonts w:ascii="Times New Roman" w:hAnsi="Times New Roman" w:cs="Times New Roman"/>
                <w:iCs/>
                <w:sz w:val="20"/>
                <w:szCs w:val="20"/>
              </w:rPr>
              <w:t xml:space="preserve"> or skeptical about the future of the environment</w:t>
            </w:r>
            <w:r>
              <w:rPr>
                <w:rFonts w:ascii="Times New Roman" w:hAnsi="Times New Roman" w:cs="Times New Roman"/>
                <w:iCs/>
                <w:sz w:val="20"/>
                <w:szCs w:val="20"/>
              </w:rPr>
              <w:t>.</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EF6BC8" w:rsidRPr="00244A58" w:rsidRDefault="00EF6BC8" w:rsidP="00EF6BC8">
            <w:pPr>
              <w:pStyle w:val="ListParagraph"/>
              <w:numPr>
                <w:ilvl w:val="0"/>
                <w:numId w:val="21"/>
              </w:numPr>
              <w:spacing w:before="60" w:after="60"/>
              <w:rPr>
                <w:rFonts w:ascii="Times New Roman" w:hAnsi="Times New Roman" w:cs="Times New Roman"/>
                <w:sz w:val="20"/>
                <w:szCs w:val="20"/>
              </w:rPr>
            </w:pPr>
            <w:r w:rsidRPr="00244A58">
              <w:rPr>
                <w:rFonts w:ascii="Times New Roman" w:hAnsi="Times New Roman" w:cs="Times New Roman"/>
                <w:sz w:val="20"/>
                <w:szCs w:val="20"/>
              </w:rPr>
              <w:t>Topical Vocabulary/language chunks related to previous   lesson episode</w:t>
            </w:r>
            <w:r>
              <w:rPr>
                <w:rFonts w:ascii="Times New Roman" w:hAnsi="Times New Roman" w:cs="Times New Roman"/>
                <w:sz w:val="20"/>
                <w:szCs w:val="20"/>
              </w:rPr>
              <w:t>s</w:t>
            </w:r>
            <w:r w:rsidRPr="00244A58">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EF6BC8" w:rsidRPr="00244A58" w:rsidRDefault="00EF6BC8" w:rsidP="00EF6BC8">
            <w:pPr>
              <w:pStyle w:val="ListParagraph"/>
              <w:numPr>
                <w:ilvl w:val="0"/>
                <w:numId w:val="23"/>
              </w:numPr>
              <w:rPr>
                <w:rFonts w:ascii="Times New Roman" w:hAnsi="Times New Roman" w:cs="Times New Roman"/>
                <w:noProof/>
                <w:sz w:val="20"/>
                <w:szCs w:val="20"/>
                <w:lang w:eastAsia="zh-CN"/>
              </w:rPr>
            </w:pPr>
            <w:r w:rsidRPr="00244A58">
              <w:rPr>
                <w:rFonts w:ascii="Times New Roman" w:hAnsi="Times New Roman" w:cs="Times New Roman"/>
                <w:sz w:val="20"/>
                <w:szCs w:val="20"/>
              </w:rPr>
              <w:t>Vocabulary/language chunks in Reflective Blog Word Bank</w:t>
            </w:r>
          </w:p>
          <w:p w:rsidR="00EF6BC8" w:rsidRPr="00FE1C81" w:rsidRDefault="00EF6BC8" w:rsidP="0078457D">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EF6BC8" w:rsidRDefault="000E34C1" w:rsidP="000E34C1">
            <w:pPr>
              <w:pStyle w:val="ListParagraph"/>
              <w:numPr>
                <w:ilvl w:val="0"/>
                <w:numId w:val="36"/>
              </w:numPr>
              <w:spacing w:before="60" w:after="60"/>
              <w:rPr>
                <w:rFonts w:ascii="Times New Roman" w:hAnsi="Times New Roman" w:cs="Times New Roman"/>
                <w:sz w:val="20"/>
                <w:szCs w:val="20"/>
              </w:rPr>
            </w:pPr>
            <w:r>
              <w:rPr>
                <w:rFonts w:ascii="Times New Roman" w:hAnsi="Times New Roman" w:cs="Times New Roman"/>
                <w:sz w:val="20"/>
                <w:szCs w:val="20"/>
              </w:rPr>
              <w:t>Political cartoons selected</w:t>
            </w:r>
            <w:r w:rsidR="00BF5439">
              <w:rPr>
                <w:rFonts w:ascii="Times New Roman" w:hAnsi="Times New Roman" w:cs="Times New Roman"/>
                <w:sz w:val="20"/>
                <w:szCs w:val="20"/>
              </w:rPr>
              <w:t xml:space="preserve"> as the 3 best and reasons for selection</w:t>
            </w:r>
          </w:p>
          <w:p w:rsidR="00BF5439" w:rsidRPr="000E34C1" w:rsidRDefault="00BF5439" w:rsidP="00BF5439">
            <w:pPr>
              <w:pStyle w:val="ListParagraph"/>
              <w:numPr>
                <w:ilvl w:val="0"/>
                <w:numId w:val="36"/>
              </w:numPr>
              <w:spacing w:before="60" w:after="60"/>
              <w:rPr>
                <w:rFonts w:ascii="Times New Roman" w:hAnsi="Times New Roman" w:cs="Times New Roman"/>
                <w:sz w:val="20"/>
                <w:szCs w:val="20"/>
              </w:rPr>
            </w:pPr>
            <w:r>
              <w:rPr>
                <w:rFonts w:ascii="Times New Roman" w:hAnsi="Times New Roman" w:cs="Times New Roman"/>
                <w:sz w:val="20"/>
                <w:szCs w:val="20"/>
              </w:rPr>
              <w:t xml:space="preserve">Blog </w:t>
            </w:r>
            <w:proofErr w:type="spellStart"/>
            <w:r>
              <w:rPr>
                <w:rFonts w:ascii="Times New Roman" w:hAnsi="Times New Roman" w:cs="Times New Roman"/>
                <w:sz w:val="20"/>
                <w:szCs w:val="20"/>
              </w:rPr>
              <w:t>postinga</w:t>
            </w:r>
            <w:proofErr w:type="spellEnd"/>
            <w:r>
              <w:rPr>
                <w:rFonts w:ascii="Times New Roman" w:hAnsi="Times New Roman" w:cs="Times New Roman"/>
                <w:sz w:val="20"/>
                <w:szCs w:val="20"/>
              </w:rPr>
              <w:t xml:space="preserve"> explain </w:t>
            </w:r>
            <w:r w:rsidRPr="000B004E">
              <w:rPr>
                <w:rFonts w:ascii="Times New Roman" w:hAnsi="Times New Roman" w:cs="Times New Roman"/>
                <w:iCs/>
                <w:sz w:val="20"/>
                <w:szCs w:val="20"/>
              </w:rPr>
              <w:t xml:space="preserve">why </w:t>
            </w:r>
            <w:r>
              <w:rPr>
                <w:rFonts w:ascii="Times New Roman" w:hAnsi="Times New Roman" w:cs="Times New Roman"/>
                <w:iCs/>
                <w:sz w:val="20"/>
                <w:szCs w:val="20"/>
              </w:rPr>
              <w:t xml:space="preserve">one should be optimistic or </w:t>
            </w:r>
            <w:r w:rsidRPr="000B004E">
              <w:rPr>
                <w:rFonts w:ascii="Times New Roman" w:hAnsi="Times New Roman" w:cs="Times New Roman"/>
                <w:iCs/>
                <w:sz w:val="20"/>
                <w:szCs w:val="20"/>
              </w:rPr>
              <w:t xml:space="preserve"> skeptical about the future of the environment</w:t>
            </w:r>
            <w:r>
              <w:rPr>
                <w:rFonts w:ascii="Times New Roman" w:hAnsi="Times New Roman" w:cs="Times New Roman"/>
                <w:iCs/>
                <w:sz w:val="20"/>
                <w:szCs w:val="20"/>
              </w:rPr>
              <w:t xml:space="preserve"> to present in lesson 10</w:t>
            </w:r>
          </w:p>
        </w:tc>
      </w:tr>
      <w:tr w:rsidR="00EF6BC8" w:rsidRPr="00FE1C81" w:rsidTr="008921A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EF6BC8" w:rsidRPr="00FE1C81" w:rsidRDefault="00EF6BC8" w:rsidP="00016C95">
            <w:pPr>
              <w:spacing w:before="120"/>
              <w:ind w:left="72"/>
              <w:rPr>
                <w:rFonts w:ascii="Times New Roman" w:hAnsi="Times New Roman" w:cs="Times New Roman"/>
                <w:i/>
                <w:sz w:val="20"/>
                <w:szCs w:val="20"/>
              </w:rPr>
            </w:pPr>
            <w:r>
              <w:rPr>
                <w:rFonts w:ascii="Times New Roman" w:hAnsi="Times New Roman" w:cs="Times New Roman"/>
                <w:b/>
                <w:bCs/>
                <w:color w:val="27276F"/>
                <w:spacing w:val="2"/>
                <w:sz w:val="20"/>
                <w:szCs w:val="20"/>
              </w:rPr>
              <w:t xml:space="preserve">Learning Experiences </w:t>
            </w:r>
            <w:r w:rsidRPr="00016C95">
              <w:rPr>
                <w:rFonts w:ascii="Times New Roman" w:hAnsi="Times New Roman" w:cs="Times New Roman"/>
                <w:b/>
                <w:bCs/>
                <w:color w:val="C00000"/>
                <w:spacing w:val="2"/>
                <w:sz w:val="20"/>
                <w:szCs w:val="20"/>
              </w:rPr>
              <w:t>(taking place after the instructional day)</w:t>
            </w:r>
          </w:p>
        </w:tc>
      </w:tr>
      <w:tr w:rsidR="00EF6BC8" w:rsidRPr="00FE1C81" w:rsidTr="008921A0">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EF6BC8" w:rsidRDefault="00EF6BC8" w:rsidP="008921A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EF6BC8" w:rsidRPr="000B004E" w:rsidRDefault="00EF6BC8" w:rsidP="00B2432B">
            <w:pPr>
              <w:pStyle w:val="ListParagraph"/>
              <w:numPr>
                <w:ilvl w:val="6"/>
                <w:numId w:val="18"/>
              </w:numPr>
              <w:rPr>
                <w:rFonts w:ascii="Times New Roman" w:hAnsi="Times New Roman" w:cs="Times New Roman"/>
                <w:sz w:val="20"/>
                <w:szCs w:val="20"/>
              </w:rPr>
            </w:pPr>
            <w:r w:rsidRPr="000B004E">
              <w:rPr>
                <w:rFonts w:ascii="Times New Roman" w:hAnsi="Times New Roman" w:cs="Times New Roman"/>
                <w:sz w:val="20"/>
                <w:szCs w:val="20"/>
              </w:rPr>
              <w:t>Review final versions of political cartoons with explanatory paragraphs and vote on the 3 best cartoons and explanations based on rubric guidelines. Prepare to defend voting choices.</w:t>
            </w:r>
          </w:p>
          <w:p w:rsidR="00EF6BC8" w:rsidRPr="000B004E" w:rsidRDefault="00EF6BC8" w:rsidP="00B2432B">
            <w:pPr>
              <w:pStyle w:val="ListParagraph"/>
              <w:numPr>
                <w:ilvl w:val="6"/>
                <w:numId w:val="18"/>
              </w:numPr>
              <w:jc w:val="both"/>
              <w:textAlignment w:val="baseline"/>
              <w:rPr>
                <w:rFonts w:ascii="Times New Roman" w:eastAsia="Calibri" w:hAnsi="Times New Roman" w:cs="Times New Roman"/>
                <w:sz w:val="20"/>
                <w:szCs w:val="20"/>
              </w:rPr>
            </w:pPr>
            <w:r w:rsidRPr="000B004E">
              <w:rPr>
                <w:rFonts w:ascii="Times New Roman" w:hAnsi="Times New Roman" w:cs="Times New Roman"/>
                <w:iCs/>
                <w:sz w:val="20"/>
                <w:szCs w:val="20"/>
              </w:rPr>
              <w:t xml:space="preserve">Compose a blog posting explaining why they are optimistic or skeptical about the future of the environment based on information learned in the program including opinions expressed by environmental experts. </w:t>
            </w:r>
            <w:r w:rsidRPr="000B004E">
              <w:rPr>
                <w:rFonts w:ascii="Times New Roman" w:eastAsia="Times New Roman" w:hAnsi="Times New Roman" w:cs="Times New Roman"/>
                <w:sz w:val="20"/>
                <w:szCs w:val="20"/>
              </w:rPr>
              <w:t xml:space="preserve">Use </w:t>
            </w:r>
            <w:r w:rsidRPr="000B004E">
              <w:rPr>
                <w:rFonts w:ascii="Times New Roman" w:hAnsi="Times New Roman" w:cs="Times New Roman"/>
                <w:sz w:val="20"/>
                <w:szCs w:val="20"/>
              </w:rPr>
              <w:t>Reflective Blog Word Bank and Reflective Blog Rubric</w:t>
            </w:r>
            <w:r w:rsidRPr="000B004E">
              <w:rPr>
                <w:rFonts w:ascii="Times New Roman" w:eastAsia="Calibri" w:hAnsi="Times New Roman" w:cs="Times New Roman"/>
                <w:sz w:val="20"/>
                <w:szCs w:val="20"/>
              </w:rPr>
              <w:t xml:space="preserve"> Guidelines.</w:t>
            </w:r>
          </w:p>
          <w:p w:rsidR="00EF6BC8" w:rsidRPr="00FE1C81" w:rsidRDefault="00EF6BC8" w:rsidP="00B2432B">
            <w:pPr>
              <w:jc w:val="both"/>
              <w:textAlignment w:val="baseline"/>
              <w:rPr>
                <w:rFonts w:ascii="Times New Roman" w:hAnsi="Times New Roman" w:cs="Times New Roman"/>
                <w:sz w:val="20"/>
                <w:szCs w:val="20"/>
              </w:rPr>
            </w:pPr>
          </w:p>
        </w:tc>
      </w:tr>
      <w:tr w:rsidR="00EF6BC8" w:rsidRPr="00FE1C81" w:rsidTr="00B06696">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9"/>
        </w:trPr>
        <w:tc>
          <w:tcPr>
            <w:tcW w:w="5000" w:type="pct"/>
            <w:gridSpan w:val="4"/>
            <w:tcBorders>
              <w:top w:val="nil"/>
              <w:bottom w:val="single" w:sz="4" w:space="0" w:color="F2F2F2" w:themeColor="background1" w:themeShade="F2"/>
            </w:tcBorders>
            <w:shd w:val="clear" w:color="auto" w:fill="F2F2F2"/>
          </w:tcPr>
          <w:p w:rsidR="00EF6BC8" w:rsidRPr="00FE1C81" w:rsidRDefault="00EF6BC8"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EF6BC8" w:rsidRPr="00FE1C81" w:rsidTr="008921A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EF6BC8" w:rsidRDefault="00EF6BC8" w:rsidP="00B2432B">
            <w:pPr>
              <w:jc w:val="both"/>
              <w:textAlignment w:val="baseline"/>
              <w:rPr>
                <w:rFonts w:ascii="Times New Roman" w:hAnsi="Times New Roman" w:cs="Times New Roman"/>
                <w:sz w:val="20"/>
                <w:szCs w:val="20"/>
              </w:rPr>
            </w:pPr>
            <w:r>
              <w:rPr>
                <w:rFonts w:ascii="Times New Roman" w:hAnsi="Times New Roman" w:cs="Times New Roman"/>
                <w:sz w:val="20"/>
                <w:szCs w:val="20"/>
              </w:rPr>
              <w:t>-Final political cartoons</w:t>
            </w:r>
          </w:p>
          <w:p w:rsidR="00EF6BC8" w:rsidRPr="000B004E" w:rsidRDefault="00EF6BC8" w:rsidP="00B2432B">
            <w:pPr>
              <w:jc w:val="both"/>
              <w:textAlignment w:val="baseline"/>
              <w:rPr>
                <w:rFonts w:ascii="Times New Roman" w:hAnsi="Times New Roman" w:cs="Times New Roman"/>
                <w:sz w:val="20"/>
                <w:szCs w:val="20"/>
              </w:rPr>
            </w:pPr>
            <w:r>
              <w:rPr>
                <w:rFonts w:ascii="Times New Roman" w:hAnsi="Times New Roman" w:cs="Times New Roman"/>
                <w:sz w:val="20"/>
                <w:szCs w:val="20"/>
              </w:rPr>
              <w:t>-R</w:t>
            </w:r>
            <w:r w:rsidRPr="000B004E">
              <w:rPr>
                <w:rFonts w:ascii="Times New Roman" w:hAnsi="Times New Roman" w:cs="Times New Roman"/>
                <w:sz w:val="20"/>
                <w:szCs w:val="20"/>
              </w:rPr>
              <w:t>eflective Blog Word Bank</w:t>
            </w:r>
          </w:p>
          <w:p w:rsidR="00EF6BC8" w:rsidRPr="00FE1C81" w:rsidRDefault="00EF6BC8" w:rsidP="00F47749">
            <w:pPr>
              <w:jc w:val="both"/>
              <w:textAlignment w:val="baseline"/>
              <w:rPr>
                <w:rFonts w:ascii="Times New Roman"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Reflective Blog Rubric</w:t>
            </w:r>
            <w:r w:rsidRPr="000B004E">
              <w:rPr>
                <w:rFonts w:ascii="Times New Roman" w:eastAsia="Calibri" w:hAnsi="Times New Roman" w:cs="Times New Roman"/>
                <w:sz w:val="20"/>
                <w:szCs w:val="20"/>
              </w:rPr>
              <w:t xml:space="preserve"> Guidelines</w:t>
            </w:r>
          </w:p>
        </w:tc>
      </w:tr>
    </w:tbl>
    <w:p w:rsidR="001A548C" w:rsidRPr="00016C95" w:rsidRDefault="001A548C" w:rsidP="00A04450">
      <w:pPr>
        <w:rPr>
          <w:rFonts w:ascii="Times New Roman" w:hAnsi="Times New Roman" w:cs="Times New Roman"/>
          <w:b/>
          <w:bCs/>
          <w:color w:val="26286F"/>
          <w:sz w:val="8"/>
          <w:szCs w:val="8"/>
        </w:rPr>
      </w:pPr>
    </w:p>
    <w:p w:rsidR="00B010FB" w:rsidRPr="00A04450" w:rsidRDefault="000534A3" w:rsidP="000534A3">
      <w:pPr>
        <w:spacing w:after="60"/>
        <w:rPr>
          <w:rFonts w:ascii="Times New Roman" w:hAnsi="Times New Roman" w:cs="Times New Roman"/>
          <w:b/>
          <w:bCs/>
          <w:color w:val="C00000"/>
          <w:spacing w:val="2"/>
        </w:rPr>
      </w:pPr>
      <w:r w:rsidRPr="00A04450">
        <w:rPr>
          <w:rFonts w:ascii="Times New Roman" w:hAnsi="Times New Roman" w:cs="Times New Roman"/>
          <w:b/>
          <w:bCs/>
          <w:color w:val="C00000"/>
          <w:spacing w:val="2"/>
        </w:rPr>
        <w:t xml:space="preserve">Post-Lesson </w:t>
      </w:r>
      <w:r w:rsidR="002742E8" w:rsidRPr="00A04450">
        <w:rPr>
          <w:rFonts w:ascii="Times New Roman" w:hAnsi="Times New Roman" w:cs="Times New Roman"/>
          <w:b/>
          <w:bCs/>
          <w:color w:val="C00000"/>
          <w:spacing w:val="2"/>
        </w:rPr>
        <w:t xml:space="preserve">Reflection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Look w:val="04A0"/>
      </w:tblPr>
      <w:tblGrid>
        <w:gridCol w:w="14616"/>
      </w:tblGrid>
      <w:tr w:rsidR="00B010FB" w:rsidRPr="00FE1C81" w:rsidTr="004E6D45">
        <w:trPr>
          <w:trHeight w:val="584"/>
        </w:trPr>
        <w:tc>
          <w:tcPr>
            <w:tcW w:w="5000" w:type="pct"/>
            <w:shd w:val="clear" w:color="auto" w:fill="F2F2F2"/>
          </w:tcPr>
          <w:p w:rsidR="000534A3" w:rsidRPr="00FE1C81" w:rsidRDefault="00A04450" w:rsidP="00A04450">
            <w:pPr>
              <w:widowControl w:val="0"/>
              <w:spacing w:before="60" w:after="60"/>
              <w:ind w:left="144"/>
              <w:rPr>
                <w:rFonts w:ascii="Times New Roman" w:hAnsi="Times New Roman" w:cs="Times New Roman"/>
                <w:sz w:val="20"/>
                <w:szCs w:val="20"/>
              </w:rPr>
            </w:pPr>
            <w:r w:rsidRPr="00A04450">
              <w:rPr>
                <w:rFonts w:ascii="Times New Roman" w:hAnsi="Times New Roman" w:cs="Times New Roman"/>
                <w:b/>
                <w:sz w:val="20"/>
                <w:szCs w:val="20"/>
              </w:rPr>
              <w:t xml:space="preserve">Teachers will engage in the </w:t>
            </w:r>
            <w:r w:rsidRPr="00A04450">
              <w:rPr>
                <w:rFonts w:ascii="Times New Roman" w:hAnsi="Times New Roman" w:cs="Times New Roman"/>
                <w:b/>
                <w:i/>
                <w:sz w:val="20"/>
                <w:szCs w:val="20"/>
              </w:rPr>
              <w:t>cycle of reflective teaching</w:t>
            </w:r>
            <w:r w:rsidRPr="00A04450">
              <w:rPr>
                <w:rFonts w:ascii="Times New Roman" w:hAnsi="Times New Roman" w:cs="Times New Roman"/>
                <w:b/>
                <w:sz w:val="20"/>
                <w:szCs w:val="20"/>
              </w:rPr>
              <w:t xml:space="preserve"> at th</w:t>
            </w:r>
            <w:r>
              <w:rPr>
                <w:rFonts w:ascii="Times New Roman" w:hAnsi="Times New Roman" w:cs="Times New Roman"/>
                <w:b/>
                <w:sz w:val="20"/>
                <w:szCs w:val="20"/>
              </w:rPr>
              <w:t xml:space="preserve">e end of each instructional day and will consider: </w:t>
            </w:r>
            <w:r w:rsidR="000534A3" w:rsidRPr="00A04450">
              <w:rPr>
                <w:rFonts w:ascii="Times New Roman" w:hAnsi="Times New Roman" w:cs="Times New Roman"/>
                <w:sz w:val="20"/>
                <w:szCs w:val="20"/>
              </w:rPr>
              <w:t>What were the strength</w:t>
            </w:r>
            <w:r w:rsidR="005B38E3" w:rsidRPr="00A04450">
              <w:rPr>
                <w:rFonts w:ascii="Times New Roman" w:hAnsi="Times New Roman" w:cs="Times New Roman"/>
                <w:sz w:val="20"/>
                <w:szCs w:val="20"/>
              </w:rPr>
              <w:t>s</w:t>
            </w:r>
            <w:r w:rsidR="000534A3" w:rsidRPr="00A04450">
              <w:rPr>
                <w:rFonts w:ascii="Times New Roman" w:hAnsi="Times New Roman" w:cs="Times New Roman"/>
                <w:sz w:val="20"/>
                <w:szCs w:val="20"/>
              </w:rPr>
              <w:t xml:space="preserve"> of the lesson? Which activities helped to maximize the learning?</w:t>
            </w:r>
            <w:r w:rsidRPr="00A04450">
              <w:rPr>
                <w:rFonts w:ascii="Times New Roman" w:hAnsi="Times New Roman" w:cs="Times New Roman"/>
                <w:sz w:val="20"/>
                <w:szCs w:val="20"/>
              </w:rPr>
              <w:t xml:space="preserve"> </w:t>
            </w:r>
            <w:r w:rsidR="000534A3" w:rsidRPr="00A04450">
              <w:rPr>
                <w:rFonts w:ascii="Times New Roman" w:hAnsi="Times New Roman" w:cs="Times New Roman"/>
                <w:sz w:val="20"/>
                <w:szCs w:val="20"/>
              </w:rPr>
              <w:t xml:space="preserve">Did all learners meet the goals of the lesson? </w:t>
            </w:r>
            <w:r w:rsidR="008117B9" w:rsidRPr="00A04450">
              <w:rPr>
                <w:rFonts w:ascii="Times New Roman" w:hAnsi="Times New Roman" w:cs="Times New Roman"/>
                <w:sz w:val="20"/>
                <w:szCs w:val="20"/>
              </w:rPr>
              <w:t xml:space="preserve"> Why or why not?</w:t>
            </w:r>
            <w:r>
              <w:rPr>
                <w:rFonts w:ascii="Times New Roman" w:hAnsi="Times New Roman" w:cs="Times New Roman"/>
                <w:sz w:val="20"/>
                <w:szCs w:val="20"/>
              </w:rPr>
              <w:t xml:space="preserve"> </w:t>
            </w:r>
            <w:r w:rsidR="000534A3" w:rsidRPr="00FE1C81">
              <w:rPr>
                <w:rFonts w:ascii="Times New Roman" w:hAnsi="Times New Roman" w:cs="Times New Roman"/>
                <w:sz w:val="20"/>
                <w:szCs w:val="20"/>
              </w:rPr>
              <w:t>What could you do to improve this learning plan if you address th</w:t>
            </w:r>
            <w:r w:rsidR="005B38E3" w:rsidRPr="00FE1C81">
              <w:rPr>
                <w:rFonts w:ascii="Times New Roman" w:hAnsi="Times New Roman" w:cs="Times New Roman"/>
                <w:sz w:val="20"/>
                <w:szCs w:val="20"/>
              </w:rPr>
              <w:t>ese lesson can-do s</w:t>
            </w:r>
            <w:r w:rsidR="000534A3" w:rsidRPr="00FE1C81">
              <w:rPr>
                <w:rFonts w:ascii="Times New Roman" w:hAnsi="Times New Roman" w:cs="Times New Roman"/>
                <w:sz w:val="20"/>
                <w:szCs w:val="20"/>
              </w:rPr>
              <w:t>tatements again?</w:t>
            </w:r>
          </w:p>
        </w:tc>
      </w:tr>
    </w:tbl>
    <w:p w:rsidR="000A4B31" w:rsidRDefault="000A4B31" w:rsidP="001916A0">
      <w:pPr>
        <w:rPr>
          <w:rFonts w:ascii="Times New Roman" w:hAnsi="Times New Roman" w:cs="Times New Roman"/>
          <w:b/>
          <w:bCs/>
          <w:color w:val="52BAAE"/>
          <w:sz w:val="20"/>
          <w:szCs w:val="20"/>
        </w:rPr>
      </w:pPr>
    </w:p>
    <w:sectPr w:rsidR="000A4B31" w:rsidSect="00800D13">
      <w:footerReference w:type="even" r:id="rId14"/>
      <w:footerReference w:type="default" r:id="rId15"/>
      <w:pgSz w:w="15840" w:h="12240" w:orient="landscape"/>
      <w:pgMar w:top="1152" w:right="720" w:bottom="1152"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EE5" w:rsidRDefault="007B2EE5" w:rsidP="00951536">
      <w:r>
        <w:separator/>
      </w:r>
    </w:p>
  </w:endnote>
  <w:endnote w:type="continuationSeparator" w:id="0">
    <w:p w:rsidR="007B2EE5" w:rsidRDefault="007B2EE5"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02" w:rsidRPr="007D14A8" w:rsidRDefault="00EF1A48"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A7" w:rsidRPr="006C7709" w:rsidRDefault="00EF1A48"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F47749">
      <w:rPr>
        <w:rStyle w:val="PageNumber"/>
        <w:rFonts w:ascii="Century Gothic" w:hAnsi="Century Gothic"/>
        <w:noProof/>
        <w:sz w:val="18"/>
      </w:rPr>
      <w:t>1</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B38E3">
      <w:rPr>
        <w:sz w:val="18"/>
      </w:rPr>
      <w:t>Learning Plan (4/2019</w:t>
    </w:r>
    <w:r w:rsidR="005F1092">
      <w:rPr>
        <w:sz w:val="18"/>
      </w:rPr>
      <w:t>)</w:t>
    </w:r>
    <w:r>
      <w:rPr>
        <w:sz w:val="18"/>
      </w:rPr>
      <w:t xml:space="preserve"> </w:t>
    </w:r>
    <w:r w:rsidR="005B38E3">
      <w:rPr>
        <w:sz w:val="18"/>
      </w:rPr>
      <w:tab/>
    </w:r>
    <w:r w:rsidR="005B38E3">
      <w:rPr>
        <w:sz w:val="18"/>
      </w:rPr>
      <w:tab/>
      <w:t>startalk.umd.edu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EE5" w:rsidRDefault="007B2EE5" w:rsidP="00951536">
      <w:r>
        <w:separator/>
      </w:r>
    </w:p>
  </w:footnote>
  <w:footnote w:type="continuationSeparator" w:id="0">
    <w:p w:rsidR="007B2EE5" w:rsidRDefault="007B2EE5"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8A6"/>
    <w:multiLevelType w:val="multilevel"/>
    <w:tmpl w:val="31A4F1DA"/>
    <w:lvl w:ilvl="0">
      <w:start w:val="1"/>
      <w:numFmt w:val="bullet"/>
      <w:lvlText w:val=""/>
      <w:lvlJc w:val="left"/>
      <w:pPr>
        <w:ind w:left="360" w:hanging="360"/>
      </w:pPr>
      <w:rPr>
        <w:rFonts w:ascii="Symbol" w:hAnsi="Symbol" w:hint="default"/>
        <w:b/>
        <w:i w:val="0"/>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360" w:hanging="360"/>
      </w:pPr>
      <w:rPr>
        <w:rFonts w:ascii="Symbol" w:hAnsi="Symbol" w:hint="default"/>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50" w:hanging="360"/>
      </w:pPr>
      <w:rPr>
        <w:rFonts w:hint="default"/>
        <w:b w:val="0"/>
        <w:i w:val="0"/>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3D062E0"/>
    <w:multiLevelType w:val="multilevel"/>
    <w:tmpl w:val="B6A8D4D2"/>
    <w:lvl w:ilvl="0">
      <w:start w:val="1"/>
      <w:numFmt w:val="bullet"/>
      <w:lvlText w:val=""/>
      <w:lvlJc w:val="left"/>
      <w:pPr>
        <w:tabs>
          <w:tab w:val="num" w:pos="406"/>
        </w:tabs>
        <w:ind w:left="406" w:hanging="360"/>
      </w:pPr>
      <w:rPr>
        <w:rFonts w:ascii="Wingdings" w:hAnsi="Wingdings" w:hint="default"/>
        <w:sz w:val="20"/>
      </w:rPr>
    </w:lvl>
    <w:lvl w:ilvl="1" w:tentative="1">
      <w:start w:val="1"/>
      <w:numFmt w:val="bullet"/>
      <w:lvlText w:val="o"/>
      <w:lvlJc w:val="left"/>
      <w:pPr>
        <w:tabs>
          <w:tab w:val="num" w:pos="1126"/>
        </w:tabs>
        <w:ind w:left="1126" w:hanging="360"/>
      </w:pPr>
      <w:rPr>
        <w:rFonts w:ascii="Courier New" w:hAnsi="Courier New" w:hint="default"/>
        <w:sz w:val="20"/>
      </w:rPr>
    </w:lvl>
    <w:lvl w:ilvl="2" w:tentative="1">
      <w:start w:val="1"/>
      <w:numFmt w:val="bullet"/>
      <w:lvlText w:val=""/>
      <w:lvlJc w:val="left"/>
      <w:pPr>
        <w:tabs>
          <w:tab w:val="num" w:pos="1846"/>
        </w:tabs>
        <w:ind w:left="1846" w:hanging="360"/>
      </w:pPr>
      <w:rPr>
        <w:rFonts w:ascii="Wingdings" w:hAnsi="Wingdings" w:hint="default"/>
        <w:sz w:val="20"/>
      </w:rPr>
    </w:lvl>
    <w:lvl w:ilvl="3" w:tentative="1">
      <w:start w:val="1"/>
      <w:numFmt w:val="bullet"/>
      <w:lvlText w:val=""/>
      <w:lvlJc w:val="left"/>
      <w:pPr>
        <w:tabs>
          <w:tab w:val="num" w:pos="2566"/>
        </w:tabs>
        <w:ind w:left="2566" w:hanging="360"/>
      </w:pPr>
      <w:rPr>
        <w:rFonts w:ascii="Wingdings" w:hAnsi="Wingdings" w:hint="default"/>
        <w:sz w:val="20"/>
      </w:rPr>
    </w:lvl>
    <w:lvl w:ilvl="4" w:tentative="1">
      <w:start w:val="1"/>
      <w:numFmt w:val="bullet"/>
      <w:lvlText w:val=""/>
      <w:lvlJc w:val="left"/>
      <w:pPr>
        <w:tabs>
          <w:tab w:val="num" w:pos="3286"/>
        </w:tabs>
        <w:ind w:left="3286" w:hanging="360"/>
      </w:pPr>
      <w:rPr>
        <w:rFonts w:ascii="Wingdings" w:hAnsi="Wingdings" w:hint="default"/>
        <w:sz w:val="20"/>
      </w:rPr>
    </w:lvl>
    <w:lvl w:ilvl="5" w:tentative="1">
      <w:start w:val="1"/>
      <w:numFmt w:val="bullet"/>
      <w:lvlText w:val=""/>
      <w:lvlJc w:val="left"/>
      <w:pPr>
        <w:tabs>
          <w:tab w:val="num" w:pos="4006"/>
        </w:tabs>
        <w:ind w:left="4006" w:hanging="360"/>
      </w:pPr>
      <w:rPr>
        <w:rFonts w:ascii="Wingdings" w:hAnsi="Wingdings" w:hint="default"/>
        <w:sz w:val="20"/>
      </w:rPr>
    </w:lvl>
    <w:lvl w:ilvl="6" w:tentative="1">
      <w:start w:val="1"/>
      <w:numFmt w:val="bullet"/>
      <w:lvlText w:val=""/>
      <w:lvlJc w:val="left"/>
      <w:pPr>
        <w:tabs>
          <w:tab w:val="num" w:pos="4726"/>
        </w:tabs>
        <w:ind w:left="4726" w:hanging="360"/>
      </w:pPr>
      <w:rPr>
        <w:rFonts w:ascii="Wingdings" w:hAnsi="Wingdings" w:hint="default"/>
        <w:sz w:val="20"/>
      </w:rPr>
    </w:lvl>
    <w:lvl w:ilvl="7" w:tentative="1">
      <w:start w:val="1"/>
      <w:numFmt w:val="bullet"/>
      <w:lvlText w:val=""/>
      <w:lvlJc w:val="left"/>
      <w:pPr>
        <w:tabs>
          <w:tab w:val="num" w:pos="5446"/>
        </w:tabs>
        <w:ind w:left="5446" w:hanging="360"/>
      </w:pPr>
      <w:rPr>
        <w:rFonts w:ascii="Wingdings" w:hAnsi="Wingdings" w:hint="default"/>
        <w:sz w:val="20"/>
      </w:rPr>
    </w:lvl>
    <w:lvl w:ilvl="8" w:tentative="1">
      <w:start w:val="1"/>
      <w:numFmt w:val="bullet"/>
      <w:lvlText w:val=""/>
      <w:lvlJc w:val="left"/>
      <w:pPr>
        <w:tabs>
          <w:tab w:val="num" w:pos="6166"/>
        </w:tabs>
        <w:ind w:left="6166" w:hanging="360"/>
      </w:pPr>
      <w:rPr>
        <w:rFonts w:ascii="Wingdings" w:hAnsi="Wingdings" w:hint="default"/>
        <w:sz w:val="20"/>
      </w:rPr>
    </w:lvl>
  </w:abstractNum>
  <w:abstractNum w:abstractNumId="2">
    <w:nsid w:val="04C237D2"/>
    <w:multiLevelType w:val="hybridMultilevel"/>
    <w:tmpl w:val="A26C7B88"/>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0E7E92"/>
    <w:multiLevelType w:val="hybridMultilevel"/>
    <w:tmpl w:val="DEE461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57D09"/>
    <w:multiLevelType w:val="hybridMultilevel"/>
    <w:tmpl w:val="98884430"/>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9583925"/>
    <w:multiLevelType w:val="hybridMultilevel"/>
    <w:tmpl w:val="F7FAF2BC"/>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2234C9"/>
    <w:multiLevelType w:val="multilevel"/>
    <w:tmpl w:val="31A4F1DA"/>
    <w:lvl w:ilvl="0">
      <w:start w:val="1"/>
      <w:numFmt w:val="bullet"/>
      <w:lvlText w:val=""/>
      <w:lvlJc w:val="left"/>
      <w:pPr>
        <w:ind w:left="360" w:hanging="360"/>
      </w:pPr>
      <w:rPr>
        <w:rFonts w:ascii="Symbol" w:hAnsi="Symbol" w:hint="default"/>
        <w:b/>
        <w:i w:val="0"/>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360" w:hanging="360"/>
      </w:pPr>
      <w:rPr>
        <w:rFonts w:ascii="Symbol" w:hAnsi="Symbol" w:hint="default"/>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50" w:hanging="360"/>
      </w:pPr>
      <w:rPr>
        <w:rFonts w:hint="default"/>
        <w:b w:val="0"/>
        <w:i w:val="0"/>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124C2B8F"/>
    <w:multiLevelType w:val="hybridMultilevel"/>
    <w:tmpl w:val="DC46F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2B424F4D"/>
    <w:multiLevelType w:val="hybridMultilevel"/>
    <w:tmpl w:val="EFB82052"/>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F6C6E5E"/>
    <w:multiLevelType w:val="hybridMultilevel"/>
    <w:tmpl w:val="99BA05FC"/>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2FA5624"/>
    <w:multiLevelType w:val="hybridMultilevel"/>
    <w:tmpl w:val="FBBE4B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6826EA"/>
    <w:multiLevelType w:val="hybridMultilevel"/>
    <w:tmpl w:val="01661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647812"/>
    <w:multiLevelType w:val="hybridMultilevel"/>
    <w:tmpl w:val="28D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262783"/>
    <w:multiLevelType w:val="hybridMultilevel"/>
    <w:tmpl w:val="28D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7">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B636C36"/>
    <w:multiLevelType w:val="multilevel"/>
    <w:tmpl w:val="31A4F1DA"/>
    <w:lvl w:ilvl="0">
      <w:start w:val="1"/>
      <w:numFmt w:val="bullet"/>
      <w:lvlText w:val=""/>
      <w:lvlJc w:val="left"/>
      <w:pPr>
        <w:ind w:left="360" w:hanging="360"/>
      </w:pPr>
      <w:rPr>
        <w:rFonts w:ascii="Symbol" w:hAnsi="Symbol" w:hint="default"/>
        <w:b/>
        <w:i w:val="0"/>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360" w:hanging="360"/>
      </w:pPr>
      <w:rPr>
        <w:rFonts w:ascii="Symbol" w:hAnsi="Symbol" w:hint="default"/>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50" w:hanging="360"/>
      </w:pPr>
      <w:rPr>
        <w:rFonts w:hint="default"/>
        <w:b w:val="0"/>
        <w:i w:val="0"/>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9A70DC"/>
    <w:multiLevelType w:val="multilevel"/>
    <w:tmpl w:val="D6840AE0"/>
    <w:lvl w:ilvl="0">
      <w:start w:val="1"/>
      <w:numFmt w:val="decimal"/>
      <w:lvlText w:val="%1."/>
      <w:lvlJc w:val="left"/>
      <w:pPr>
        <w:ind w:left="360" w:hanging="360"/>
      </w:pPr>
      <w:rPr>
        <w:rFonts w:hint="default"/>
        <w:b/>
        <w:i w:val="0"/>
        <w:color w:val="000000"/>
        <w:sz w:val="22"/>
        <w:szCs w:val="22"/>
      </w:rPr>
    </w:lvl>
    <w:lvl w:ilvl="1">
      <w:start w:val="1"/>
      <w:numFmt w:val="bullet"/>
      <w:lvlText w:val=""/>
      <w:lvlJc w:val="left"/>
      <w:pPr>
        <w:ind w:left="720" w:hanging="360"/>
      </w:pPr>
      <w:rPr>
        <w:rFonts w:ascii="Wingdings" w:hAnsi="Wingdings" w:hint="default"/>
        <w:sz w:val="20"/>
      </w:rPr>
    </w:lvl>
    <w:lvl w:ilvl="2">
      <w:start w:val="1"/>
      <w:numFmt w:val="lowerRoman"/>
      <w:lvlText w:val="%3."/>
      <w:lvlJc w:val="right"/>
      <w:pPr>
        <w:ind w:left="1800" w:hanging="180"/>
      </w:pPr>
      <w:rPr>
        <w:rFonts w:hint="default"/>
        <w:sz w:val="20"/>
      </w:rPr>
    </w:lvl>
    <w:lvl w:ilvl="3">
      <w:start w:val="1"/>
      <w:numFmt w:val="decimal"/>
      <w:lvlText w:val="%4."/>
      <w:lvlJc w:val="left"/>
      <w:pPr>
        <w:ind w:left="360" w:hanging="360"/>
      </w:pPr>
      <w:rPr>
        <w:rFonts w:hint="default"/>
        <w:b/>
        <w:i w:val="0"/>
        <w:color w:val="auto"/>
        <w:sz w:val="20"/>
      </w:rPr>
    </w:lvl>
    <w:lvl w:ilvl="4">
      <w:start w:val="1"/>
      <w:numFmt w:val="lowerLetter"/>
      <w:lvlText w:val="%5."/>
      <w:lvlJc w:val="left"/>
      <w:pPr>
        <w:ind w:left="3240" w:hanging="360"/>
      </w:pPr>
      <w:rPr>
        <w:rFonts w:hint="default"/>
        <w:sz w:val="20"/>
      </w:rPr>
    </w:lvl>
    <w:lvl w:ilvl="5">
      <w:start w:val="1"/>
      <w:numFmt w:val="lowerRoman"/>
      <w:lvlText w:val="%6."/>
      <w:lvlJc w:val="right"/>
      <w:pPr>
        <w:ind w:left="3960" w:hanging="180"/>
      </w:pPr>
      <w:rPr>
        <w:rFonts w:hint="default"/>
        <w:sz w:val="20"/>
      </w:rPr>
    </w:lvl>
    <w:lvl w:ilvl="6">
      <w:start w:val="1"/>
      <w:numFmt w:val="decimal"/>
      <w:lvlText w:val="%7."/>
      <w:lvlJc w:val="left"/>
      <w:pPr>
        <w:ind w:left="360" w:hanging="360"/>
      </w:pPr>
      <w:rPr>
        <w:rFonts w:hint="default"/>
        <w:b/>
        <w:i w:val="0"/>
        <w:sz w:val="20"/>
      </w:rPr>
    </w:lvl>
    <w:lvl w:ilvl="7">
      <w:start w:val="1"/>
      <w:numFmt w:val="lowerLetter"/>
      <w:lvlText w:val="%8."/>
      <w:lvlJc w:val="left"/>
      <w:pPr>
        <w:ind w:left="5400" w:hanging="360"/>
      </w:pPr>
      <w:rPr>
        <w:rFonts w:hint="default"/>
        <w:sz w:val="20"/>
      </w:rPr>
    </w:lvl>
    <w:lvl w:ilvl="8">
      <w:start w:val="1"/>
      <w:numFmt w:val="lowerRoman"/>
      <w:lvlText w:val="%9."/>
      <w:lvlJc w:val="right"/>
      <w:pPr>
        <w:ind w:left="6120" w:hanging="180"/>
      </w:pPr>
      <w:rPr>
        <w:rFonts w:hint="default"/>
        <w:sz w:val="20"/>
      </w:rPr>
    </w:lvl>
  </w:abstractNum>
  <w:abstractNum w:abstractNumId="23">
    <w:nsid w:val="5ABF0F58"/>
    <w:multiLevelType w:val="hybridMultilevel"/>
    <w:tmpl w:val="8B025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9E6D61"/>
    <w:multiLevelType w:val="multilevel"/>
    <w:tmpl w:val="31A4F1DA"/>
    <w:lvl w:ilvl="0">
      <w:start w:val="1"/>
      <w:numFmt w:val="bullet"/>
      <w:lvlText w:val=""/>
      <w:lvlJc w:val="left"/>
      <w:pPr>
        <w:ind w:left="360" w:hanging="360"/>
      </w:pPr>
      <w:rPr>
        <w:rFonts w:ascii="Symbol" w:hAnsi="Symbol" w:hint="default"/>
        <w:b/>
        <w:i w:val="0"/>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360" w:hanging="360"/>
      </w:pPr>
      <w:rPr>
        <w:rFonts w:ascii="Symbol" w:hAnsi="Symbol" w:hint="default"/>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50" w:hanging="360"/>
      </w:pPr>
      <w:rPr>
        <w:rFonts w:hint="default"/>
        <w:b w:val="0"/>
        <w:i w:val="0"/>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28">
    <w:nsid w:val="61665F14"/>
    <w:multiLevelType w:val="hybridMultilevel"/>
    <w:tmpl w:val="75C8F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953ACA"/>
    <w:multiLevelType w:val="multilevel"/>
    <w:tmpl w:val="31A4F1DA"/>
    <w:lvl w:ilvl="0">
      <w:start w:val="1"/>
      <w:numFmt w:val="bullet"/>
      <w:lvlText w:val=""/>
      <w:lvlJc w:val="left"/>
      <w:pPr>
        <w:ind w:left="360" w:hanging="360"/>
      </w:pPr>
      <w:rPr>
        <w:rFonts w:ascii="Symbol" w:hAnsi="Symbol" w:hint="default"/>
        <w:b/>
        <w:i w:val="0"/>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360" w:hanging="360"/>
      </w:pPr>
      <w:rPr>
        <w:rFonts w:ascii="Symbol" w:hAnsi="Symbol" w:hint="default"/>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50" w:hanging="360"/>
      </w:pPr>
      <w:rPr>
        <w:rFonts w:hint="default"/>
        <w:b w:val="0"/>
        <w:i w:val="0"/>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nsid w:val="634F13C4"/>
    <w:multiLevelType w:val="hybridMultilevel"/>
    <w:tmpl w:val="2E605DE0"/>
    <w:lvl w:ilvl="0" w:tplc="04090001">
      <w:start w:val="1"/>
      <w:numFmt w:val="bullet"/>
      <w:lvlText w:val=""/>
      <w:lvlJc w:val="left"/>
      <w:pPr>
        <w:ind w:left="360" w:hanging="360"/>
      </w:pPr>
      <w:rPr>
        <w:rFonts w:ascii="Symbol" w:hAnsi="Symbol"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A43D34"/>
    <w:multiLevelType w:val="multilevel"/>
    <w:tmpl w:val="31A4F1DA"/>
    <w:lvl w:ilvl="0">
      <w:start w:val="1"/>
      <w:numFmt w:val="bullet"/>
      <w:lvlText w:val=""/>
      <w:lvlJc w:val="left"/>
      <w:pPr>
        <w:ind w:left="360" w:hanging="360"/>
      </w:pPr>
      <w:rPr>
        <w:rFonts w:ascii="Symbol" w:hAnsi="Symbol" w:hint="default"/>
        <w:b/>
        <w:i w:val="0"/>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360" w:hanging="360"/>
      </w:pPr>
      <w:rPr>
        <w:rFonts w:ascii="Symbol" w:hAnsi="Symbol" w:hint="default"/>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50" w:hanging="360"/>
      </w:pPr>
      <w:rPr>
        <w:rFonts w:hint="default"/>
        <w:b w:val="0"/>
        <w:i w:val="0"/>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nsid w:val="689D2995"/>
    <w:multiLevelType w:val="multilevel"/>
    <w:tmpl w:val="31A4F1DA"/>
    <w:lvl w:ilvl="0">
      <w:start w:val="1"/>
      <w:numFmt w:val="bullet"/>
      <w:lvlText w:val=""/>
      <w:lvlJc w:val="left"/>
      <w:pPr>
        <w:ind w:left="360" w:hanging="360"/>
      </w:pPr>
      <w:rPr>
        <w:rFonts w:ascii="Symbol" w:hAnsi="Symbol" w:hint="default"/>
        <w:b/>
        <w:i w:val="0"/>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360" w:hanging="360"/>
      </w:pPr>
      <w:rPr>
        <w:rFonts w:ascii="Symbol" w:hAnsi="Symbol" w:hint="default"/>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50" w:hanging="360"/>
      </w:pPr>
      <w:rPr>
        <w:rFonts w:hint="default"/>
        <w:b w:val="0"/>
        <w:i w:val="0"/>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nsid w:val="6A354EA5"/>
    <w:multiLevelType w:val="multilevel"/>
    <w:tmpl w:val="31A4F1DA"/>
    <w:lvl w:ilvl="0">
      <w:start w:val="1"/>
      <w:numFmt w:val="bullet"/>
      <w:lvlText w:val=""/>
      <w:lvlJc w:val="left"/>
      <w:pPr>
        <w:ind w:left="360" w:hanging="360"/>
      </w:pPr>
      <w:rPr>
        <w:rFonts w:ascii="Symbol" w:hAnsi="Symbol" w:hint="default"/>
        <w:b/>
        <w:i w:val="0"/>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360" w:hanging="360"/>
      </w:pPr>
      <w:rPr>
        <w:rFonts w:ascii="Symbol" w:hAnsi="Symbol" w:hint="default"/>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50" w:hanging="360"/>
      </w:pPr>
      <w:rPr>
        <w:rFonts w:hint="default"/>
        <w:b w:val="0"/>
        <w:i w:val="0"/>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nsid w:val="6F5C65ED"/>
    <w:multiLevelType w:val="multilevel"/>
    <w:tmpl w:val="31A4F1DA"/>
    <w:lvl w:ilvl="0">
      <w:start w:val="1"/>
      <w:numFmt w:val="bullet"/>
      <w:lvlText w:val=""/>
      <w:lvlJc w:val="left"/>
      <w:pPr>
        <w:ind w:left="360" w:hanging="360"/>
      </w:pPr>
      <w:rPr>
        <w:rFonts w:ascii="Symbol" w:hAnsi="Symbol" w:hint="default"/>
        <w:b/>
        <w:i w:val="0"/>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360" w:hanging="360"/>
      </w:pPr>
      <w:rPr>
        <w:rFonts w:ascii="Symbol" w:hAnsi="Symbol" w:hint="default"/>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50" w:hanging="360"/>
      </w:pPr>
      <w:rPr>
        <w:rFonts w:hint="default"/>
        <w:b w:val="0"/>
        <w:i w:val="0"/>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6">
    <w:nsid w:val="7DD70353"/>
    <w:multiLevelType w:val="hybridMultilevel"/>
    <w:tmpl w:val="9C366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nsid w:val="7F42598E"/>
    <w:multiLevelType w:val="hybridMultilevel"/>
    <w:tmpl w:val="3B660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1"/>
  </w:num>
  <w:num w:numId="3">
    <w:abstractNumId w:val="19"/>
  </w:num>
  <w:num w:numId="4">
    <w:abstractNumId w:val="25"/>
  </w:num>
  <w:num w:numId="5">
    <w:abstractNumId w:val="13"/>
  </w:num>
  <w:num w:numId="6">
    <w:abstractNumId w:val="35"/>
  </w:num>
  <w:num w:numId="7">
    <w:abstractNumId w:val="27"/>
  </w:num>
  <w:num w:numId="8">
    <w:abstractNumId w:val="24"/>
  </w:num>
  <w:num w:numId="9">
    <w:abstractNumId w:val="17"/>
  </w:num>
  <w:num w:numId="10">
    <w:abstractNumId w:val="16"/>
  </w:num>
  <w:num w:numId="11">
    <w:abstractNumId w:val="18"/>
  </w:num>
  <w:num w:numId="12">
    <w:abstractNumId w:val="28"/>
  </w:num>
  <w:num w:numId="13">
    <w:abstractNumId w:val="12"/>
  </w:num>
  <w:num w:numId="14">
    <w:abstractNumId w:val="14"/>
  </w:num>
  <w:num w:numId="15">
    <w:abstractNumId w:val="15"/>
  </w:num>
  <w:num w:numId="16">
    <w:abstractNumId w:val="30"/>
  </w:num>
  <w:num w:numId="17">
    <w:abstractNumId w:val="33"/>
  </w:num>
  <w:num w:numId="18">
    <w:abstractNumId w:val="22"/>
  </w:num>
  <w:num w:numId="19">
    <w:abstractNumId w:val="11"/>
  </w:num>
  <w:num w:numId="20">
    <w:abstractNumId w:val="3"/>
  </w:num>
  <w:num w:numId="21">
    <w:abstractNumId w:val="10"/>
  </w:num>
  <w:num w:numId="22">
    <w:abstractNumId w:val="5"/>
  </w:num>
  <w:num w:numId="23">
    <w:abstractNumId w:val="2"/>
  </w:num>
  <w:num w:numId="24">
    <w:abstractNumId w:val="36"/>
  </w:num>
  <w:num w:numId="25">
    <w:abstractNumId w:val="4"/>
  </w:num>
  <w:num w:numId="26">
    <w:abstractNumId w:val="1"/>
  </w:num>
  <w:num w:numId="27">
    <w:abstractNumId w:val="37"/>
  </w:num>
  <w:num w:numId="28">
    <w:abstractNumId w:val="7"/>
  </w:num>
  <w:num w:numId="29">
    <w:abstractNumId w:val="23"/>
  </w:num>
  <w:num w:numId="30">
    <w:abstractNumId w:val="29"/>
  </w:num>
  <w:num w:numId="31">
    <w:abstractNumId w:val="26"/>
  </w:num>
  <w:num w:numId="32">
    <w:abstractNumId w:val="0"/>
  </w:num>
  <w:num w:numId="33">
    <w:abstractNumId w:val="20"/>
  </w:num>
  <w:num w:numId="34">
    <w:abstractNumId w:val="32"/>
  </w:num>
  <w:num w:numId="35">
    <w:abstractNumId w:val="34"/>
  </w:num>
  <w:num w:numId="36">
    <w:abstractNumId w:val="6"/>
  </w:num>
  <w:num w:numId="37">
    <w:abstractNumId w:val="31"/>
  </w:num>
  <w:num w:numId="38">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E63A2"/>
    <w:rsid w:val="000025AD"/>
    <w:rsid w:val="00005081"/>
    <w:rsid w:val="000064C2"/>
    <w:rsid w:val="00007914"/>
    <w:rsid w:val="000118A8"/>
    <w:rsid w:val="00013002"/>
    <w:rsid w:val="00013AB0"/>
    <w:rsid w:val="00015AF2"/>
    <w:rsid w:val="00016C95"/>
    <w:rsid w:val="00023EEB"/>
    <w:rsid w:val="00027D83"/>
    <w:rsid w:val="000407FE"/>
    <w:rsid w:val="00052459"/>
    <w:rsid w:val="0005310A"/>
    <w:rsid w:val="000534A3"/>
    <w:rsid w:val="0006138B"/>
    <w:rsid w:val="00065D8C"/>
    <w:rsid w:val="000772B5"/>
    <w:rsid w:val="000803A8"/>
    <w:rsid w:val="000808BC"/>
    <w:rsid w:val="0008458C"/>
    <w:rsid w:val="00087286"/>
    <w:rsid w:val="0009224F"/>
    <w:rsid w:val="000924A1"/>
    <w:rsid w:val="0009389D"/>
    <w:rsid w:val="00094374"/>
    <w:rsid w:val="00097099"/>
    <w:rsid w:val="000A35D4"/>
    <w:rsid w:val="000A4B31"/>
    <w:rsid w:val="000A5713"/>
    <w:rsid w:val="000A5B10"/>
    <w:rsid w:val="000A758B"/>
    <w:rsid w:val="000B11DE"/>
    <w:rsid w:val="000B32F1"/>
    <w:rsid w:val="000B5C1F"/>
    <w:rsid w:val="000B7230"/>
    <w:rsid w:val="000B72F6"/>
    <w:rsid w:val="000C19FB"/>
    <w:rsid w:val="000C5084"/>
    <w:rsid w:val="000D2A3B"/>
    <w:rsid w:val="000D3BF0"/>
    <w:rsid w:val="000D41DB"/>
    <w:rsid w:val="000D4EE3"/>
    <w:rsid w:val="000D7AE4"/>
    <w:rsid w:val="000E055E"/>
    <w:rsid w:val="000E0E23"/>
    <w:rsid w:val="000E1923"/>
    <w:rsid w:val="000E1DA8"/>
    <w:rsid w:val="000E34C1"/>
    <w:rsid w:val="000F0F67"/>
    <w:rsid w:val="0010369A"/>
    <w:rsid w:val="00104F0C"/>
    <w:rsid w:val="001101CF"/>
    <w:rsid w:val="00114257"/>
    <w:rsid w:val="001208C0"/>
    <w:rsid w:val="00121E1C"/>
    <w:rsid w:val="00123B81"/>
    <w:rsid w:val="001245F4"/>
    <w:rsid w:val="00126EC0"/>
    <w:rsid w:val="001301A3"/>
    <w:rsid w:val="00131CD7"/>
    <w:rsid w:val="00134946"/>
    <w:rsid w:val="00140A2E"/>
    <w:rsid w:val="00140DB5"/>
    <w:rsid w:val="00144133"/>
    <w:rsid w:val="00144897"/>
    <w:rsid w:val="00145CB3"/>
    <w:rsid w:val="00146D21"/>
    <w:rsid w:val="0015385D"/>
    <w:rsid w:val="001551CD"/>
    <w:rsid w:val="001636EA"/>
    <w:rsid w:val="00167279"/>
    <w:rsid w:val="00170AB5"/>
    <w:rsid w:val="00172EA7"/>
    <w:rsid w:val="00174DB7"/>
    <w:rsid w:val="00175B17"/>
    <w:rsid w:val="0017681F"/>
    <w:rsid w:val="001801A5"/>
    <w:rsid w:val="00183BE6"/>
    <w:rsid w:val="00184B58"/>
    <w:rsid w:val="00190437"/>
    <w:rsid w:val="001916A0"/>
    <w:rsid w:val="00194C8F"/>
    <w:rsid w:val="00194FA6"/>
    <w:rsid w:val="0019754B"/>
    <w:rsid w:val="00197F29"/>
    <w:rsid w:val="001A3D17"/>
    <w:rsid w:val="001A548C"/>
    <w:rsid w:val="001A6CFE"/>
    <w:rsid w:val="001B18A6"/>
    <w:rsid w:val="001B3010"/>
    <w:rsid w:val="001B4224"/>
    <w:rsid w:val="001C68F0"/>
    <w:rsid w:val="001C70A1"/>
    <w:rsid w:val="001D4556"/>
    <w:rsid w:val="001D7EEC"/>
    <w:rsid w:val="001E1875"/>
    <w:rsid w:val="001E4159"/>
    <w:rsid w:val="001E4817"/>
    <w:rsid w:val="001E5F62"/>
    <w:rsid w:val="001E6F03"/>
    <w:rsid w:val="001F1210"/>
    <w:rsid w:val="001F19EF"/>
    <w:rsid w:val="001F3970"/>
    <w:rsid w:val="001F7605"/>
    <w:rsid w:val="00200E5D"/>
    <w:rsid w:val="00202B50"/>
    <w:rsid w:val="00207924"/>
    <w:rsid w:val="00210853"/>
    <w:rsid w:val="00212CA3"/>
    <w:rsid w:val="00223E97"/>
    <w:rsid w:val="002250D1"/>
    <w:rsid w:val="002265F8"/>
    <w:rsid w:val="00227569"/>
    <w:rsid w:val="002319D4"/>
    <w:rsid w:val="002350A8"/>
    <w:rsid w:val="002365C0"/>
    <w:rsid w:val="002372BB"/>
    <w:rsid w:val="002376D4"/>
    <w:rsid w:val="00240343"/>
    <w:rsid w:val="00241BB1"/>
    <w:rsid w:val="0025756B"/>
    <w:rsid w:val="002578AB"/>
    <w:rsid w:val="00257FEA"/>
    <w:rsid w:val="002602BE"/>
    <w:rsid w:val="00260DDD"/>
    <w:rsid w:val="00261F16"/>
    <w:rsid w:val="0026372D"/>
    <w:rsid w:val="00264137"/>
    <w:rsid w:val="00264D00"/>
    <w:rsid w:val="00272252"/>
    <w:rsid w:val="002739E8"/>
    <w:rsid w:val="002742E8"/>
    <w:rsid w:val="00275CC7"/>
    <w:rsid w:val="00276A6B"/>
    <w:rsid w:val="00280EB8"/>
    <w:rsid w:val="00284705"/>
    <w:rsid w:val="0028484F"/>
    <w:rsid w:val="00285857"/>
    <w:rsid w:val="00286D41"/>
    <w:rsid w:val="002874CD"/>
    <w:rsid w:val="002878CF"/>
    <w:rsid w:val="002901D8"/>
    <w:rsid w:val="00290536"/>
    <w:rsid w:val="002919BF"/>
    <w:rsid w:val="002974AF"/>
    <w:rsid w:val="002A4766"/>
    <w:rsid w:val="002A51B1"/>
    <w:rsid w:val="002A6450"/>
    <w:rsid w:val="002A6926"/>
    <w:rsid w:val="002B3A42"/>
    <w:rsid w:val="002C5F6C"/>
    <w:rsid w:val="002D5F32"/>
    <w:rsid w:val="002E196F"/>
    <w:rsid w:val="002E4A83"/>
    <w:rsid w:val="002E544F"/>
    <w:rsid w:val="002F245D"/>
    <w:rsid w:val="002F3B56"/>
    <w:rsid w:val="002F51B0"/>
    <w:rsid w:val="003010C8"/>
    <w:rsid w:val="00304D90"/>
    <w:rsid w:val="00305D12"/>
    <w:rsid w:val="003115E4"/>
    <w:rsid w:val="003135A4"/>
    <w:rsid w:val="003144BA"/>
    <w:rsid w:val="003158D9"/>
    <w:rsid w:val="00316242"/>
    <w:rsid w:val="00322D14"/>
    <w:rsid w:val="00323F99"/>
    <w:rsid w:val="00325820"/>
    <w:rsid w:val="0032688E"/>
    <w:rsid w:val="00331999"/>
    <w:rsid w:val="003328E8"/>
    <w:rsid w:val="00336538"/>
    <w:rsid w:val="00337669"/>
    <w:rsid w:val="0033779F"/>
    <w:rsid w:val="0034268E"/>
    <w:rsid w:val="00344564"/>
    <w:rsid w:val="00346355"/>
    <w:rsid w:val="00346759"/>
    <w:rsid w:val="0035180B"/>
    <w:rsid w:val="003530F3"/>
    <w:rsid w:val="00353485"/>
    <w:rsid w:val="0036122D"/>
    <w:rsid w:val="0036153B"/>
    <w:rsid w:val="00363695"/>
    <w:rsid w:val="0036519B"/>
    <w:rsid w:val="003653AB"/>
    <w:rsid w:val="00366313"/>
    <w:rsid w:val="00367126"/>
    <w:rsid w:val="00367E53"/>
    <w:rsid w:val="0037192F"/>
    <w:rsid w:val="0037398A"/>
    <w:rsid w:val="00374E2C"/>
    <w:rsid w:val="0037528D"/>
    <w:rsid w:val="003777D0"/>
    <w:rsid w:val="00380933"/>
    <w:rsid w:val="00384E7C"/>
    <w:rsid w:val="00386C2E"/>
    <w:rsid w:val="00390707"/>
    <w:rsid w:val="00396279"/>
    <w:rsid w:val="003973D0"/>
    <w:rsid w:val="00397BA5"/>
    <w:rsid w:val="00397E38"/>
    <w:rsid w:val="003A20E0"/>
    <w:rsid w:val="003A3CB1"/>
    <w:rsid w:val="003A53D5"/>
    <w:rsid w:val="003A599C"/>
    <w:rsid w:val="003A64A9"/>
    <w:rsid w:val="003B1146"/>
    <w:rsid w:val="003B142B"/>
    <w:rsid w:val="003B2EC0"/>
    <w:rsid w:val="003B3776"/>
    <w:rsid w:val="003C2A37"/>
    <w:rsid w:val="003C2FF8"/>
    <w:rsid w:val="003C48AB"/>
    <w:rsid w:val="003C5C05"/>
    <w:rsid w:val="003C6DFB"/>
    <w:rsid w:val="003D05BE"/>
    <w:rsid w:val="003D0BCE"/>
    <w:rsid w:val="003D25DD"/>
    <w:rsid w:val="003D7E95"/>
    <w:rsid w:val="003E1D26"/>
    <w:rsid w:val="003E29A8"/>
    <w:rsid w:val="003E3F46"/>
    <w:rsid w:val="003F0352"/>
    <w:rsid w:val="00401C6A"/>
    <w:rsid w:val="00402B98"/>
    <w:rsid w:val="00404A36"/>
    <w:rsid w:val="004051D0"/>
    <w:rsid w:val="00407079"/>
    <w:rsid w:val="00407E76"/>
    <w:rsid w:val="00410583"/>
    <w:rsid w:val="0041129E"/>
    <w:rsid w:val="00412BAD"/>
    <w:rsid w:val="0041504B"/>
    <w:rsid w:val="0042315F"/>
    <w:rsid w:val="00435741"/>
    <w:rsid w:val="00444BB9"/>
    <w:rsid w:val="0044519C"/>
    <w:rsid w:val="00455C1E"/>
    <w:rsid w:val="00456A58"/>
    <w:rsid w:val="00460EC8"/>
    <w:rsid w:val="00462DA2"/>
    <w:rsid w:val="00462DA7"/>
    <w:rsid w:val="0047493B"/>
    <w:rsid w:val="00477424"/>
    <w:rsid w:val="004802ED"/>
    <w:rsid w:val="00482185"/>
    <w:rsid w:val="00484C0B"/>
    <w:rsid w:val="0048572E"/>
    <w:rsid w:val="00490D99"/>
    <w:rsid w:val="004917C8"/>
    <w:rsid w:val="00497BCB"/>
    <w:rsid w:val="004A0060"/>
    <w:rsid w:val="004A1A82"/>
    <w:rsid w:val="004A4B5E"/>
    <w:rsid w:val="004A5322"/>
    <w:rsid w:val="004A61F5"/>
    <w:rsid w:val="004A70FB"/>
    <w:rsid w:val="004A7390"/>
    <w:rsid w:val="004A75DE"/>
    <w:rsid w:val="004A7DF0"/>
    <w:rsid w:val="004B03D6"/>
    <w:rsid w:val="004B13B8"/>
    <w:rsid w:val="004B257F"/>
    <w:rsid w:val="004B3657"/>
    <w:rsid w:val="004B4C75"/>
    <w:rsid w:val="004B65C3"/>
    <w:rsid w:val="004B65D3"/>
    <w:rsid w:val="004C17BF"/>
    <w:rsid w:val="004C67C3"/>
    <w:rsid w:val="004C7087"/>
    <w:rsid w:val="004D4512"/>
    <w:rsid w:val="004D63D8"/>
    <w:rsid w:val="004D6700"/>
    <w:rsid w:val="004D726B"/>
    <w:rsid w:val="004E3C7A"/>
    <w:rsid w:val="004E5859"/>
    <w:rsid w:val="004E6D45"/>
    <w:rsid w:val="0050087D"/>
    <w:rsid w:val="00501FBB"/>
    <w:rsid w:val="00502D5E"/>
    <w:rsid w:val="00504838"/>
    <w:rsid w:val="005077D4"/>
    <w:rsid w:val="005136D7"/>
    <w:rsid w:val="00516D71"/>
    <w:rsid w:val="005208BB"/>
    <w:rsid w:val="005241C5"/>
    <w:rsid w:val="00526145"/>
    <w:rsid w:val="00530FB3"/>
    <w:rsid w:val="00533399"/>
    <w:rsid w:val="00533C04"/>
    <w:rsid w:val="005375E2"/>
    <w:rsid w:val="00540779"/>
    <w:rsid w:val="00542B72"/>
    <w:rsid w:val="005430E6"/>
    <w:rsid w:val="00546541"/>
    <w:rsid w:val="0055178D"/>
    <w:rsid w:val="00551B99"/>
    <w:rsid w:val="0055203D"/>
    <w:rsid w:val="00553B62"/>
    <w:rsid w:val="00554E11"/>
    <w:rsid w:val="00555969"/>
    <w:rsid w:val="0056008D"/>
    <w:rsid w:val="00560762"/>
    <w:rsid w:val="005607A6"/>
    <w:rsid w:val="0056207D"/>
    <w:rsid w:val="00566C33"/>
    <w:rsid w:val="00566E77"/>
    <w:rsid w:val="00567375"/>
    <w:rsid w:val="0057056F"/>
    <w:rsid w:val="005759D4"/>
    <w:rsid w:val="0058179A"/>
    <w:rsid w:val="0059066F"/>
    <w:rsid w:val="00595B97"/>
    <w:rsid w:val="005A0FDF"/>
    <w:rsid w:val="005A1956"/>
    <w:rsid w:val="005A3CD5"/>
    <w:rsid w:val="005A4B80"/>
    <w:rsid w:val="005A5F9E"/>
    <w:rsid w:val="005B0A35"/>
    <w:rsid w:val="005B1B95"/>
    <w:rsid w:val="005B267E"/>
    <w:rsid w:val="005B38E3"/>
    <w:rsid w:val="005C11D7"/>
    <w:rsid w:val="005C4BD1"/>
    <w:rsid w:val="005C5152"/>
    <w:rsid w:val="005C5EDA"/>
    <w:rsid w:val="005D0308"/>
    <w:rsid w:val="005D7F04"/>
    <w:rsid w:val="005E0FBA"/>
    <w:rsid w:val="005E10A4"/>
    <w:rsid w:val="005F03C7"/>
    <w:rsid w:val="005F1092"/>
    <w:rsid w:val="005F1950"/>
    <w:rsid w:val="005F2586"/>
    <w:rsid w:val="005F7FE0"/>
    <w:rsid w:val="00600A81"/>
    <w:rsid w:val="00600D77"/>
    <w:rsid w:val="0060125E"/>
    <w:rsid w:val="00604830"/>
    <w:rsid w:val="006056A2"/>
    <w:rsid w:val="00612AD2"/>
    <w:rsid w:val="00621492"/>
    <w:rsid w:val="006219F4"/>
    <w:rsid w:val="00622795"/>
    <w:rsid w:val="00622C21"/>
    <w:rsid w:val="00622DDB"/>
    <w:rsid w:val="00624249"/>
    <w:rsid w:val="00625519"/>
    <w:rsid w:val="00626ED2"/>
    <w:rsid w:val="006309E8"/>
    <w:rsid w:val="00631F5F"/>
    <w:rsid w:val="00633D53"/>
    <w:rsid w:val="00634F9F"/>
    <w:rsid w:val="006351F9"/>
    <w:rsid w:val="00636478"/>
    <w:rsid w:val="0064042F"/>
    <w:rsid w:val="00641EA5"/>
    <w:rsid w:val="00642451"/>
    <w:rsid w:val="006461C7"/>
    <w:rsid w:val="00650781"/>
    <w:rsid w:val="00650917"/>
    <w:rsid w:val="00651B35"/>
    <w:rsid w:val="00652B84"/>
    <w:rsid w:val="006546C5"/>
    <w:rsid w:val="006574FB"/>
    <w:rsid w:val="0066259C"/>
    <w:rsid w:val="00665077"/>
    <w:rsid w:val="00665565"/>
    <w:rsid w:val="006708F8"/>
    <w:rsid w:val="00673BBA"/>
    <w:rsid w:val="00675704"/>
    <w:rsid w:val="00682C6D"/>
    <w:rsid w:val="00694F9F"/>
    <w:rsid w:val="0069535D"/>
    <w:rsid w:val="006971B6"/>
    <w:rsid w:val="00697996"/>
    <w:rsid w:val="006A7430"/>
    <w:rsid w:val="006B5152"/>
    <w:rsid w:val="006C00F3"/>
    <w:rsid w:val="006C08CD"/>
    <w:rsid w:val="006C0A3B"/>
    <w:rsid w:val="006C77F7"/>
    <w:rsid w:val="006C7B5F"/>
    <w:rsid w:val="006D0148"/>
    <w:rsid w:val="006D06B1"/>
    <w:rsid w:val="006D280D"/>
    <w:rsid w:val="006D4C7D"/>
    <w:rsid w:val="006D5952"/>
    <w:rsid w:val="006D675C"/>
    <w:rsid w:val="006D790E"/>
    <w:rsid w:val="006D7E2F"/>
    <w:rsid w:val="006E0F96"/>
    <w:rsid w:val="006E23BB"/>
    <w:rsid w:val="006E2D5B"/>
    <w:rsid w:val="006E2F72"/>
    <w:rsid w:val="006E387C"/>
    <w:rsid w:val="006E4BEB"/>
    <w:rsid w:val="006E7C76"/>
    <w:rsid w:val="006F2186"/>
    <w:rsid w:val="006F7D52"/>
    <w:rsid w:val="0070229D"/>
    <w:rsid w:val="00705349"/>
    <w:rsid w:val="0070570E"/>
    <w:rsid w:val="00707D8B"/>
    <w:rsid w:val="00712073"/>
    <w:rsid w:val="007149B0"/>
    <w:rsid w:val="00717EA6"/>
    <w:rsid w:val="00723D90"/>
    <w:rsid w:val="00725603"/>
    <w:rsid w:val="00725D02"/>
    <w:rsid w:val="00725FD5"/>
    <w:rsid w:val="00727583"/>
    <w:rsid w:val="00730337"/>
    <w:rsid w:val="00732179"/>
    <w:rsid w:val="00734293"/>
    <w:rsid w:val="0073753F"/>
    <w:rsid w:val="0074225E"/>
    <w:rsid w:val="00744313"/>
    <w:rsid w:val="007459C0"/>
    <w:rsid w:val="00755DB1"/>
    <w:rsid w:val="00757E95"/>
    <w:rsid w:val="00760513"/>
    <w:rsid w:val="007633F8"/>
    <w:rsid w:val="0076550F"/>
    <w:rsid w:val="00772448"/>
    <w:rsid w:val="00776F76"/>
    <w:rsid w:val="007778F2"/>
    <w:rsid w:val="00777A12"/>
    <w:rsid w:val="007817C1"/>
    <w:rsid w:val="00781A32"/>
    <w:rsid w:val="0078707E"/>
    <w:rsid w:val="00791B7A"/>
    <w:rsid w:val="00792E27"/>
    <w:rsid w:val="00793D7E"/>
    <w:rsid w:val="007965A2"/>
    <w:rsid w:val="007A3CE5"/>
    <w:rsid w:val="007A709C"/>
    <w:rsid w:val="007B1B52"/>
    <w:rsid w:val="007B2EE5"/>
    <w:rsid w:val="007B5E75"/>
    <w:rsid w:val="007C0130"/>
    <w:rsid w:val="007C2C1D"/>
    <w:rsid w:val="007C63AD"/>
    <w:rsid w:val="007C7258"/>
    <w:rsid w:val="007C78AB"/>
    <w:rsid w:val="007D14A8"/>
    <w:rsid w:val="007D5BC7"/>
    <w:rsid w:val="007E13AF"/>
    <w:rsid w:val="007E24EA"/>
    <w:rsid w:val="007E5141"/>
    <w:rsid w:val="007E60E6"/>
    <w:rsid w:val="007F01D9"/>
    <w:rsid w:val="007F084B"/>
    <w:rsid w:val="007F16B6"/>
    <w:rsid w:val="007F20F6"/>
    <w:rsid w:val="007F793E"/>
    <w:rsid w:val="00800D13"/>
    <w:rsid w:val="00803033"/>
    <w:rsid w:val="0080479E"/>
    <w:rsid w:val="0080718A"/>
    <w:rsid w:val="008117B9"/>
    <w:rsid w:val="00813156"/>
    <w:rsid w:val="008146E0"/>
    <w:rsid w:val="00821B52"/>
    <w:rsid w:val="0082277A"/>
    <w:rsid w:val="00826C0B"/>
    <w:rsid w:val="00837035"/>
    <w:rsid w:val="008416E5"/>
    <w:rsid w:val="00843C91"/>
    <w:rsid w:val="008467EB"/>
    <w:rsid w:val="00850CB0"/>
    <w:rsid w:val="0085194B"/>
    <w:rsid w:val="00854FC9"/>
    <w:rsid w:val="00856097"/>
    <w:rsid w:val="00856D7F"/>
    <w:rsid w:val="00862A92"/>
    <w:rsid w:val="0086331E"/>
    <w:rsid w:val="00864754"/>
    <w:rsid w:val="00865CA1"/>
    <w:rsid w:val="008673F6"/>
    <w:rsid w:val="0086764F"/>
    <w:rsid w:val="00871681"/>
    <w:rsid w:val="0087195E"/>
    <w:rsid w:val="00874031"/>
    <w:rsid w:val="0087494C"/>
    <w:rsid w:val="00877655"/>
    <w:rsid w:val="008826A6"/>
    <w:rsid w:val="008839B1"/>
    <w:rsid w:val="00884B4C"/>
    <w:rsid w:val="00887BBA"/>
    <w:rsid w:val="00890513"/>
    <w:rsid w:val="008927A0"/>
    <w:rsid w:val="008A28AD"/>
    <w:rsid w:val="008A2C5D"/>
    <w:rsid w:val="008A3121"/>
    <w:rsid w:val="008A4E56"/>
    <w:rsid w:val="008B4888"/>
    <w:rsid w:val="008B48B4"/>
    <w:rsid w:val="008C16AA"/>
    <w:rsid w:val="008C2677"/>
    <w:rsid w:val="008C3011"/>
    <w:rsid w:val="008D30A5"/>
    <w:rsid w:val="008D4D64"/>
    <w:rsid w:val="008D71E1"/>
    <w:rsid w:val="008D760C"/>
    <w:rsid w:val="008E7FDA"/>
    <w:rsid w:val="008F730E"/>
    <w:rsid w:val="009033AD"/>
    <w:rsid w:val="009048ED"/>
    <w:rsid w:val="0090588F"/>
    <w:rsid w:val="00905DC2"/>
    <w:rsid w:val="00911EE0"/>
    <w:rsid w:val="0091436C"/>
    <w:rsid w:val="00924012"/>
    <w:rsid w:val="00931F5F"/>
    <w:rsid w:val="00935AD6"/>
    <w:rsid w:val="0094009F"/>
    <w:rsid w:val="0094406F"/>
    <w:rsid w:val="009463F3"/>
    <w:rsid w:val="009478D0"/>
    <w:rsid w:val="00950F52"/>
    <w:rsid w:val="00951536"/>
    <w:rsid w:val="0095576B"/>
    <w:rsid w:val="00961BA1"/>
    <w:rsid w:val="00963A7A"/>
    <w:rsid w:val="009649EC"/>
    <w:rsid w:val="0096526E"/>
    <w:rsid w:val="00966C86"/>
    <w:rsid w:val="009726FC"/>
    <w:rsid w:val="0097661D"/>
    <w:rsid w:val="00983969"/>
    <w:rsid w:val="00984DFD"/>
    <w:rsid w:val="009868B7"/>
    <w:rsid w:val="00987B13"/>
    <w:rsid w:val="00990826"/>
    <w:rsid w:val="00991C13"/>
    <w:rsid w:val="00991D14"/>
    <w:rsid w:val="009A066D"/>
    <w:rsid w:val="009B5328"/>
    <w:rsid w:val="009B6A66"/>
    <w:rsid w:val="009B7241"/>
    <w:rsid w:val="009B7A72"/>
    <w:rsid w:val="009D20F3"/>
    <w:rsid w:val="009D5000"/>
    <w:rsid w:val="009D5E71"/>
    <w:rsid w:val="009E033C"/>
    <w:rsid w:val="009E0E03"/>
    <w:rsid w:val="009E29A9"/>
    <w:rsid w:val="009E2D87"/>
    <w:rsid w:val="009E62E9"/>
    <w:rsid w:val="009F02CA"/>
    <w:rsid w:val="009F512D"/>
    <w:rsid w:val="009F550F"/>
    <w:rsid w:val="00A04450"/>
    <w:rsid w:val="00A0483B"/>
    <w:rsid w:val="00A07392"/>
    <w:rsid w:val="00A12FDF"/>
    <w:rsid w:val="00A15D91"/>
    <w:rsid w:val="00A17854"/>
    <w:rsid w:val="00A206F7"/>
    <w:rsid w:val="00A22A85"/>
    <w:rsid w:val="00A32756"/>
    <w:rsid w:val="00A34AB7"/>
    <w:rsid w:val="00A377EA"/>
    <w:rsid w:val="00A40228"/>
    <w:rsid w:val="00A42E2A"/>
    <w:rsid w:val="00A43ADE"/>
    <w:rsid w:val="00A45550"/>
    <w:rsid w:val="00A50906"/>
    <w:rsid w:val="00A53869"/>
    <w:rsid w:val="00A53DE9"/>
    <w:rsid w:val="00A66BCD"/>
    <w:rsid w:val="00A7051C"/>
    <w:rsid w:val="00A71EDF"/>
    <w:rsid w:val="00A85690"/>
    <w:rsid w:val="00A87DCC"/>
    <w:rsid w:val="00A977CE"/>
    <w:rsid w:val="00AA2FF9"/>
    <w:rsid w:val="00AA6752"/>
    <w:rsid w:val="00AA67F3"/>
    <w:rsid w:val="00AB5FC2"/>
    <w:rsid w:val="00AB6016"/>
    <w:rsid w:val="00AB7B29"/>
    <w:rsid w:val="00AC1451"/>
    <w:rsid w:val="00AC2C60"/>
    <w:rsid w:val="00AC3339"/>
    <w:rsid w:val="00AC4907"/>
    <w:rsid w:val="00AC5DF0"/>
    <w:rsid w:val="00AC6799"/>
    <w:rsid w:val="00AC6A98"/>
    <w:rsid w:val="00AD2FDC"/>
    <w:rsid w:val="00AD6370"/>
    <w:rsid w:val="00AE3237"/>
    <w:rsid w:val="00AE4E76"/>
    <w:rsid w:val="00AE4FD0"/>
    <w:rsid w:val="00AE5D5A"/>
    <w:rsid w:val="00AE62E1"/>
    <w:rsid w:val="00AE6B36"/>
    <w:rsid w:val="00AF3102"/>
    <w:rsid w:val="00AF64CF"/>
    <w:rsid w:val="00B010FB"/>
    <w:rsid w:val="00B02323"/>
    <w:rsid w:val="00B02E6E"/>
    <w:rsid w:val="00B05686"/>
    <w:rsid w:val="00B06696"/>
    <w:rsid w:val="00B07DFA"/>
    <w:rsid w:val="00B13C9D"/>
    <w:rsid w:val="00B151B6"/>
    <w:rsid w:val="00B16C0C"/>
    <w:rsid w:val="00B20553"/>
    <w:rsid w:val="00B22A45"/>
    <w:rsid w:val="00B22A8A"/>
    <w:rsid w:val="00B22E08"/>
    <w:rsid w:val="00B2432B"/>
    <w:rsid w:val="00B25AE9"/>
    <w:rsid w:val="00B30381"/>
    <w:rsid w:val="00B32E9C"/>
    <w:rsid w:val="00B330A8"/>
    <w:rsid w:val="00B3384E"/>
    <w:rsid w:val="00B35776"/>
    <w:rsid w:val="00B362D7"/>
    <w:rsid w:val="00B413CF"/>
    <w:rsid w:val="00B43E3F"/>
    <w:rsid w:val="00B45167"/>
    <w:rsid w:val="00B45982"/>
    <w:rsid w:val="00B5065E"/>
    <w:rsid w:val="00B51A06"/>
    <w:rsid w:val="00B51B6D"/>
    <w:rsid w:val="00B52652"/>
    <w:rsid w:val="00B54F02"/>
    <w:rsid w:val="00B62BAD"/>
    <w:rsid w:val="00B7021A"/>
    <w:rsid w:val="00B73076"/>
    <w:rsid w:val="00B74781"/>
    <w:rsid w:val="00B747BD"/>
    <w:rsid w:val="00B77CD9"/>
    <w:rsid w:val="00B803C7"/>
    <w:rsid w:val="00B80BF9"/>
    <w:rsid w:val="00B82357"/>
    <w:rsid w:val="00B85061"/>
    <w:rsid w:val="00B8725D"/>
    <w:rsid w:val="00B90C5F"/>
    <w:rsid w:val="00B92FC5"/>
    <w:rsid w:val="00B95D55"/>
    <w:rsid w:val="00BA0152"/>
    <w:rsid w:val="00BA10E8"/>
    <w:rsid w:val="00BA2394"/>
    <w:rsid w:val="00BA2DE3"/>
    <w:rsid w:val="00BA39F2"/>
    <w:rsid w:val="00BA48EE"/>
    <w:rsid w:val="00BA78AF"/>
    <w:rsid w:val="00BB37A9"/>
    <w:rsid w:val="00BB5058"/>
    <w:rsid w:val="00BB7776"/>
    <w:rsid w:val="00BC0445"/>
    <w:rsid w:val="00BC3D65"/>
    <w:rsid w:val="00BE18E4"/>
    <w:rsid w:val="00BE396A"/>
    <w:rsid w:val="00BE6D64"/>
    <w:rsid w:val="00BF1DE5"/>
    <w:rsid w:val="00BF20B4"/>
    <w:rsid w:val="00BF5439"/>
    <w:rsid w:val="00C0342C"/>
    <w:rsid w:val="00C03A4C"/>
    <w:rsid w:val="00C04331"/>
    <w:rsid w:val="00C069B8"/>
    <w:rsid w:val="00C13A7F"/>
    <w:rsid w:val="00C17403"/>
    <w:rsid w:val="00C213AF"/>
    <w:rsid w:val="00C236BD"/>
    <w:rsid w:val="00C23CB6"/>
    <w:rsid w:val="00C30663"/>
    <w:rsid w:val="00C3323B"/>
    <w:rsid w:val="00C34664"/>
    <w:rsid w:val="00C35B28"/>
    <w:rsid w:val="00C4127E"/>
    <w:rsid w:val="00C417F4"/>
    <w:rsid w:val="00C45F8F"/>
    <w:rsid w:val="00C4717C"/>
    <w:rsid w:val="00C479F3"/>
    <w:rsid w:val="00C50F8C"/>
    <w:rsid w:val="00C51C3E"/>
    <w:rsid w:val="00C52363"/>
    <w:rsid w:val="00C52F18"/>
    <w:rsid w:val="00C56771"/>
    <w:rsid w:val="00C6128E"/>
    <w:rsid w:val="00C6223D"/>
    <w:rsid w:val="00C726D6"/>
    <w:rsid w:val="00C762D3"/>
    <w:rsid w:val="00C775A2"/>
    <w:rsid w:val="00C80AB2"/>
    <w:rsid w:val="00C85A89"/>
    <w:rsid w:val="00C864DD"/>
    <w:rsid w:val="00C905F6"/>
    <w:rsid w:val="00C91B44"/>
    <w:rsid w:val="00C92BF5"/>
    <w:rsid w:val="00C95EC5"/>
    <w:rsid w:val="00C96AFD"/>
    <w:rsid w:val="00C974CA"/>
    <w:rsid w:val="00CA436E"/>
    <w:rsid w:val="00CA64C7"/>
    <w:rsid w:val="00CA7FB0"/>
    <w:rsid w:val="00CB208B"/>
    <w:rsid w:val="00CB6F2E"/>
    <w:rsid w:val="00CC1C41"/>
    <w:rsid w:val="00CC27D2"/>
    <w:rsid w:val="00CD0908"/>
    <w:rsid w:val="00CD100F"/>
    <w:rsid w:val="00CD242F"/>
    <w:rsid w:val="00CD35FE"/>
    <w:rsid w:val="00CD7547"/>
    <w:rsid w:val="00CE4101"/>
    <w:rsid w:val="00CE63A2"/>
    <w:rsid w:val="00CE7F7B"/>
    <w:rsid w:val="00CF5530"/>
    <w:rsid w:val="00CF5B13"/>
    <w:rsid w:val="00CF5B8B"/>
    <w:rsid w:val="00CF75F1"/>
    <w:rsid w:val="00D027B7"/>
    <w:rsid w:val="00D032E5"/>
    <w:rsid w:val="00D0360E"/>
    <w:rsid w:val="00D0716F"/>
    <w:rsid w:val="00D07523"/>
    <w:rsid w:val="00D13963"/>
    <w:rsid w:val="00D16188"/>
    <w:rsid w:val="00D171B7"/>
    <w:rsid w:val="00D207CE"/>
    <w:rsid w:val="00D25962"/>
    <w:rsid w:val="00D27714"/>
    <w:rsid w:val="00D321B5"/>
    <w:rsid w:val="00D33568"/>
    <w:rsid w:val="00D375EA"/>
    <w:rsid w:val="00D4389F"/>
    <w:rsid w:val="00D46A68"/>
    <w:rsid w:val="00D51C45"/>
    <w:rsid w:val="00D57BB5"/>
    <w:rsid w:val="00D6242D"/>
    <w:rsid w:val="00D6467C"/>
    <w:rsid w:val="00D64AA9"/>
    <w:rsid w:val="00D70696"/>
    <w:rsid w:val="00D74298"/>
    <w:rsid w:val="00D76ECC"/>
    <w:rsid w:val="00D87D27"/>
    <w:rsid w:val="00D9188B"/>
    <w:rsid w:val="00D9386B"/>
    <w:rsid w:val="00DA0F9A"/>
    <w:rsid w:val="00DA12BA"/>
    <w:rsid w:val="00DA238A"/>
    <w:rsid w:val="00DA2E26"/>
    <w:rsid w:val="00DA41C6"/>
    <w:rsid w:val="00DA6C59"/>
    <w:rsid w:val="00DB174A"/>
    <w:rsid w:val="00DC0AF1"/>
    <w:rsid w:val="00DC6302"/>
    <w:rsid w:val="00DC76B0"/>
    <w:rsid w:val="00DD011E"/>
    <w:rsid w:val="00DD31D0"/>
    <w:rsid w:val="00DD545B"/>
    <w:rsid w:val="00DD564F"/>
    <w:rsid w:val="00DD6406"/>
    <w:rsid w:val="00DE441C"/>
    <w:rsid w:val="00DE5853"/>
    <w:rsid w:val="00DE5A0A"/>
    <w:rsid w:val="00DE78E5"/>
    <w:rsid w:val="00DF3251"/>
    <w:rsid w:val="00DF4909"/>
    <w:rsid w:val="00DF4E25"/>
    <w:rsid w:val="00DF584B"/>
    <w:rsid w:val="00E02C0F"/>
    <w:rsid w:val="00E10511"/>
    <w:rsid w:val="00E112FE"/>
    <w:rsid w:val="00E11C09"/>
    <w:rsid w:val="00E12097"/>
    <w:rsid w:val="00E12FEF"/>
    <w:rsid w:val="00E16878"/>
    <w:rsid w:val="00E16987"/>
    <w:rsid w:val="00E1785C"/>
    <w:rsid w:val="00E211AB"/>
    <w:rsid w:val="00E24054"/>
    <w:rsid w:val="00E24AED"/>
    <w:rsid w:val="00E25181"/>
    <w:rsid w:val="00E27D80"/>
    <w:rsid w:val="00E306F4"/>
    <w:rsid w:val="00E36EF3"/>
    <w:rsid w:val="00E4003D"/>
    <w:rsid w:val="00E42838"/>
    <w:rsid w:val="00E436A8"/>
    <w:rsid w:val="00E476D5"/>
    <w:rsid w:val="00E52079"/>
    <w:rsid w:val="00E538ED"/>
    <w:rsid w:val="00E7348F"/>
    <w:rsid w:val="00E76B70"/>
    <w:rsid w:val="00E776BC"/>
    <w:rsid w:val="00E778A8"/>
    <w:rsid w:val="00E81B6E"/>
    <w:rsid w:val="00E86136"/>
    <w:rsid w:val="00E863A0"/>
    <w:rsid w:val="00E87F4C"/>
    <w:rsid w:val="00E93498"/>
    <w:rsid w:val="00E9402D"/>
    <w:rsid w:val="00EA1CA0"/>
    <w:rsid w:val="00EA2F0E"/>
    <w:rsid w:val="00EA41DB"/>
    <w:rsid w:val="00EA4B70"/>
    <w:rsid w:val="00EA632A"/>
    <w:rsid w:val="00EB0FE6"/>
    <w:rsid w:val="00EB336F"/>
    <w:rsid w:val="00EB3389"/>
    <w:rsid w:val="00EC0106"/>
    <w:rsid w:val="00EC18C6"/>
    <w:rsid w:val="00EC366C"/>
    <w:rsid w:val="00EC5E03"/>
    <w:rsid w:val="00ED07ED"/>
    <w:rsid w:val="00ED08BD"/>
    <w:rsid w:val="00ED2AE0"/>
    <w:rsid w:val="00ED43F9"/>
    <w:rsid w:val="00ED4517"/>
    <w:rsid w:val="00EE0524"/>
    <w:rsid w:val="00EE4A75"/>
    <w:rsid w:val="00EE7BD0"/>
    <w:rsid w:val="00EF1A48"/>
    <w:rsid w:val="00EF56B5"/>
    <w:rsid w:val="00EF6BC8"/>
    <w:rsid w:val="00EF7F08"/>
    <w:rsid w:val="00F00730"/>
    <w:rsid w:val="00F05363"/>
    <w:rsid w:val="00F07324"/>
    <w:rsid w:val="00F07684"/>
    <w:rsid w:val="00F10B6F"/>
    <w:rsid w:val="00F11188"/>
    <w:rsid w:val="00F11519"/>
    <w:rsid w:val="00F140D9"/>
    <w:rsid w:val="00F14A11"/>
    <w:rsid w:val="00F16110"/>
    <w:rsid w:val="00F26C71"/>
    <w:rsid w:val="00F34943"/>
    <w:rsid w:val="00F406E5"/>
    <w:rsid w:val="00F438C3"/>
    <w:rsid w:val="00F47749"/>
    <w:rsid w:val="00F52BDA"/>
    <w:rsid w:val="00F66E71"/>
    <w:rsid w:val="00F670A7"/>
    <w:rsid w:val="00F71E0C"/>
    <w:rsid w:val="00F72EF7"/>
    <w:rsid w:val="00F73486"/>
    <w:rsid w:val="00F76B5B"/>
    <w:rsid w:val="00F77119"/>
    <w:rsid w:val="00F77FB0"/>
    <w:rsid w:val="00F801B8"/>
    <w:rsid w:val="00F804CC"/>
    <w:rsid w:val="00F82AD8"/>
    <w:rsid w:val="00F87743"/>
    <w:rsid w:val="00F87C92"/>
    <w:rsid w:val="00F91394"/>
    <w:rsid w:val="00F93A29"/>
    <w:rsid w:val="00F97579"/>
    <w:rsid w:val="00FA32FE"/>
    <w:rsid w:val="00FB1B72"/>
    <w:rsid w:val="00FB6D7B"/>
    <w:rsid w:val="00FB75FC"/>
    <w:rsid w:val="00FB7852"/>
    <w:rsid w:val="00FC20F8"/>
    <w:rsid w:val="00FC52AF"/>
    <w:rsid w:val="00FD16CE"/>
    <w:rsid w:val="00FD24CF"/>
    <w:rsid w:val="00FD41DB"/>
    <w:rsid w:val="00FE1C81"/>
    <w:rsid w:val="00FE24C7"/>
    <w:rsid w:val="00FF4D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6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semiHidden/>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character" w:customStyle="1" w:styleId="apple-converted-space">
    <w:name w:val="apple-converted-space"/>
    <w:basedOn w:val="DefaultParagraphFont"/>
    <w:rsid w:val="00257FEA"/>
  </w:style>
  <w:style w:type="paragraph" w:customStyle="1" w:styleId="Normal2">
    <w:name w:val="Normal2"/>
    <w:rsid w:val="00B2432B"/>
    <w:pPr>
      <w:spacing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823354431">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gMxP40VhIp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an.edu/startal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 xsi:nil="true"/>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Ready to Publish</Document_x0020_Status>
    <Project_x0020_Year xmlns="aca98221-ffc0-4968-8518-035af1f5372b">2019</Project_x0020_Year>
    <Audience xmlns="de432853-af34-44c3-90ed-c607f0cf5f56">
      <Value>Student Programs</Value>
      <Value>Teacher Programs</Value>
      <Value>Team Leaders</Value>
      <Value>Site Visitors</Value>
      <Value>Program Directors</Value>
      <Value>Instructors</Value>
      <Value>Public</Value>
    </Audience>
    <Project_x002f_Initiative_x002f_Event xmlns="aca98221-ffc0-4968-8518-035af1f5372b"/>
    <Document_x0020_Distribution xmlns="de432853-af34-44c3-90ed-c607f0cf5f56">
      <Value>For Website</Value>
    </Document_x0020_Distribu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3" ma:contentTypeDescription="Create a new document." ma:contentTypeScope="" ma:versionID="99c9006487dee987bcd34aca1a9e81e2">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6ad3092a39efde40d2112b3339bc9bea"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Grant Applicants"/>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Applicant Guide"/>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2.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3.xml><?xml version="1.0" encoding="utf-8"?>
<ds:datastoreItem xmlns:ds="http://schemas.openxmlformats.org/officeDocument/2006/customXml" ds:itemID="{A74252E7-9551-404C-8F4B-5C4A2ABF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20E5E-CC34-4588-86AC-68EC843B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2816</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7</cp:revision>
  <cp:lastPrinted>2017-05-14T16:14:00Z</cp:lastPrinted>
  <dcterms:created xsi:type="dcterms:W3CDTF">2019-07-02T16:49:00Z</dcterms:created>
  <dcterms:modified xsi:type="dcterms:W3CDTF">2019-07-03T21:38:00Z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